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0065"/>
        <w:gridCol w:w="2124"/>
      </w:tblGrid>
      <w:tr w:rsidR="00112CA9" w14:paraId="4F9F5333" w14:textId="77777777" w:rsidTr="00BE4D6D"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14:paraId="029AFA00" w14:textId="19CB34F5" w:rsidR="00112CA9" w:rsidRDefault="00112CA9" w:rsidP="00112632">
            <w:pPr>
              <w:keepNext/>
              <w:keepLines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ЛЕНТА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от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 w:rsidR="004858BB">
              <w:rPr>
                <w:rFonts w:ascii="Verdana" w:hAnsi="Verdana"/>
                <w:b/>
                <w:color w:val="FFFFFF"/>
              </w:rPr>
              <w:t>1</w:t>
            </w:r>
            <w:r w:rsidR="006C6A91">
              <w:rPr>
                <w:rFonts w:ascii="Verdana" w:hAnsi="Verdana"/>
                <w:b/>
                <w:color w:val="FFFFFF"/>
              </w:rPr>
              <w:t>0</w:t>
            </w:r>
            <w:r w:rsidR="009322B0">
              <w:rPr>
                <w:rFonts w:ascii="Verdana" w:hAnsi="Verdana"/>
                <w:b/>
                <w:color w:val="FFFFFF"/>
              </w:rPr>
              <w:t xml:space="preserve"> июля</w:t>
            </w:r>
            <w:r w:rsidR="00175902">
              <w:rPr>
                <w:rFonts w:ascii="Verdana" w:hAnsi="Verdana"/>
                <w:b/>
                <w:color w:val="FFFFFF"/>
              </w:rPr>
              <w:t xml:space="preserve"> 2020</w:t>
            </w:r>
            <w:r w:rsidR="00A379D9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года</w:t>
            </w:r>
          </w:p>
          <w:p w14:paraId="0E759344" w14:textId="77777777" w:rsidR="00112CA9" w:rsidRDefault="00112CA9" w:rsidP="0011263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Новое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законодательстве,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часто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задаваемые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вопросы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в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Центр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оперативного</w:t>
            </w:r>
            <w:r w:rsidR="00A379D9">
              <w:rPr>
                <w:rFonts w:ascii="Verdana" w:hAnsi="Verdana"/>
                <w:b/>
                <w:bCs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</w:rPr>
              <w:t>консультирования</w:t>
            </w:r>
          </w:p>
        </w:tc>
      </w:tr>
      <w:tr w:rsidR="00112CA9" w:rsidRPr="002F6256" w14:paraId="0C9A4498" w14:textId="77777777" w:rsidTr="00BE4D6D">
        <w:trPr>
          <w:trHeight w:val="3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E479E8D" w14:textId="77777777" w:rsidR="00112CA9" w:rsidRPr="002F6256" w:rsidRDefault="00112CA9" w:rsidP="00112632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2445B1" w:rsidRPr="00970619" w14:paraId="2E484A8A" w14:textId="77777777" w:rsidTr="00570185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0F386B74" w14:textId="24F7A025" w:rsidR="002445B1" w:rsidRPr="00B57C34" w:rsidRDefault="00CA5B6B" w:rsidP="004A24C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8" w:history="1">
              <w:r w:rsidR="009663FA" w:rsidRPr="009663FA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Минэкономразвития России от 08.07.2020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27F00C2" w14:textId="172D9177" w:rsidR="002445B1" w:rsidRPr="00C378FD" w:rsidRDefault="00C1017A" w:rsidP="00C378FD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 Минэкономразвития рассказали о планах по введению промежуточного налогового режима между УСН и ОСН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2C8E2488" w14:textId="1553188B" w:rsidR="00BD63FA" w:rsidRPr="00BD63FA" w:rsidRDefault="00BD63FA" w:rsidP="00BD63FA">
            <w:pPr>
              <w:pStyle w:val="ac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D63FA"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Правительство планирует смягчить налоговые условия для тех «упрощенцев», кто незначительно превысит лимит по выручке или численности работников (в Законопроект, принятый в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чтении, будут внесены соответствующие поправки).</w:t>
            </w:r>
          </w:p>
          <w:p w14:paraId="4D2E3AEA" w14:textId="2F0D648A" w:rsidR="000B0E1D" w:rsidRDefault="00C1017A" w:rsidP="004F3CF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В августе 2019 года был внесен в Госдуму, а в феврале 2020 года был принят в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чтении </w:t>
            </w:r>
            <w:hyperlink r:id="rId9" w:history="1">
              <w:r w:rsidRPr="00C1017A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Законопроект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которым предлагается </w:t>
            </w:r>
            <w:r w:rsidRPr="00C1017A">
              <w:rPr>
                <w:rFonts w:asciiTheme="minorHAnsi" w:hAnsiTheme="minorHAnsi"/>
                <w:color w:val="000000"/>
                <w:sz w:val="16"/>
                <w:szCs w:val="16"/>
              </w:rPr>
              <w:t>закрепить в НК РФ плавный переход на иные режимы налогообложения для налогоплательщиков, утративших право на применение УСН в случае превышения максимального уровня выручки и/или среднесписочной численности работников.</w:t>
            </w:r>
            <w:r w:rsidR="004F3CF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Подробнее о его положениях можно узнать в </w:t>
            </w:r>
            <w:hyperlink r:id="rId10" w:history="1">
              <w:r w:rsidR="004F3CF5" w:rsidRPr="002C0062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 w:rsidR="004F3CF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«</w:t>
            </w:r>
            <w:r w:rsidR="004F3CF5" w:rsidRPr="004F3CF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Минфин предлагает ввести особые условия для </w:t>
            </w:r>
            <w:r w:rsidR="002C0062">
              <w:rPr>
                <w:rFonts w:asciiTheme="minorHAnsi" w:hAnsiTheme="minorHAnsi"/>
                <w:color w:val="000000"/>
                <w:sz w:val="16"/>
                <w:szCs w:val="16"/>
              </w:rPr>
              <w:t>тех, кто близок к "слету" с УСН</w:t>
            </w:r>
            <w:r w:rsidR="004F3CF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» в СПС </w:t>
            </w:r>
            <w:proofErr w:type="spellStart"/>
            <w:r w:rsidR="004F3CF5">
              <w:rPr>
                <w:rFonts w:asciiTheme="minorHAnsi" w:hAnsiTheme="minorHAnsi"/>
                <w:color w:val="000000"/>
                <w:sz w:val="16"/>
                <w:szCs w:val="16"/>
              </w:rPr>
              <w:t>КонсультантПлюс</w:t>
            </w:r>
            <w:proofErr w:type="spellEnd"/>
            <w:r w:rsidR="004F3CF5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59B7F862" w14:textId="7E207183" w:rsidR="002C0062" w:rsidRDefault="002C0062" w:rsidP="002C006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В </w:t>
            </w:r>
            <w:hyperlink r:id="rId11" w:history="1">
              <w:r w:rsidRPr="002C0062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Информации</w:t>
              </w:r>
            </w:hyperlink>
            <w:r w:rsidRPr="002C00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Минэкономразвития России от 08.07.2020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разъясняется, что цель принятия данного Законопроекта – стимулирование малого бизнеса к росту путем плавного увеличения фискальной нагрузки, так как сейчас между УСН и ОСН </w:t>
            </w:r>
            <w:r w:rsidR="00627F4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существует большой разрыв в части налоговой и административной нагрузки </w:t>
            </w:r>
            <w:r w:rsidR="00627F4E" w:rsidRPr="00627F4E">
              <w:rPr>
                <w:rFonts w:asciiTheme="minorHAnsi" w:hAnsiTheme="minorHAnsi"/>
                <w:color w:val="000000"/>
                <w:sz w:val="16"/>
                <w:szCs w:val="16"/>
              </w:rPr>
              <w:t>(необходимость уплаты НДС, имущественных налогов, ведение полноценного бухучета)</w:t>
            </w:r>
            <w:r w:rsidR="00627F4E">
              <w:rPr>
                <w:rFonts w:asciiTheme="minorHAnsi" w:hAnsiTheme="minorHAnsi"/>
                <w:color w:val="000000"/>
                <w:sz w:val="16"/>
                <w:szCs w:val="16"/>
              </w:rPr>
              <w:t>. По этой причине в целях сохранения налоговой нагрузки многие предпочитают дробление бизнеса.</w:t>
            </w:r>
          </w:p>
          <w:p w14:paraId="5A5C6B6A" w14:textId="315BDF31" w:rsidR="002C0062" w:rsidRDefault="00636BA4" w:rsidP="002C006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По мнению представителя Минэкономразвития, </w:t>
            </w:r>
            <w:r w:rsidR="005B649B">
              <w:rPr>
                <w:rFonts w:asciiTheme="minorHAnsi" w:hAnsiTheme="minorHAnsi"/>
                <w:color w:val="000000"/>
                <w:sz w:val="16"/>
                <w:szCs w:val="16"/>
              </w:rPr>
              <w:t>без п</w:t>
            </w:r>
            <w:r w:rsidR="005B649B" w:rsidRPr="005B649B">
              <w:rPr>
                <w:rFonts w:asciiTheme="minorHAnsi" w:hAnsiTheme="minorHAnsi"/>
                <w:color w:val="000000"/>
                <w:sz w:val="16"/>
                <w:szCs w:val="16"/>
              </w:rPr>
              <w:t>ромежуточн</w:t>
            </w:r>
            <w:r w:rsidR="005B649B">
              <w:rPr>
                <w:rFonts w:asciiTheme="minorHAnsi" w:hAnsiTheme="minorHAnsi"/>
                <w:color w:val="000000"/>
                <w:sz w:val="16"/>
                <w:szCs w:val="16"/>
              </w:rPr>
              <w:t>ого</w:t>
            </w:r>
            <w:r w:rsidR="005B649B" w:rsidRPr="005B649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налогов</w:t>
            </w:r>
            <w:r w:rsidR="005B649B">
              <w:rPr>
                <w:rFonts w:asciiTheme="minorHAnsi" w:hAnsiTheme="minorHAnsi"/>
                <w:color w:val="000000"/>
                <w:sz w:val="16"/>
                <w:szCs w:val="16"/>
              </w:rPr>
              <w:t>ого</w:t>
            </w:r>
            <w:r w:rsidR="005B649B" w:rsidRPr="005B649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режим</w:t>
            </w:r>
            <w:r w:rsidR="005B649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а </w:t>
            </w:r>
            <w:r w:rsidR="005B649B" w:rsidRPr="005B649B">
              <w:rPr>
                <w:rFonts w:asciiTheme="minorHAnsi" w:hAnsiTheme="minorHAnsi"/>
                <w:color w:val="000000"/>
                <w:sz w:val="16"/>
                <w:szCs w:val="16"/>
              </w:rPr>
              <w:t>не будет класса растущих компаний, которые обеспечивают занятость, передовые технологии и высокую производительность труда</w:t>
            </w:r>
            <w:r w:rsidR="005B649B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5D4CCE1E" w14:textId="07172FE7" w:rsidR="002C0062" w:rsidRPr="00C1017A" w:rsidRDefault="005B649B" w:rsidP="005B649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Также сообщается, что Правительство планирует</w:t>
            </w:r>
            <w:r w:rsidR="002C0062" w:rsidRPr="002C00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смягчить налоговые условия для тех, кто незначительно превысит лимиты по выручке или численности. Для этого будут внесены изменения в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рассматриваемый</w:t>
            </w:r>
            <w:r w:rsidR="002C0062" w:rsidRPr="002C006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C1017A">
                <w:rPr>
                  <w:rStyle w:val="a3"/>
                  <w:rFonts w:asciiTheme="minorHAnsi" w:hAnsiTheme="minorHAnsi"/>
                  <w:sz w:val="16"/>
                  <w:szCs w:val="16"/>
                </w:rPr>
                <w:t>Законопроект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78F6F4" w14:textId="437105EC" w:rsidR="002445B1" w:rsidRPr="002445B1" w:rsidRDefault="002445B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любой организации! </w:t>
            </w:r>
          </w:p>
          <w:p w14:paraId="2463087D" w14:textId="77777777" w:rsidR="002445B1" w:rsidRPr="002445B1" w:rsidRDefault="002445B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6495A90" w14:textId="77777777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2445B1">
              <w:rPr>
                <w:rFonts w:ascii="Verdana" w:hAnsi="Verdana"/>
                <w:sz w:val="15"/>
                <w:szCs w:val="15"/>
              </w:rPr>
              <w:t xml:space="preserve">РЗ </w:t>
            </w:r>
          </w:p>
          <w:p w14:paraId="4723EDCD" w14:textId="77777777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866A0BF" w14:textId="5877878B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2445B1">
              <w:rPr>
                <w:rFonts w:ascii="Verdana" w:hAnsi="Verdana"/>
                <w:sz w:val="15"/>
                <w:szCs w:val="15"/>
              </w:rPr>
              <w:t>в</w:t>
            </w: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2445B1">
              <w:rPr>
                <w:rFonts w:ascii="Verdana" w:hAnsi="Verdana"/>
                <w:sz w:val="15"/>
                <w:szCs w:val="15"/>
              </w:rPr>
              <w:t>набрать:</w:t>
            </w: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6A699F" w:rsidRPr="006A699F">
              <w:rPr>
                <w:rFonts w:ascii="Verdana" w:hAnsi="Verdana"/>
                <w:b/>
                <w:bCs/>
                <w:sz w:val="15"/>
                <w:szCs w:val="15"/>
              </w:rPr>
              <w:t>необходим промежуточный налоговый режим</w:t>
            </w:r>
          </w:p>
          <w:p w14:paraId="24319FF9" w14:textId="77777777" w:rsidR="002445B1" w:rsidRPr="002445B1" w:rsidRDefault="002445B1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668C4537" w14:textId="1ED2CC1B" w:rsidR="002445B1" w:rsidRPr="00DD3A61" w:rsidRDefault="002445B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827714" w:rsidRPr="00970619" w14:paraId="54FF97E9" w14:textId="77777777" w:rsidTr="00570185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2967CB4E" w14:textId="765FA9DB" w:rsidR="00827714" w:rsidRPr="001E614F" w:rsidRDefault="00CA5B6B" w:rsidP="001E614F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3" w:history="1">
              <w:r w:rsidR="00E77537" w:rsidRPr="00E77537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06.07.2020 N БС-4-11/10821@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0DEF39D1" w14:textId="4F042766" w:rsidR="00827714" w:rsidRPr="00827714" w:rsidRDefault="00E77537" w:rsidP="00AD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Зарплата выплачена за счет субсидии: облагается ли она НДФЛ и страховыми взносами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BC5E105" w14:textId="7BF65F5B" w:rsidR="00F20E1C" w:rsidRDefault="00F20E1C" w:rsidP="00F20E1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20E1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20E1C">
              <w:rPr>
                <w:rFonts w:asciiTheme="minorHAnsi" w:hAnsiTheme="minorHAnsi"/>
                <w:sz w:val="16"/>
                <w:szCs w:val="16"/>
              </w:rPr>
              <w:t>зар</w:t>
            </w:r>
            <w:r>
              <w:rPr>
                <w:rFonts w:asciiTheme="minorHAnsi" w:hAnsiTheme="minorHAnsi"/>
                <w:sz w:val="16"/>
                <w:szCs w:val="16"/>
              </w:rPr>
              <w:t>плата</w:t>
            </w:r>
            <w:r w:rsidRPr="00F20E1C">
              <w:rPr>
                <w:rFonts w:asciiTheme="minorHAnsi" w:hAnsiTheme="minorHAnsi"/>
                <w:sz w:val="16"/>
                <w:szCs w:val="16"/>
              </w:rPr>
              <w:t>, выплач</w:t>
            </w:r>
            <w:r w:rsidR="00BE7179">
              <w:rPr>
                <w:rFonts w:asciiTheme="minorHAnsi" w:hAnsiTheme="minorHAnsi"/>
                <w:sz w:val="16"/>
                <w:szCs w:val="16"/>
              </w:rPr>
              <w:t>енная</w:t>
            </w:r>
            <w:r w:rsidRPr="00F20E1C">
              <w:rPr>
                <w:rFonts w:asciiTheme="minorHAnsi" w:hAnsiTheme="minorHAnsi"/>
                <w:sz w:val="16"/>
                <w:szCs w:val="16"/>
              </w:rPr>
              <w:t xml:space="preserve"> за счет субсидии,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облагается НДФЛ и страховыми взносами в общеустановленном порядке.</w:t>
            </w:r>
          </w:p>
          <w:p w14:paraId="23351828" w14:textId="20951A88" w:rsidR="00E77537" w:rsidRPr="00E77537" w:rsidRDefault="00E77537" w:rsidP="00E7753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77537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4" w:history="1">
              <w:r w:rsidRPr="00E77537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E77537">
              <w:rPr>
                <w:rFonts w:asciiTheme="minorHAnsi" w:hAnsiTheme="minorHAnsi"/>
                <w:sz w:val="16"/>
                <w:szCs w:val="16"/>
              </w:rPr>
              <w:t xml:space="preserve"> от 06.07.2020 N БС-4-11/10821@ ФНС напомнила, что </w:t>
            </w:r>
            <w:hyperlink r:id="rId15" w:history="1">
              <w:r w:rsidRPr="00E77537">
                <w:rPr>
                  <w:rStyle w:val="a3"/>
                  <w:rFonts w:asciiTheme="minorHAnsi" w:hAnsiTheme="minorHAnsi"/>
                  <w:sz w:val="16"/>
                  <w:szCs w:val="16"/>
                </w:rPr>
                <w:t>субсидию</w:t>
              </w:r>
            </w:hyperlink>
            <w:r w:rsidRPr="00E77537">
              <w:rPr>
                <w:rFonts w:asciiTheme="minorHAnsi" w:hAnsiTheme="minorHAnsi"/>
                <w:sz w:val="16"/>
                <w:szCs w:val="16"/>
              </w:rPr>
              <w:t xml:space="preserve"> могли получить организации и ИП, включенные на 01.03.2020 в </w:t>
            </w:r>
            <w:hyperlink r:id="rId16" w:tgtFrame="_blank" w:tooltip="&lt;div class=&quot;doc www&quot;&gt;https://rmsp.nalog.ru/index.html#&lt;/div&gt;" w:history="1">
              <w:r w:rsidRPr="00E77537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реестр СМП</w:t>
              </w:r>
            </w:hyperlink>
            <w:r w:rsidRPr="00E77537">
              <w:rPr>
                <w:rFonts w:asciiTheme="minorHAnsi" w:hAnsiTheme="minorHAnsi"/>
                <w:sz w:val="16"/>
                <w:szCs w:val="16"/>
              </w:rPr>
              <w:t xml:space="preserve">, чей основной вид деятельности по ЕГРЮЛ (ЕГРИП) есть в </w:t>
            </w:r>
            <w:hyperlink r:id="rId17" w:history="1">
              <w:r w:rsidRPr="00E77537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Перечне</w:t>
              </w:r>
            </w:hyperlink>
            <w:r w:rsidRPr="00E77537">
              <w:rPr>
                <w:rFonts w:asciiTheme="minorHAnsi" w:hAnsiTheme="minorHAnsi"/>
                <w:sz w:val="16"/>
                <w:szCs w:val="16"/>
              </w:rPr>
              <w:t xml:space="preserve"> пострадавших отраслей.</w:t>
            </w:r>
            <w:r w:rsidR="003368DE">
              <w:rPr>
                <w:rFonts w:asciiTheme="minorHAnsi" w:hAnsiTheme="minorHAnsi"/>
                <w:sz w:val="16"/>
                <w:szCs w:val="16"/>
              </w:rPr>
              <w:t xml:space="preserve"> При этом субсидия </w:t>
            </w:r>
            <w:hyperlink r:id="rId18" w:history="1">
              <w:r w:rsidR="003368DE" w:rsidRPr="003368DE">
                <w:rPr>
                  <w:rStyle w:val="a3"/>
                  <w:rFonts w:asciiTheme="minorHAnsi" w:hAnsiTheme="minorHAnsi"/>
                  <w:sz w:val="16"/>
                  <w:szCs w:val="16"/>
                </w:rPr>
                <w:t>предоставлялась</w:t>
              </w:r>
            </w:hyperlink>
            <w:r w:rsidR="003368DE">
              <w:rPr>
                <w:rFonts w:asciiTheme="minorHAnsi" w:hAnsiTheme="minorHAnsi"/>
                <w:sz w:val="16"/>
                <w:szCs w:val="16"/>
              </w:rPr>
              <w:t xml:space="preserve"> в целях </w:t>
            </w:r>
            <w:r w:rsidR="003368DE" w:rsidRPr="003368DE">
              <w:rPr>
                <w:rFonts w:asciiTheme="minorHAnsi" w:hAnsiTheme="minorHAnsi"/>
                <w:sz w:val="16"/>
                <w:szCs w:val="16"/>
              </w:rPr>
              <w:t>частичн</w:t>
            </w:r>
            <w:r w:rsidR="003368DE">
              <w:rPr>
                <w:rFonts w:asciiTheme="minorHAnsi" w:hAnsiTheme="minorHAnsi"/>
                <w:sz w:val="16"/>
                <w:szCs w:val="16"/>
              </w:rPr>
              <w:t>ой</w:t>
            </w:r>
            <w:r w:rsidR="003368DE" w:rsidRPr="003368DE">
              <w:rPr>
                <w:rFonts w:asciiTheme="minorHAnsi" w:hAnsiTheme="minorHAnsi"/>
                <w:sz w:val="16"/>
                <w:szCs w:val="16"/>
              </w:rPr>
              <w:t xml:space="preserve"> компенсаци</w:t>
            </w:r>
            <w:r w:rsidR="003368DE">
              <w:rPr>
                <w:rFonts w:asciiTheme="minorHAnsi" w:hAnsiTheme="minorHAnsi"/>
                <w:sz w:val="16"/>
                <w:szCs w:val="16"/>
              </w:rPr>
              <w:t>и</w:t>
            </w:r>
            <w:r w:rsidR="003368DE" w:rsidRPr="003368DE">
              <w:rPr>
                <w:rFonts w:asciiTheme="minorHAnsi" w:hAnsiTheme="minorHAnsi"/>
                <w:sz w:val="16"/>
                <w:szCs w:val="16"/>
              </w:rPr>
              <w:t xml:space="preserve"> затрат получателей субсидии, в том числе на сохранение занятости и оплаты труда своих работников в апреле и мае 2020 года.</w:t>
            </w:r>
          </w:p>
          <w:p w14:paraId="48B53265" w14:textId="77777777" w:rsidR="00AD0089" w:rsidRDefault="003368DE" w:rsidP="003368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Таким образом, 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 xml:space="preserve">денежные средства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в виде субсидии 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>пере</w:t>
            </w:r>
            <w:r>
              <w:rPr>
                <w:rFonts w:asciiTheme="minorHAnsi" w:hAnsiTheme="minorHAnsi"/>
                <w:sz w:val="16"/>
                <w:szCs w:val="16"/>
              </w:rPr>
              <w:t>шли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 xml:space="preserve"> в собственность организации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или ИП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 xml:space="preserve"> и мог</w:t>
            </w:r>
            <w:r>
              <w:rPr>
                <w:rFonts w:asciiTheme="minorHAnsi" w:hAnsiTheme="minorHAnsi"/>
                <w:sz w:val="16"/>
                <w:szCs w:val="16"/>
              </w:rPr>
              <w:t>ли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 xml:space="preserve"> быть распределены на любые расходы для осуществления деятельности, включая выплату заработной платы.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Поэтому зарплата, выплаченная за счет субсидии, облагается НДФЛ и страховыми взносами в общеустановленном порядке.</w:t>
            </w:r>
          </w:p>
          <w:p w14:paraId="2D89CF88" w14:textId="2AE06984" w:rsidR="003368DE" w:rsidRPr="00AD0089" w:rsidRDefault="003368DE" w:rsidP="003368D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368DE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рассматриваемая 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>субсиди</w:t>
            </w:r>
            <w:r>
              <w:rPr>
                <w:rFonts w:asciiTheme="minorHAnsi" w:hAnsiTheme="minorHAnsi"/>
                <w:sz w:val="16"/>
                <w:szCs w:val="16"/>
              </w:rPr>
              <w:t>я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 xml:space="preserve"> не учитыва</w:t>
            </w:r>
            <w:r>
              <w:rPr>
                <w:rFonts w:asciiTheme="minorHAnsi" w:hAnsiTheme="minorHAnsi"/>
                <w:sz w:val="16"/>
                <w:szCs w:val="16"/>
              </w:rPr>
              <w:t>ется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 xml:space="preserve"> в налоговых доходах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организации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>, а оплаченные за счет нее затраты - в расходах.</w:t>
            </w:r>
            <w:r>
              <w:t xml:space="preserve"> </w:t>
            </w:r>
            <w:r w:rsidRPr="003368DE">
              <w:rPr>
                <w:rFonts w:asciiTheme="minorHAnsi" w:hAnsiTheme="minorHAnsi"/>
                <w:sz w:val="16"/>
                <w:szCs w:val="16"/>
              </w:rPr>
              <w:t>А вот входной НДС по ним можно принять к вычету без дальнейшего восстановления.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Подробнее об этих и других изменениях в части налогового учета, связанных с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коронавирусом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читайте в электронном приложении  </w:t>
            </w:r>
            <w:hyperlink r:id="rId19" w:history="1">
              <w:r w:rsidRPr="003368DE">
                <w:rPr>
                  <w:rStyle w:val="a3"/>
                  <w:rFonts w:asciiTheme="minorHAnsi" w:hAnsiTheme="minorHAnsi"/>
                  <w:sz w:val="16"/>
                  <w:szCs w:val="16"/>
                </w:rPr>
                <w:t>Гид по COVID (Бухгалтеру)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на нашем сайте.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769E63" w14:textId="77777777" w:rsidR="00AD0089" w:rsidRPr="002445B1" w:rsidRDefault="00AD0089" w:rsidP="00AD008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любой организации! </w:t>
            </w:r>
          </w:p>
          <w:p w14:paraId="6489D0E2" w14:textId="77777777" w:rsidR="00827714" w:rsidRPr="00827714" w:rsidRDefault="00827714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61F476B" w14:textId="61FF173D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AD0089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14:paraId="49039B21" w14:textId="77777777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A6310DD" w14:textId="27D9866F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827714">
              <w:rPr>
                <w:rFonts w:ascii="Verdana" w:hAnsi="Verdana"/>
                <w:sz w:val="15"/>
                <w:szCs w:val="15"/>
              </w:rPr>
              <w:t>в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827714">
              <w:rPr>
                <w:rFonts w:ascii="Verdana" w:hAnsi="Verdana"/>
                <w:sz w:val="15"/>
                <w:szCs w:val="15"/>
              </w:rPr>
              <w:t>набрать: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E77537" w:rsidRPr="00E77537">
              <w:rPr>
                <w:rFonts w:ascii="Verdana" w:hAnsi="Verdana"/>
                <w:b/>
                <w:bCs/>
                <w:sz w:val="15"/>
                <w:szCs w:val="15"/>
              </w:rPr>
              <w:t>БС-4-11/10821@</w:t>
            </w:r>
          </w:p>
          <w:p w14:paraId="358AB9E4" w14:textId="77777777" w:rsidR="00827714" w:rsidRPr="00827714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AEB6E9F" w14:textId="260A1DDF" w:rsidR="00827714" w:rsidRPr="00687C09" w:rsidRDefault="00827714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B672C2" w:rsidRPr="00970619" w14:paraId="1CF1303F" w14:textId="77777777" w:rsidTr="00570185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2641318F" w14:textId="63FF7B9C" w:rsidR="00B672C2" w:rsidRDefault="00CA5B6B" w:rsidP="001E614F">
            <w:pPr>
              <w:jc w:val="both"/>
            </w:pPr>
            <w:hyperlink r:id="rId20" w:history="1">
              <w:r w:rsidR="00B672C2" w:rsidRPr="00F80227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ФНС России от 03.07.2020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2E1701D5" w14:textId="5B35E8AF" w:rsidR="00B672C2" w:rsidRDefault="00B672C2" w:rsidP="00AD008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ФНС разъяснила, что изменится в правилах получения и использования электронной подписи в ближайшие годы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3E2C79AF" w14:textId="77777777" w:rsidR="00B672C2" w:rsidRDefault="00B672C2" w:rsidP="00DF074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6646B">
              <w:rPr>
                <w:rFonts w:ascii="Verdana" w:hAnsi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/>
                <w:sz w:val="16"/>
                <w:szCs w:val="16"/>
              </w:rPr>
              <w:t xml:space="preserve"> с 1 января 2021 года благодаря новым полномочиям удостоверяющих центров владельцы ЭП смогут подписывать  электронные документы с любого устройства без специальной программы и будет упрощено отслеживание подписанных документов.</w:t>
            </w:r>
          </w:p>
          <w:p w14:paraId="4B450EEE" w14:textId="77777777" w:rsidR="00B672C2" w:rsidRDefault="00B672C2" w:rsidP="00DF07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21" w:history="1">
              <w:r w:rsidRPr="005279E5">
                <w:rPr>
                  <w:rStyle w:val="a3"/>
                  <w:rFonts w:ascii="Verdana" w:hAnsi="Verdana"/>
                  <w:sz w:val="16"/>
                  <w:szCs w:val="16"/>
                </w:rPr>
                <w:t>Информации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03.07.2020 ФНС рассказала об изменениях, внесенных в законодательство об электронной подписи</w:t>
            </w:r>
            <w:r>
              <w:t xml:space="preserve"> </w:t>
            </w:r>
            <w:hyperlink r:id="rId22" w:history="1">
              <w:r w:rsidRPr="005279E5">
                <w:rPr>
                  <w:rStyle w:val="a3"/>
                  <w:rFonts w:ascii="Verdana" w:hAnsi="Verdana"/>
                  <w:sz w:val="16"/>
                  <w:szCs w:val="16"/>
                </w:rPr>
                <w:t>Федеральным законом</w:t>
              </w:r>
            </w:hyperlink>
            <w:r w:rsidRPr="005279E5">
              <w:rPr>
                <w:rFonts w:ascii="Verdana" w:hAnsi="Verdana"/>
                <w:sz w:val="16"/>
                <w:szCs w:val="16"/>
              </w:rPr>
              <w:t xml:space="preserve"> от 27.12.2019 N 476-ФЗ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35AB0EE" w14:textId="77777777" w:rsidR="00B672C2" w:rsidRDefault="00B672C2" w:rsidP="00DF07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F74E3">
              <w:rPr>
                <w:rFonts w:ascii="Verdana" w:hAnsi="Verdana"/>
                <w:sz w:val="16"/>
                <w:szCs w:val="16"/>
              </w:rPr>
              <w:t>с 2021 года появится новый вид организаций</w:t>
            </w:r>
            <w:r>
              <w:rPr>
                <w:rFonts w:ascii="Verdana" w:hAnsi="Verdana"/>
                <w:sz w:val="16"/>
                <w:szCs w:val="16"/>
              </w:rPr>
              <w:t xml:space="preserve"> - доверенная третья сторона, которые будут проверять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действительност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ЭП, сертификатов и полномочий участников электронного взаимодействия. </w:t>
            </w:r>
            <w:r>
              <w:rPr>
                <w:rFonts w:ascii="Verdana" w:hAnsi="Verdana"/>
                <w:sz w:val="16"/>
                <w:szCs w:val="16"/>
              </w:rPr>
              <w:t xml:space="preserve">Это должно обезопасить </w:t>
            </w:r>
            <w:r w:rsidRPr="00FF74E3">
              <w:rPr>
                <w:rFonts w:ascii="Verdana" w:hAnsi="Verdana"/>
                <w:sz w:val="16"/>
                <w:szCs w:val="16"/>
              </w:rPr>
              <w:t>работу с электронной подписью и исключит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мошенничеств</w:t>
            </w:r>
            <w:r>
              <w:rPr>
                <w:rFonts w:ascii="Verdana" w:hAnsi="Verdana"/>
                <w:sz w:val="16"/>
                <w:szCs w:val="16"/>
              </w:rPr>
              <w:t>о в этой сфере;</w:t>
            </w:r>
          </w:p>
          <w:p w14:paraId="39426697" w14:textId="77777777" w:rsidR="00B672C2" w:rsidRDefault="00B672C2" w:rsidP="00DF07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с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1 января 2021 года удостоверяющие центры получат право хранить и использовать по поручению клиента ключ </w:t>
            </w:r>
            <w:r>
              <w:rPr>
                <w:rFonts w:ascii="Verdana" w:hAnsi="Verdana"/>
                <w:sz w:val="16"/>
                <w:szCs w:val="16"/>
              </w:rPr>
              <w:t>ЭП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(дистанционная электронная подпись). </w:t>
            </w:r>
            <w:r>
              <w:rPr>
                <w:rFonts w:ascii="Verdana" w:hAnsi="Verdana"/>
                <w:sz w:val="16"/>
                <w:szCs w:val="16"/>
              </w:rPr>
              <w:t>Это позволит владельцам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подписывать электронные документы с любого электронного устройства без установки специальных программ</w:t>
            </w:r>
            <w:r>
              <w:rPr>
                <w:rFonts w:ascii="Verdana" w:hAnsi="Verdana"/>
                <w:sz w:val="16"/>
                <w:szCs w:val="16"/>
              </w:rPr>
              <w:t>, а также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упростит отслеживание </w:t>
            </w:r>
            <w:r w:rsidRPr="00FF74E3">
              <w:rPr>
                <w:rFonts w:ascii="Verdana" w:hAnsi="Verdana"/>
                <w:sz w:val="16"/>
                <w:szCs w:val="16"/>
              </w:rPr>
              <w:lastRenderedPageBreak/>
              <w:t xml:space="preserve">подписанных документов, </w:t>
            </w:r>
            <w:r>
              <w:rPr>
                <w:rFonts w:ascii="Verdana" w:hAnsi="Verdana"/>
                <w:sz w:val="16"/>
                <w:szCs w:val="16"/>
              </w:rPr>
              <w:t>так как</w:t>
            </w:r>
            <w:r w:rsidRPr="00FF74E3">
              <w:rPr>
                <w:rFonts w:ascii="Verdana" w:hAnsi="Verdana"/>
                <w:sz w:val="16"/>
                <w:szCs w:val="16"/>
              </w:rPr>
              <w:t xml:space="preserve"> в удостоверяющем центре будет сохраняться вся история их подписания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43667750" w14:textId="77777777" w:rsidR="00B672C2" w:rsidRPr="008D7675" w:rsidRDefault="00B672C2" w:rsidP="00DF07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D7675">
              <w:rPr>
                <w:rFonts w:ascii="Verdana" w:hAnsi="Verdana"/>
                <w:sz w:val="16"/>
                <w:szCs w:val="16"/>
              </w:rPr>
              <w:t>с 1 января 2022 года меняется порядок получения электронной подписи</w:t>
            </w:r>
            <w:r>
              <w:rPr>
                <w:rFonts w:ascii="Verdana" w:hAnsi="Verdana"/>
                <w:sz w:val="16"/>
                <w:szCs w:val="16"/>
              </w:rPr>
              <w:t>, в частности,</w:t>
            </w:r>
            <w:r w:rsidRPr="008D7675">
              <w:rPr>
                <w:rFonts w:ascii="Verdana" w:hAnsi="Verdana"/>
                <w:sz w:val="16"/>
                <w:szCs w:val="16"/>
              </w:rPr>
              <w:t xml:space="preserve"> руководители коммерческих </w:t>
            </w:r>
            <w:r>
              <w:rPr>
                <w:rFonts w:ascii="Verdana" w:hAnsi="Verdana"/>
                <w:sz w:val="16"/>
                <w:szCs w:val="16"/>
              </w:rPr>
              <w:t>организаций</w:t>
            </w:r>
            <w:r w:rsidRPr="008D7675">
              <w:rPr>
                <w:rFonts w:ascii="Verdana" w:hAnsi="Verdana"/>
                <w:sz w:val="16"/>
                <w:szCs w:val="16"/>
              </w:rPr>
              <w:t xml:space="preserve"> и </w:t>
            </w:r>
            <w:r>
              <w:rPr>
                <w:rFonts w:ascii="Verdana" w:hAnsi="Verdana"/>
                <w:sz w:val="16"/>
                <w:szCs w:val="16"/>
              </w:rPr>
              <w:t>ИП</w:t>
            </w:r>
            <w:r w:rsidRPr="008D767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смогут получать ЭП</w:t>
            </w:r>
            <w:r w:rsidRPr="008D7675">
              <w:rPr>
                <w:rFonts w:ascii="Verdana" w:hAnsi="Verdana"/>
                <w:sz w:val="16"/>
                <w:szCs w:val="16"/>
              </w:rPr>
              <w:t xml:space="preserve"> в </w:t>
            </w:r>
            <w:r>
              <w:rPr>
                <w:rFonts w:ascii="Verdana" w:hAnsi="Verdana"/>
                <w:sz w:val="16"/>
                <w:szCs w:val="16"/>
              </w:rPr>
              <w:t>ФНС и</w:t>
            </w:r>
            <w:r w:rsidRPr="008D7675">
              <w:rPr>
                <w:rFonts w:ascii="Verdana" w:hAnsi="Verdana"/>
                <w:sz w:val="16"/>
                <w:szCs w:val="16"/>
              </w:rPr>
              <w:t xml:space="preserve"> удаленно, в том числе по действующему сертификату ЭП. Сотрудники </w:t>
            </w:r>
            <w:r>
              <w:rPr>
                <w:rFonts w:ascii="Verdana" w:hAnsi="Verdana"/>
                <w:sz w:val="16"/>
                <w:szCs w:val="16"/>
              </w:rPr>
              <w:t>организации или ИП смогут</w:t>
            </w:r>
            <w:r w:rsidRPr="008D7675">
              <w:rPr>
                <w:rFonts w:ascii="Verdana" w:hAnsi="Verdana"/>
                <w:sz w:val="16"/>
                <w:szCs w:val="16"/>
              </w:rPr>
              <w:t xml:space="preserve"> получать ЭП в коммерческих удостоверяющих центрах. Для подтверждения полномочий будут прикладываться машиночитаемые доверенности.</w:t>
            </w:r>
          </w:p>
          <w:p w14:paraId="4CFC0457" w14:textId="77777777" w:rsidR="00B672C2" w:rsidRDefault="00B672C2" w:rsidP="00DF074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ФНС отметила, что с</w:t>
            </w:r>
            <w:r w:rsidRPr="008D7675">
              <w:rPr>
                <w:rFonts w:ascii="Verdana" w:hAnsi="Verdana"/>
                <w:sz w:val="16"/>
                <w:szCs w:val="16"/>
              </w:rPr>
              <w:t>ертификаты ключей ЭП на сотрудников для сдачи налоговой отчетности, полученные до 1 июля</w:t>
            </w:r>
            <w:r>
              <w:rPr>
                <w:rFonts w:ascii="Verdana" w:hAnsi="Verdana"/>
                <w:sz w:val="16"/>
                <w:szCs w:val="16"/>
              </w:rPr>
              <w:t xml:space="preserve"> 2020 года</w:t>
            </w:r>
            <w:r w:rsidRPr="008D7675">
              <w:rPr>
                <w:rFonts w:ascii="Verdana" w:hAnsi="Verdana"/>
                <w:sz w:val="16"/>
                <w:szCs w:val="16"/>
              </w:rPr>
              <w:t>, действуют до конца 2021 года.</w:t>
            </w:r>
          </w:p>
          <w:p w14:paraId="43AE1BC6" w14:textId="7B3F53FF" w:rsidR="00B672C2" w:rsidRPr="00F20E1C" w:rsidRDefault="00B672C2" w:rsidP="00F20E1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36646B">
              <w:rPr>
                <w:rFonts w:ascii="Verdana" w:hAnsi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узнать всю необходимую информацию о видах ЭП, ее получении и всех новшествах можно в </w:t>
            </w:r>
            <w:hyperlink r:id="rId23" w:anchor="026675563246567013" w:history="1">
              <w:r w:rsidRPr="0036646B">
                <w:rPr>
                  <w:rStyle w:val="a3"/>
                  <w:rFonts w:ascii="Verdana" w:hAnsi="Verdana"/>
                  <w:sz w:val="16"/>
                  <w:szCs w:val="16"/>
                </w:rPr>
                <w:t>Путеводителе. Что нужно знать об электронной подписи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в СПС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КонсультантПлюс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864809" w14:textId="77777777" w:rsidR="00B672C2" w:rsidRDefault="00B672C2" w:rsidP="00DF074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, юристу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0586586A" w14:textId="77777777" w:rsidR="00B672C2" w:rsidRDefault="00B672C2" w:rsidP="00DF074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DFA9781" w14:textId="77777777" w:rsidR="00B672C2" w:rsidRPr="003B4C1E" w:rsidRDefault="00B672C2" w:rsidP="00DF0746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14:paraId="6192DDCB" w14:textId="77777777" w:rsidR="00B672C2" w:rsidRPr="003B4C1E" w:rsidRDefault="00B672C2" w:rsidP="00DF074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A539BD9" w14:textId="77777777" w:rsidR="00B672C2" w:rsidRPr="003B4C1E" w:rsidRDefault="00B672C2" w:rsidP="00DF074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3B4C1E">
              <w:rPr>
                <w:rFonts w:ascii="Verdana" w:hAnsi="Verdana"/>
                <w:sz w:val="15"/>
                <w:szCs w:val="15"/>
              </w:rPr>
              <w:t>в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3B4C1E">
              <w:rPr>
                <w:rFonts w:ascii="Verdana" w:hAnsi="Verdana"/>
                <w:sz w:val="15"/>
                <w:szCs w:val="15"/>
              </w:rPr>
              <w:t>набрать: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5279E5">
              <w:rPr>
                <w:rFonts w:ascii="Verdana" w:hAnsi="Verdana"/>
                <w:b/>
                <w:bCs/>
                <w:sz w:val="15"/>
                <w:szCs w:val="15"/>
              </w:rPr>
              <w:t>С 1 июля меняются правила получения</w:t>
            </w:r>
          </w:p>
          <w:p w14:paraId="548EAB46" w14:textId="77777777" w:rsidR="00B672C2" w:rsidRPr="003B4C1E" w:rsidRDefault="00B672C2" w:rsidP="00DF074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96C5B24" w14:textId="004D754D" w:rsidR="00B672C2" w:rsidRPr="002445B1" w:rsidRDefault="00B672C2" w:rsidP="00AD008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sz w:val="15"/>
                <w:szCs w:val="15"/>
              </w:rPr>
              <w:lastRenderedPageBreak/>
              <w:t>Искомый документ будет первым  в списке</w:t>
            </w:r>
          </w:p>
        </w:tc>
      </w:tr>
      <w:tr w:rsidR="00827714" w:rsidRPr="00970619" w14:paraId="1D87CF9F" w14:textId="77777777" w:rsidTr="00570185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4550E29F" w14:textId="638B34CA" w:rsidR="00827714" w:rsidRPr="00CE1DB8" w:rsidRDefault="00CA5B6B" w:rsidP="00563F9E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24" w:history="1">
              <w:r w:rsidR="006F534B" w:rsidRPr="006F534B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Письмо Минфина России от 23.06.2020 N 03-04-05/54027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4B12D2B1" w14:textId="4736E415" w:rsidR="00827714" w:rsidRPr="00827714" w:rsidRDefault="006F534B" w:rsidP="00563F9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Когда платить «зарплатные налоги» при выплате физлицу аванса по ГПД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7E1CDE4D" w14:textId="3E48AF65" w:rsidR="00C1664C" w:rsidRDefault="00C1664C" w:rsidP="00C1664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1664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1664C">
              <w:rPr>
                <w:rFonts w:asciiTheme="minorHAnsi" w:hAnsiTheme="minorHAnsi"/>
                <w:sz w:val="16"/>
                <w:szCs w:val="16"/>
              </w:rPr>
              <w:t xml:space="preserve">НДФЛ </w:t>
            </w:r>
            <w:r>
              <w:rPr>
                <w:rFonts w:asciiTheme="minorHAnsi" w:hAnsiTheme="minorHAnsi"/>
                <w:sz w:val="16"/>
                <w:szCs w:val="16"/>
              </w:rPr>
              <w:t>с дохода по ГПД удерживается</w:t>
            </w:r>
            <w:r w:rsidRPr="00C1664C">
              <w:rPr>
                <w:rFonts w:asciiTheme="minorHAnsi" w:hAnsiTheme="minorHAnsi"/>
                <w:sz w:val="16"/>
                <w:szCs w:val="16"/>
              </w:rPr>
              <w:t xml:space="preserve"> при каждой выплате - и с аванса, и с вознаграждения за уже выполненную работу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(оказанную услугу).</w:t>
            </w:r>
          </w:p>
          <w:p w14:paraId="401F16A3" w14:textId="4B8557B3" w:rsidR="00C1664C" w:rsidRDefault="00C1664C" w:rsidP="00C1664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1664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страховые в</w:t>
            </w:r>
            <w:r w:rsidRPr="00C1664C">
              <w:rPr>
                <w:rFonts w:asciiTheme="minorHAnsi" w:hAnsiTheme="minorHAnsi"/>
                <w:sz w:val="16"/>
                <w:szCs w:val="16"/>
              </w:rPr>
              <w:t>зносы на ОПС и ОМС начисля</w:t>
            </w:r>
            <w:r>
              <w:rPr>
                <w:rFonts w:asciiTheme="minorHAnsi" w:hAnsiTheme="minorHAnsi"/>
                <w:sz w:val="16"/>
                <w:szCs w:val="16"/>
              </w:rPr>
              <w:t>ются</w:t>
            </w:r>
            <w:r w:rsidRPr="00C1664C">
              <w:rPr>
                <w:rFonts w:asciiTheme="minorHAnsi" w:hAnsiTheme="minorHAnsi"/>
                <w:sz w:val="16"/>
                <w:szCs w:val="16"/>
              </w:rPr>
              <w:t xml:space="preserve"> на дату подписания акта</w:t>
            </w:r>
            <w:r>
              <w:rPr>
                <w:rFonts w:asciiTheme="minorHAnsi" w:hAnsiTheme="minorHAnsi"/>
                <w:sz w:val="16"/>
                <w:szCs w:val="16"/>
              </w:rPr>
              <w:t>, независимо от даты выплаты аванса.</w:t>
            </w:r>
          </w:p>
          <w:p w14:paraId="729090D0" w14:textId="77777777" w:rsidR="009C270A" w:rsidRDefault="006F534B" w:rsidP="00EC0BB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25" w:history="1">
              <w:r w:rsidRPr="006F534B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6F534B">
              <w:rPr>
                <w:rFonts w:asciiTheme="minorHAnsi" w:hAnsiTheme="minorHAnsi"/>
                <w:sz w:val="16"/>
                <w:szCs w:val="16"/>
              </w:rPr>
              <w:t xml:space="preserve"> от 23.06.2020 N 03-04-05/54027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Минфин дал разъяснения </w:t>
            </w:r>
            <w:r w:rsidR="00EC0BB3">
              <w:rPr>
                <w:rFonts w:asciiTheme="minorHAnsi" w:hAnsiTheme="minorHAnsi"/>
                <w:sz w:val="16"/>
                <w:szCs w:val="16"/>
              </w:rPr>
              <w:t xml:space="preserve">по уплате </w:t>
            </w:r>
            <w:r w:rsidR="00EC0BB3" w:rsidRPr="00EC0BB3">
              <w:rPr>
                <w:rFonts w:asciiTheme="minorHAnsi" w:hAnsiTheme="minorHAnsi"/>
                <w:sz w:val="16"/>
                <w:szCs w:val="16"/>
              </w:rPr>
              <w:t xml:space="preserve">страховых взносах и НДФЛ с доходов в виде </w:t>
            </w:r>
            <w:r w:rsidR="00EC0BB3">
              <w:rPr>
                <w:rFonts w:asciiTheme="minorHAnsi" w:hAnsiTheme="minorHAnsi"/>
                <w:sz w:val="16"/>
                <w:szCs w:val="16"/>
              </w:rPr>
              <w:t>аванса</w:t>
            </w:r>
            <w:r w:rsidR="00EC0BB3" w:rsidRPr="00EC0BB3">
              <w:rPr>
                <w:rFonts w:asciiTheme="minorHAnsi" w:hAnsiTheme="minorHAnsi"/>
                <w:sz w:val="16"/>
                <w:szCs w:val="16"/>
              </w:rPr>
              <w:t xml:space="preserve"> по гражданско-правовому договору с физлицом.</w:t>
            </w:r>
          </w:p>
          <w:p w14:paraId="2F10607E" w14:textId="77777777" w:rsidR="00EC0BB3" w:rsidRPr="00EC0BB3" w:rsidRDefault="00EC0BB3" w:rsidP="00EC0BB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C0BB3">
              <w:rPr>
                <w:rFonts w:asciiTheme="minorHAnsi" w:hAnsiTheme="minorHAnsi"/>
                <w:b/>
                <w:sz w:val="16"/>
                <w:szCs w:val="16"/>
              </w:rPr>
              <w:t>Страховые взносы</w:t>
            </w:r>
          </w:p>
          <w:p w14:paraId="7A2E2942" w14:textId="1043349B" w:rsidR="00F502CD" w:rsidRDefault="00F502CD" w:rsidP="00EC0BB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Сумма вознаграждения физлицу по договору оказания услуг включается у заказчика в базу по страховым взносам на ОПС и ОМС в месяце, когда подписан акт приемки оказанных услуг после </w:t>
            </w:r>
            <w:r w:rsidRPr="00F502CD">
              <w:rPr>
                <w:rFonts w:asciiTheme="minorHAnsi" w:hAnsiTheme="minorHAnsi"/>
                <w:sz w:val="16"/>
                <w:szCs w:val="16"/>
              </w:rPr>
              <w:t>окончат</w:t>
            </w:r>
            <w:r>
              <w:rPr>
                <w:rFonts w:asciiTheme="minorHAnsi" w:hAnsiTheme="minorHAnsi"/>
                <w:sz w:val="16"/>
                <w:szCs w:val="16"/>
              </w:rPr>
              <w:t>ельной сдачи результатов оказания</w:t>
            </w:r>
            <w:r w:rsidRPr="00F502CD">
              <w:rPr>
                <w:rFonts w:asciiTheme="minorHAnsi" w:hAnsiTheme="minorHAnsi"/>
                <w:sz w:val="16"/>
                <w:szCs w:val="16"/>
              </w:rPr>
              <w:t xml:space="preserve"> услуг или сдачи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их </w:t>
            </w:r>
            <w:r w:rsidRPr="00F502CD">
              <w:rPr>
                <w:rFonts w:asciiTheme="minorHAnsi" w:hAnsiTheme="minorHAnsi"/>
                <w:sz w:val="16"/>
                <w:szCs w:val="16"/>
              </w:rPr>
              <w:t>отдельных этапов</w:t>
            </w:r>
            <w:r>
              <w:rPr>
                <w:rFonts w:asciiTheme="minorHAnsi" w:hAnsiTheme="minorHAnsi"/>
                <w:sz w:val="16"/>
                <w:szCs w:val="16"/>
              </w:rPr>
              <w:t>. При этом дата фактической выплаты аванса значения не имеет.</w:t>
            </w:r>
          </w:p>
          <w:p w14:paraId="7D45CF3C" w14:textId="77777777" w:rsidR="00EC0BB3" w:rsidRDefault="00EC0BB3" w:rsidP="00EC0BB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C0BB3">
              <w:rPr>
                <w:rFonts w:asciiTheme="minorHAnsi" w:hAnsiTheme="minorHAnsi"/>
                <w:b/>
                <w:sz w:val="16"/>
                <w:szCs w:val="16"/>
              </w:rPr>
              <w:t>НДФЛ</w:t>
            </w:r>
          </w:p>
          <w:p w14:paraId="55823D13" w14:textId="77777777" w:rsidR="00F502CD" w:rsidRDefault="00F502CD" w:rsidP="00C1664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502CD">
              <w:rPr>
                <w:rFonts w:asciiTheme="minorHAnsi" w:hAnsiTheme="minorHAnsi"/>
                <w:sz w:val="16"/>
                <w:szCs w:val="16"/>
              </w:rPr>
              <w:t>При выплате доходов по ГПД</w:t>
            </w:r>
            <w:r w:rsidR="00C1664C">
              <w:rPr>
                <w:rFonts w:asciiTheme="minorHAnsi" w:hAnsiTheme="minorHAnsi"/>
                <w:sz w:val="16"/>
                <w:szCs w:val="16"/>
              </w:rPr>
              <w:t>, в том числе аванса,</w:t>
            </w:r>
            <w:r w:rsidRPr="00F502CD">
              <w:rPr>
                <w:rFonts w:asciiTheme="minorHAnsi" w:hAnsiTheme="minorHAnsi"/>
                <w:sz w:val="16"/>
                <w:szCs w:val="16"/>
              </w:rPr>
              <w:t xml:space="preserve"> датой фактического получения дохода является </w:t>
            </w:r>
            <w:r w:rsidR="00C1664C" w:rsidRPr="00C1664C">
              <w:rPr>
                <w:rFonts w:asciiTheme="minorHAnsi" w:hAnsiTheme="minorHAnsi"/>
                <w:sz w:val="16"/>
                <w:szCs w:val="16"/>
              </w:rPr>
              <w:t>день выплаты дохода</w:t>
            </w:r>
            <w:r w:rsidR="00C1664C">
              <w:rPr>
                <w:rFonts w:asciiTheme="minorHAnsi" w:hAnsiTheme="minorHAnsi"/>
                <w:sz w:val="16"/>
                <w:szCs w:val="16"/>
              </w:rPr>
              <w:t xml:space="preserve">. Поэтому </w:t>
            </w:r>
            <w:r w:rsidR="00C1664C" w:rsidRPr="00C1664C">
              <w:rPr>
                <w:rFonts w:asciiTheme="minorHAnsi" w:hAnsiTheme="minorHAnsi"/>
                <w:sz w:val="16"/>
                <w:szCs w:val="16"/>
              </w:rPr>
              <w:t xml:space="preserve">суммы вознаграждений в пользу физлица, полученные </w:t>
            </w:r>
            <w:r w:rsidR="00C1664C">
              <w:rPr>
                <w:rFonts w:asciiTheme="minorHAnsi" w:hAnsiTheme="minorHAnsi"/>
                <w:sz w:val="16"/>
                <w:szCs w:val="16"/>
              </w:rPr>
              <w:t>договору</w:t>
            </w:r>
            <w:r w:rsidR="00C1664C" w:rsidRPr="00C1664C">
              <w:rPr>
                <w:rFonts w:asciiTheme="minorHAnsi" w:hAnsiTheme="minorHAnsi"/>
                <w:sz w:val="16"/>
                <w:szCs w:val="16"/>
              </w:rPr>
              <w:t xml:space="preserve"> оказание услуг, включаются в доход данного налогового периода.</w:t>
            </w:r>
          </w:p>
          <w:p w14:paraId="2C299D7A" w14:textId="4D1A647A" w:rsidR="00C1664C" w:rsidRPr="00F502CD" w:rsidRDefault="00C1664C" w:rsidP="00D457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45724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6" w:history="1">
              <w:r w:rsidR="00D45724" w:rsidRPr="00D45724">
                <w:rPr>
                  <w:rStyle w:val="a3"/>
                  <w:rFonts w:asciiTheme="minorHAnsi" w:hAnsiTheme="minorHAnsi"/>
                  <w:sz w:val="16"/>
                  <w:szCs w:val="16"/>
                </w:rPr>
                <w:t>Калькулятор налоговой нагрузки по выплатам физлицам</w:t>
              </w:r>
            </w:hyperlink>
            <w:r w:rsidR="00D45724">
              <w:rPr>
                <w:rFonts w:asciiTheme="minorHAnsi" w:hAnsiTheme="minorHAnsi"/>
                <w:sz w:val="16"/>
                <w:szCs w:val="16"/>
              </w:rPr>
              <w:t xml:space="preserve"> поможет разобраться, нужно ли облагать различные выплаты физлицам НДФЛ и страховыми взносами и </w:t>
            </w:r>
            <w:r w:rsidR="00D45724" w:rsidRPr="00D45724">
              <w:rPr>
                <w:rFonts w:asciiTheme="minorHAnsi" w:hAnsiTheme="minorHAnsi"/>
                <w:sz w:val="16"/>
                <w:szCs w:val="16"/>
              </w:rPr>
              <w:t xml:space="preserve">можно ли </w:t>
            </w:r>
            <w:r w:rsidR="00D45724">
              <w:rPr>
                <w:rFonts w:asciiTheme="minorHAnsi" w:hAnsiTheme="minorHAnsi"/>
                <w:sz w:val="16"/>
                <w:szCs w:val="16"/>
              </w:rPr>
              <w:t>их</w:t>
            </w:r>
            <w:r w:rsidR="00D45724" w:rsidRPr="00D45724">
              <w:rPr>
                <w:rFonts w:asciiTheme="minorHAnsi" w:hAnsiTheme="minorHAnsi"/>
                <w:sz w:val="16"/>
                <w:szCs w:val="16"/>
              </w:rPr>
              <w:t xml:space="preserve"> учесть в расходах при исчислении налога на прибыль или при применении УСН.</w:t>
            </w:r>
            <w:r w:rsidR="00D457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8D2AE7" w14:textId="77777777" w:rsidR="006F534B" w:rsidRPr="002445B1" w:rsidRDefault="006F534B" w:rsidP="006F534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445B1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любой организации! </w:t>
            </w:r>
          </w:p>
          <w:p w14:paraId="37086C08" w14:textId="77777777" w:rsidR="00827714" w:rsidRPr="00827714" w:rsidRDefault="00827714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C04190D" w14:textId="21AD78AF" w:rsidR="00CE1DB8" w:rsidRPr="00827714" w:rsidRDefault="00CE1DB8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563F9E" w:rsidRPr="00563F9E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14:paraId="5441E322" w14:textId="77777777" w:rsidR="00CE1DB8" w:rsidRPr="00827714" w:rsidRDefault="00CE1DB8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74CA6A4" w14:textId="77D26E71" w:rsidR="00CE1DB8" w:rsidRDefault="00CE1DB8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827714">
              <w:rPr>
                <w:rFonts w:ascii="Verdana" w:hAnsi="Verdana"/>
                <w:sz w:val="15"/>
                <w:szCs w:val="15"/>
              </w:rPr>
              <w:t>в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827714">
              <w:rPr>
                <w:rFonts w:ascii="Verdana" w:hAnsi="Verdana"/>
                <w:sz w:val="15"/>
                <w:szCs w:val="15"/>
              </w:rPr>
              <w:t>набрать:</w:t>
            </w:r>
            <w:r w:rsidRPr="00827714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6F534B" w:rsidRPr="006F534B">
              <w:rPr>
                <w:rFonts w:ascii="Verdana" w:hAnsi="Verdana"/>
                <w:b/>
                <w:bCs/>
                <w:sz w:val="15"/>
                <w:szCs w:val="15"/>
              </w:rPr>
              <w:t>03-04-05/54027</w:t>
            </w:r>
          </w:p>
          <w:p w14:paraId="4AC063A2" w14:textId="77777777" w:rsidR="00CE1DB8" w:rsidRPr="00827714" w:rsidRDefault="00CE1DB8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38B2E9B" w14:textId="62A1B7AB" w:rsidR="00827714" w:rsidRDefault="00CE1DB8" w:rsidP="00112632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 w:rsidRPr="00827714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3B4C1E" w:rsidRPr="00970619" w14:paraId="4DAE82EE" w14:textId="77777777" w:rsidTr="00570185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2E0B1554" w14:textId="2BA4A65B" w:rsidR="003B4C1E" w:rsidRPr="00432E5F" w:rsidRDefault="00CA5B6B" w:rsidP="00BF144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27" w:history="1">
              <w:r w:rsidR="00BF1442" w:rsidRPr="00BF1442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Минтруда России от 29.06.2020 N 14-1/ООГ-9778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7A3E08BC" w14:textId="3019F867" w:rsidR="003B4C1E" w:rsidRPr="001F70D7" w:rsidRDefault="007D0E09" w:rsidP="00942AB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t xml:space="preserve">Как оплатить простой, введенный по причине ремонта 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6F647685" w14:textId="17F59D5D" w:rsidR="001B3524" w:rsidRPr="001B3524" w:rsidRDefault="001B3524" w:rsidP="001B3524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</w:rPr>
            </w:pPr>
            <w:r w:rsidRPr="001B3524">
              <w:rPr>
                <w:rFonts w:ascii="Verdana" w:hAnsi="Verdana"/>
                <w:b/>
                <w:sz w:val="16"/>
                <w:szCs w:val="16"/>
                <w:u w:val="single"/>
              </w:rPr>
              <w:t>Риски:</w:t>
            </w:r>
            <w:r w:rsidRPr="001B3524">
              <w:rPr>
                <w:rFonts w:ascii="Verdana" w:hAnsi="Verdana"/>
                <w:sz w:val="16"/>
                <w:szCs w:val="16"/>
              </w:rPr>
              <w:t xml:space="preserve"> оплата времени простоя, который введен в связи с ремонтом оборудования или производственного помещения, зависит от того по чьей вине потребовался такой ремонт.</w:t>
            </w:r>
          </w:p>
          <w:p w14:paraId="26B7AAB6" w14:textId="797552B0" w:rsidR="007D0E09" w:rsidRPr="007D0E09" w:rsidRDefault="007D0E09" w:rsidP="007D0E0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hyperlink r:id="rId28" w:history="1">
              <w:r w:rsidRPr="007D0E0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Письме</w:t>
              </w:r>
            </w:hyperlink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от 29.06.2020 N 14-1/ООГ-9778 Минтруд напоминает, что </w:t>
            </w:r>
            <w:hyperlink r:id="rId29" w:history="1">
              <w:r w:rsidRPr="007D0E09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ст. 157</w:t>
              </w:r>
            </w:hyperlink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ТК РФ определен порядок оплаты времени простоя в зависимости от причины простоя:</w:t>
            </w:r>
          </w:p>
          <w:p w14:paraId="6F1CCBC6" w14:textId="43901F52" w:rsidR="007D0E09" w:rsidRPr="007D0E09" w:rsidRDefault="007D0E09" w:rsidP="007D0E0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- по вине работодателя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2/3 среднего заработка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работника</w:t>
            </w: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3EC26BF5" w14:textId="495930EE" w:rsidR="007D0E09" w:rsidRPr="007D0E09" w:rsidRDefault="007D0E09" w:rsidP="007D0E09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по причинам, не зависящим от работодателя и работника,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не менее 2/3 тарифной ставки, оклада;</w:t>
            </w:r>
          </w:p>
          <w:p w14:paraId="7DB6ED7A" w14:textId="77777777" w:rsidR="00601120" w:rsidRDefault="007D0E09" w:rsidP="00FA1EFF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- по вине работника</w:t>
            </w:r>
            <w:r w:rsidR="00FA1EF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r w:rsidR="00FA1EFF" w:rsidRPr="00FA1EF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не оплачива</w:t>
            </w:r>
            <w:r w:rsidR="00FA1EF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ется</w:t>
            </w:r>
            <w:r w:rsidRPr="007D0E09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2215B443" w14:textId="3CF3C2D4" w:rsidR="00FA1EFF" w:rsidRDefault="00FA1EFF" w:rsidP="00FA1EFF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Соответственно, о</w:t>
            </w:r>
            <w:r w:rsidRPr="00FA1EF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плата времени простоя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во время ремонта </w:t>
            </w:r>
            <w:r w:rsidRPr="00FA1EF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зависит от того, по чьей вине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потребовался ремонт оборудования или помещения, который привел к простою. При этом ведомство отметило, что работодатель может оплачивать простой выше установленных ТК РФ размеров в зависимости от своего финансового положения.</w:t>
            </w:r>
          </w:p>
          <w:p w14:paraId="5A597250" w14:textId="77777777" w:rsidR="00FA1EFF" w:rsidRDefault="00FA1EFF" w:rsidP="00FA1EFF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FA1EFF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 более ранних Письмах Минтруд и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Роструд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давали более конкретизированные разъяснения. </w:t>
            </w:r>
          </w:p>
          <w:p w14:paraId="6768FB9D" w14:textId="3483501D" w:rsidR="00FA1EFF" w:rsidRDefault="00FA1EFF" w:rsidP="00FA1EF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частности, в </w:t>
            </w:r>
            <w:hyperlink r:id="rId30" w:history="1">
              <w:r w:rsidRPr="00FA1EF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Письме</w:t>
              </w:r>
            </w:hyperlink>
            <w:r w:rsidRPr="00FA1EFF">
              <w:rPr>
                <w:rFonts w:asciiTheme="minorHAnsi" w:hAnsiTheme="minorHAnsi"/>
                <w:sz w:val="16"/>
                <w:szCs w:val="16"/>
              </w:rPr>
              <w:t xml:space="preserve"> от 24.05.2018 N 14-1/ООГ-4375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Минтруд сообщил:</w:t>
            </w:r>
          </w:p>
          <w:p w14:paraId="78590444" w14:textId="77777777" w:rsidR="00FA1EFF" w:rsidRPr="00FA1EFF" w:rsidRDefault="00FA1EFF" w:rsidP="00FA1EF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A1EFF">
              <w:rPr>
                <w:rFonts w:asciiTheme="minorHAnsi" w:hAnsiTheme="minorHAnsi"/>
                <w:sz w:val="16"/>
                <w:szCs w:val="16"/>
              </w:rPr>
              <w:t>- если ремонт носит плановый характер, время его проведения можно отнести к простою по вине работодателя;</w:t>
            </w:r>
          </w:p>
          <w:p w14:paraId="0A05A8CE" w14:textId="4D15ACFC" w:rsidR="00FA1EFF" w:rsidRPr="00FA1EFF" w:rsidRDefault="00FA1EFF" w:rsidP="00FA1EF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A1EFF">
              <w:rPr>
                <w:rFonts w:asciiTheme="minorHAnsi" w:hAnsiTheme="minorHAnsi"/>
                <w:sz w:val="16"/>
                <w:szCs w:val="16"/>
              </w:rPr>
              <w:t xml:space="preserve">- если </w:t>
            </w:r>
            <w:r>
              <w:rPr>
                <w:rFonts w:asciiTheme="minorHAnsi" w:hAnsiTheme="minorHAnsi"/>
                <w:sz w:val="16"/>
                <w:szCs w:val="16"/>
              </w:rPr>
              <w:t>ремонт требуется в результате</w:t>
            </w:r>
            <w:r w:rsidRPr="00FA1EFF">
              <w:rPr>
                <w:rFonts w:asciiTheme="minorHAnsi" w:hAnsiTheme="minorHAnsi"/>
                <w:sz w:val="16"/>
                <w:szCs w:val="16"/>
              </w:rPr>
              <w:t xml:space="preserve"> аварийн</w:t>
            </w:r>
            <w:r>
              <w:rPr>
                <w:rFonts w:asciiTheme="minorHAnsi" w:hAnsiTheme="minorHAnsi"/>
                <w:sz w:val="16"/>
                <w:szCs w:val="16"/>
              </w:rPr>
              <w:t>ой</w:t>
            </w:r>
            <w:r w:rsidRPr="00FA1EFF">
              <w:rPr>
                <w:rFonts w:asciiTheme="minorHAnsi" w:hAnsiTheme="minorHAnsi"/>
                <w:sz w:val="16"/>
                <w:szCs w:val="16"/>
              </w:rPr>
              <w:t xml:space="preserve"> ситуаци</w:t>
            </w:r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Pr="00FA1EFF">
              <w:rPr>
                <w:rFonts w:asciiTheme="minorHAnsi" w:hAnsiTheme="minorHAnsi"/>
                <w:sz w:val="16"/>
                <w:szCs w:val="16"/>
              </w:rPr>
              <w:t>, простой можно квалифицировать как независящий от воли сторон;</w:t>
            </w:r>
          </w:p>
          <w:p w14:paraId="36473ACB" w14:textId="1629A34E" w:rsidR="00FA1EFF" w:rsidRPr="00FA1EFF" w:rsidRDefault="00FA1EFF" w:rsidP="00FA1EF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A1EFF">
              <w:rPr>
                <w:rFonts w:asciiTheme="minorHAnsi" w:hAnsiTheme="minorHAnsi"/>
                <w:sz w:val="16"/>
                <w:szCs w:val="16"/>
              </w:rPr>
              <w:t>- если ремонт в организации проводится в связи с нарушениями со стороны работника, время его проведения является простоем по вине работника.</w:t>
            </w:r>
          </w:p>
          <w:p w14:paraId="38E2109B" w14:textId="2CA53557" w:rsidR="00FA1EFF" w:rsidRPr="00FA1EFF" w:rsidRDefault="00FA1EFF" w:rsidP="00FA1EF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A1EFF"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31" w:history="1">
              <w:r w:rsidRPr="00FA1EFF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Письме</w:t>
              </w:r>
            </w:hyperlink>
            <w:r w:rsidRPr="00FA1EFF">
              <w:rPr>
                <w:rFonts w:asciiTheme="minorHAnsi" w:hAnsiTheme="minorHAnsi"/>
                <w:sz w:val="16"/>
                <w:szCs w:val="16"/>
              </w:rPr>
              <w:t xml:space="preserve"> от 12.05.2011 N 1276-6-1 </w:t>
            </w:r>
            <w:proofErr w:type="spellStart"/>
            <w:r w:rsidRPr="00FA1EFF">
              <w:rPr>
                <w:rFonts w:asciiTheme="minorHAnsi" w:hAnsiTheme="minorHAnsi"/>
                <w:sz w:val="16"/>
                <w:szCs w:val="16"/>
              </w:rPr>
              <w:t>Роструд</w:t>
            </w:r>
            <w:proofErr w:type="spellEnd"/>
            <w:r w:rsidRPr="00FA1EFF">
              <w:rPr>
                <w:rFonts w:asciiTheme="minorHAnsi" w:hAnsiTheme="minorHAnsi"/>
                <w:sz w:val="16"/>
                <w:szCs w:val="16"/>
              </w:rPr>
              <w:t xml:space="preserve"> высказал следующее мнение: в ситуации, когда работник сломал станок, простой вызван виновными действиями работника. При этом нет оснований считать, что в отношении других работников, работающих на данном станке, произошел простой по вине работодателя. Таким образом, в отношении других работников простой вызван причинами, не зависящими от работодателя и работника.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F0AD03" w14:textId="79192444" w:rsidR="003B4C1E" w:rsidRPr="003B4C1E" w:rsidRDefault="003B4C1E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</w:t>
            </w:r>
            <w:r w:rsidR="00942AB3">
              <w:rPr>
                <w:rFonts w:ascii="Verdana" w:hAnsi="Verdana"/>
                <w:b/>
                <w:bCs/>
                <w:sz w:val="15"/>
                <w:szCs w:val="15"/>
              </w:rPr>
              <w:t>, юристу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52FECE39" w14:textId="77777777" w:rsidR="003B4C1E" w:rsidRPr="003B4C1E" w:rsidRDefault="003B4C1E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43A536D" w14:textId="6445FEE7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864B90">
              <w:rPr>
                <w:rFonts w:ascii="Verdana" w:hAnsi="Verdana"/>
                <w:sz w:val="15"/>
                <w:szCs w:val="15"/>
              </w:rPr>
              <w:t>РЗ</w:t>
            </w:r>
          </w:p>
          <w:p w14:paraId="1C9F3399" w14:textId="77777777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28B347F" w14:textId="730A674C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3B4C1E">
              <w:rPr>
                <w:rFonts w:ascii="Verdana" w:hAnsi="Verdana"/>
                <w:sz w:val="15"/>
                <w:szCs w:val="15"/>
              </w:rPr>
              <w:t>в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3B4C1E">
              <w:rPr>
                <w:rFonts w:ascii="Verdana" w:hAnsi="Verdana"/>
                <w:sz w:val="15"/>
                <w:szCs w:val="15"/>
              </w:rPr>
              <w:t>набрать:</w:t>
            </w:r>
            <w:r w:rsidRPr="003B4C1E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BF1442" w:rsidRPr="00BF1442">
              <w:rPr>
                <w:rFonts w:ascii="Verdana" w:hAnsi="Verdana"/>
                <w:b/>
                <w:bCs/>
                <w:sz w:val="15"/>
                <w:szCs w:val="15"/>
              </w:rPr>
              <w:t>14-1/ООГ-9778</w:t>
            </w:r>
          </w:p>
          <w:p w14:paraId="5169C3A7" w14:textId="77777777" w:rsidR="003B4C1E" w:rsidRPr="003B4C1E" w:rsidRDefault="003B4C1E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3A3CAF9" w14:textId="6183BD80" w:rsidR="003B4C1E" w:rsidRPr="0040097C" w:rsidRDefault="003B4C1E" w:rsidP="00112632">
            <w:pPr>
              <w:rPr>
                <w:rFonts w:ascii="Verdana" w:hAnsi="Verdana"/>
                <w:sz w:val="15"/>
                <w:szCs w:val="15"/>
              </w:rPr>
            </w:pPr>
            <w:r w:rsidRPr="003B4C1E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7B4160" w:rsidRPr="00970619" w14:paraId="702D78DA" w14:textId="77777777" w:rsidTr="00570185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32412452" w14:textId="65A759AE" w:rsidR="00570185" w:rsidRDefault="00CA5B6B" w:rsidP="0057018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32" w:history="1">
              <w:r w:rsidR="00570185" w:rsidRPr="00570185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УФНС России по г. Москве от 10.06.2020 N 20-</w:t>
              </w:r>
              <w:r w:rsidR="00570185" w:rsidRPr="00570185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lastRenderedPageBreak/>
                <w:t>21/093682@,</w:t>
              </w:r>
            </w:hyperlink>
          </w:p>
          <w:p w14:paraId="605DEAC3" w14:textId="77777777" w:rsidR="00570185" w:rsidRPr="00570185" w:rsidRDefault="00570185" w:rsidP="0057018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EC4E1C1" w14:textId="03A4A08E" w:rsidR="007B4160" w:rsidRPr="00303CD8" w:rsidRDefault="00CA5B6B" w:rsidP="0057018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33" w:history="1">
              <w:r w:rsidR="00570185" w:rsidRPr="00570185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02.07.2020 N ЗГ-2-20/1294@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521564D5" w14:textId="46FE9432" w:rsidR="007B4160" w:rsidRPr="007D72F9" w:rsidRDefault="00E40071" w:rsidP="006778E3">
            <w:pPr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16"/>
              </w:rPr>
              <w:lastRenderedPageBreak/>
              <w:t xml:space="preserve">Разъяснения для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16"/>
              </w:rPr>
              <w:t>самозанятых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16"/>
              </w:rPr>
              <w:t xml:space="preserve">: о лимите расчетов наличными и </w:t>
            </w:r>
            <w:r>
              <w:rPr>
                <w:rFonts w:ascii="Verdana" w:hAnsi="Verdana"/>
                <w:b/>
                <w:bCs/>
                <w:sz w:val="20"/>
                <w:szCs w:val="16"/>
              </w:rPr>
              <w:lastRenderedPageBreak/>
              <w:t xml:space="preserve">использовании налогового </w:t>
            </w:r>
            <w:r w:rsidR="006778E3">
              <w:rPr>
                <w:rFonts w:ascii="Verdana" w:hAnsi="Verdana"/>
                <w:b/>
                <w:bCs/>
                <w:sz w:val="20"/>
                <w:szCs w:val="16"/>
              </w:rPr>
              <w:t>бонуса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703F7823" w14:textId="2D41478C" w:rsidR="006778E3" w:rsidRDefault="006778E3" w:rsidP="006778E3">
            <w:pPr>
              <w:shd w:val="clear" w:color="auto" w:fill="D9D9D9" w:themeFill="background1" w:themeFillShade="D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778E3">
              <w:rPr>
                <w:rFonts w:ascii="Verdana" w:hAnsi="Verdana" w:cs="Verdana"/>
                <w:b/>
                <w:sz w:val="16"/>
                <w:szCs w:val="16"/>
                <w:u w:val="single"/>
              </w:rPr>
              <w:lastRenderedPageBreak/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самозанятые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физлица (без статуса ИП) не обязаны соблюдать установленный лимит расчетов наличными. С </w:t>
            </w:r>
            <w:r w:rsidRPr="006778E3">
              <w:rPr>
                <w:rFonts w:ascii="Verdana" w:hAnsi="Verdana" w:cs="Verdana"/>
                <w:sz w:val="16"/>
                <w:szCs w:val="16"/>
              </w:rPr>
              <w:t xml:space="preserve">1 июля по 31 декабря 2020 года налоговый </w:t>
            </w:r>
            <w:r>
              <w:rPr>
                <w:rFonts w:ascii="Verdana" w:hAnsi="Verdana" w:cs="Verdana"/>
                <w:sz w:val="16"/>
                <w:szCs w:val="16"/>
              </w:rPr>
              <w:t>бонус</w:t>
            </w:r>
            <w:r w:rsidRPr="006778E3">
              <w:rPr>
                <w:rFonts w:ascii="Verdana" w:hAnsi="Verdana" w:cs="Verdana"/>
                <w:sz w:val="16"/>
                <w:szCs w:val="16"/>
              </w:rPr>
              <w:t xml:space="preserve"> будет автоматически применяться для полной оплаты налога, задолженности и пени по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Pr="006778E3">
              <w:rPr>
                <w:rFonts w:ascii="Verdana" w:hAnsi="Verdana" w:cs="Verdana"/>
                <w:sz w:val="16"/>
                <w:szCs w:val="16"/>
              </w:rPr>
              <w:t xml:space="preserve">алогу на </w:t>
            </w:r>
            <w:proofErr w:type="spellStart"/>
            <w:r w:rsidRPr="006778E3">
              <w:rPr>
                <w:rFonts w:ascii="Verdana" w:hAnsi="Verdana" w:cs="Verdana"/>
                <w:sz w:val="16"/>
                <w:szCs w:val="16"/>
              </w:rPr>
              <w:t>профдоход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7AE893AB" w14:textId="131D8F0F" w:rsidR="006778E3" w:rsidRDefault="006778E3" w:rsidP="006778E3">
            <w:pPr>
              <w:shd w:val="clear" w:color="auto" w:fill="D9D9D9" w:themeFill="background1" w:themeFillShade="D9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778E3">
              <w:rPr>
                <w:rFonts w:ascii="Verdana" w:hAnsi="Verdana" w:cs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6778E3">
              <w:rPr>
                <w:rFonts w:ascii="Verdana" w:hAnsi="Verdana" w:cs="Verdana"/>
                <w:sz w:val="16"/>
                <w:szCs w:val="16"/>
              </w:rPr>
              <w:t xml:space="preserve">1 января 2021 года неиспользованный остаток дополнительного налогового </w:t>
            </w:r>
            <w:r>
              <w:rPr>
                <w:rFonts w:ascii="Verdana" w:hAnsi="Verdana" w:cs="Verdana"/>
                <w:sz w:val="16"/>
                <w:szCs w:val="16"/>
              </w:rPr>
              <w:t>бонуса</w:t>
            </w:r>
            <w:r w:rsidRPr="006778E3">
              <w:rPr>
                <w:rFonts w:ascii="Verdana" w:hAnsi="Verdana" w:cs="Verdana"/>
                <w:sz w:val="16"/>
                <w:szCs w:val="16"/>
              </w:rPr>
              <w:t xml:space="preserve"> будет аннулирован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23E4D377" w14:textId="77777777" w:rsidR="007D72F9" w:rsidRDefault="00E40071" w:rsidP="00E400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34" w:history="1">
              <w:r w:rsidRPr="00E40071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40071">
              <w:rPr>
                <w:rFonts w:ascii="Verdana" w:hAnsi="Verdana" w:cs="Verdana"/>
                <w:sz w:val="16"/>
                <w:szCs w:val="16"/>
              </w:rPr>
              <w:t>УФНС России по г. Москв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е от 10.06.2020 N 20-21/093682@ и в </w:t>
            </w:r>
            <w:hyperlink r:id="rId35" w:history="1">
              <w:r w:rsidRPr="00E40071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 w:rsidRPr="00E40071">
              <w:rPr>
                <w:rFonts w:ascii="Verdana" w:hAnsi="Verdana" w:cs="Verdana"/>
                <w:sz w:val="16"/>
                <w:szCs w:val="16"/>
              </w:rPr>
              <w:t xml:space="preserve"> ФНС Росси</w:t>
            </w:r>
            <w:r>
              <w:rPr>
                <w:rFonts w:ascii="Verdana" w:hAnsi="Verdana" w:cs="Verdana"/>
                <w:sz w:val="16"/>
                <w:szCs w:val="16"/>
              </w:rPr>
              <w:t>и от 02.07.2020 N ЗГ-2-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20/1294@ приведены следующие разъяснения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– плательщиков Налога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профдоход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39C4FAE1" w14:textId="79E14A1A" w:rsidR="00ED7B1C" w:rsidRDefault="00E40071" w:rsidP="00E400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ED7B1C">
              <w:rPr>
                <w:rFonts w:ascii="Verdana" w:hAnsi="Verdana" w:cs="Verdana"/>
                <w:sz w:val="16"/>
                <w:szCs w:val="16"/>
              </w:rPr>
              <w:t>Л</w:t>
            </w:r>
            <w:r w:rsidR="00ED7B1C" w:rsidRPr="00ED7B1C">
              <w:rPr>
                <w:rFonts w:ascii="Verdana" w:hAnsi="Verdana" w:cs="Verdana"/>
                <w:sz w:val="16"/>
                <w:szCs w:val="16"/>
              </w:rPr>
              <w:t>имит расчетов наличными в рамках одного договора (100 000 руб.)</w:t>
            </w:r>
            <w:r w:rsidR="00ED7B1C">
              <w:rPr>
                <w:rFonts w:ascii="Verdana" w:hAnsi="Verdana" w:cs="Verdana"/>
                <w:sz w:val="16"/>
                <w:szCs w:val="16"/>
              </w:rPr>
              <w:t xml:space="preserve"> должны соблюдать при расчетах между собой участники наличных расчетов.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При этом участниками наличных расчетов считаются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юрлица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ИП</w:t>
            </w:r>
            <w:r w:rsidR="00ED7B1C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ED7B1C" w:rsidRPr="00E40071">
              <w:rPr>
                <w:rFonts w:ascii="Verdana" w:hAnsi="Verdana" w:cs="Verdana"/>
                <w:sz w:val="16"/>
                <w:szCs w:val="16"/>
              </w:rPr>
              <w:t>Наличные расчеты между участниками наличных расчетов и физлицами осуществляются без ограничения суммы</w:t>
            </w:r>
            <w:r w:rsidR="00ED7B1C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36" w:history="1">
              <w:r w:rsidR="00ED7B1C" w:rsidRPr="00E40071">
                <w:rPr>
                  <w:rStyle w:val="a3"/>
                  <w:rFonts w:ascii="Verdana" w:hAnsi="Verdana" w:cs="Verdana"/>
                  <w:sz w:val="16"/>
                  <w:szCs w:val="16"/>
                </w:rPr>
                <w:t>п.1</w:t>
              </w:r>
            </w:hyperlink>
            <w:r w:rsidR="00ED7B1C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37" w:history="1">
              <w:r w:rsidR="00ED7B1C" w:rsidRPr="00ED7B1C">
                <w:rPr>
                  <w:rStyle w:val="a3"/>
                  <w:rFonts w:ascii="Verdana" w:hAnsi="Verdana" w:cs="Verdana"/>
                  <w:sz w:val="16"/>
                  <w:szCs w:val="16"/>
                </w:rPr>
                <w:t>п.4</w:t>
              </w:r>
            </w:hyperlink>
            <w:r w:rsidR="00ED7B1C"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hyperlink r:id="rId38" w:history="1">
              <w:r w:rsidR="00ED7B1C" w:rsidRPr="00E40071">
                <w:rPr>
                  <w:rStyle w:val="a3"/>
                  <w:rFonts w:ascii="Verdana" w:hAnsi="Verdana" w:cs="Verdana"/>
                  <w:sz w:val="16"/>
                  <w:szCs w:val="16"/>
                </w:rPr>
                <w:t>п.5</w:t>
              </w:r>
            </w:hyperlink>
            <w:r w:rsidR="00ED7B1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D7B1C" w:rsidRPr="00E40071">
              <w:rPr>
                <w:rFonts w:ascii="Verdana" w:hAnsi="Verdana" w:cs="Verdana"/>
                <w:sz w:val="16"/>
                <w:szCs w:val="16"/>
              </w:rPr>
              <w:t>Указани</w:t>
            </w:r>
            <w:r w:rsidR="00ED7B1C">
              <w:rPr>
                <w:rFonts w:ascii="Verdana" w:hAnsi="Verdana" w:cs="Verdana"/>
                <w:sz w:val="16"/>
                <w:szCs w:val="16"/>
              </w:rPr>
              <w:t>я</w:t>
            </w:r>
            <w:r w:rsidR="00ED7B1C" w:rsidRPr="00E40071">
              <w:rPr>
                <w:rFonts w:ascii="Verdana" w:hAnsi="Verdana" w:cs="Verdana"/>
                <w:sz w:val="16"/>
                <w:szCs w:val="16"/>
              </w:rPr>
              <w:t xml:space="preserve"> Банка России от 09.12.2019 N 5348-У</w:t>
            </w:r>
            <w:r w:rsidR="00ED7B1C">
              <w:rPr>
                <w:rFonts w:ascii="Verdana" w:hAnsi="Verdana" w:cs="Verdana"/>
                <w:sz w:val="16"/>
                <w:szCs w:val="16"/>
              </w:rPr>
              <w:t>).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31E800C9" w14:textId="4AB33E78" w:rsidR="00ED7B1C" w:rsidRDefault="00ED7B1C" w:rsidP="00E400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40071">
              <w:rPr>
                <w:rFonts w:ascii="Verdana" w:hAnsi="Verdana" w:cs="Verdana"/>
                <w:sz w:val="16"/>
                <w:szCs w:val="16"/>
              </w:rPr>
              <w:t>УФНС России по г. Москв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е  разъясняет, что </w:t>
            </w:r>
            <w:r w:rsidRPr="00ED7B1C">
              <w:rPr>
                <w:rFonts w:ascii="Verdana" w:hAnsi="Verdana" w:cs="Verdana"/>
                <w:sz w:val="16"/>
                <w:szCs w:val="16"/>
              </w:rPr>
              <w:t>физлицо, не имеющее статус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Pr="00ED7B1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ИП</w:t>
            </w:r>
            <w:r w:rsidRPr="00ED7B1C">
              <w:rPr>
                <w:rFonts w:ascii="Verdana" w:hAnsi="Verdana" w:cs="Verdana"/>
                <w:sz w:val="16"/>
                <w:szCs w:val="16"/>
              </w:rPr>
              <w:t xml:space="preserve"> и применяющее </w:t>
            </w:r>
            <w:proofErr w:type="spellStart"/>
            <w:r w:rsidRPr="00ED7B1C">
              <w:rPr>
                <w:rFonts w:ascii="Verdana" w:hAnsi="Verdana" w:cs="Verdana"/>
                <w:sz w:val="16"/>
                <w:szCs w:val="16"/>
              </w:rPr>
              <w:t>спецрежим</w:t>
            </w:r>
            <w:proofErr w:type="spellEnd"/>
            <w:r w:rsidRPr="00ED7B1C">
              <w:rPr>
                <w:rFonts w:ascii="Verdana" w:hAnsi="Verdana" w:cs="Verdana"/>
                <w:sz w:val="16"/>
                <w:szCs w:val="16"/>
              </w:rPr>
              <w:t xml:space="preserve"> "Налог на </w:t>
            </w:r>
            <w:proofErr w:type="spellStart"/>
            <w:r w:rsidRPr="00ED7B1C">
              <w:rPr>
                <w:rFonts w:ascii="Verdana" w:hAnsi="Verdana" w:cs="Verdana"/>
                <w:sz w:val="16"/>
                <w:szCs w:val="16"/>
              </w:rPr>
              <w:t>профдоход</w:t>
            </w:r>
            <w:proofErr w:type="spellEnd"/>
            <w:r w:rsidRPr="00ED7B1C">
              <w:rPr>
                <w:rFonts w:ascii="Verdana" w:hAnsi="Verdana" w:cs="Verdana"/>
                <w:sz w:val="16"/>
                <w:szCs w:val="16"/>
              </w:rPr>
              <w:t>", не являет</w:t>
            </w:r>
            <w:r>
              <w:rPr>
                <w:rFonts w:ascii="Verdana" w:hAnsi="Verdana" w:cs="Verdana"/>
                <w:sz w:val="16"/>
                <w:szCs w:val="16"/>
              </w:rPr>
              <w:t>ся участником наличных расчетов. Исходя из этого, лимит расчетов наличными такое физлицо соблюдать не обязано.</w:t>
            </w:r>
          </w:p>
          <w:p w14:paraId="0CCC7134" w14:textId="041A96BB" w:rsidR="00ED7B1C" w:rsidRDefault="00ED7B1C" w:rsidP="00E400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Всем </w:t>
            </w:r>
            <w:proofErr w:type="spellStart"/>
            <w:r w:rsidRPr="00ED7B1C">
              <w:rPr>
                <w:rFonts w:ascii="Verdana" w:hAnsi="Verdana" w:cs="Verdana"/>
                <w:sz w:val="16"/>
                <w:szCs w:val="16"/>
              </w:rPr>
              <w:t>самозаняты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spellEnd"/>
            <w:r w:rsidRPr="00ED7B1C">
              <w:rPr>
                <w:rFonts w:ascii="Verdana" w:hAnsi="Verdana" w:cs="Verdana"/>
                <w:sz w:val="16"/>
                <w:szCs w:val="16"/>
              </w:rPr>
              <w:t xml:space="preserve"> – плательщик</w:t>
            </w:r>
            <w:r>
              <w:rPr>
                <w:rFonts w:ascii="Verdana" w:hAnsi="Verdana" w:cs="Verdana"/>
                <w:sz w:val="16"/>
                <w:szCs w:val="16"/>
              </w:rPr>
              <w:t>ам</w:t>
            </w:r>
            <w:r w:rsidRPr="00ED7B1C">
              <w:rPr>
                <w:rFonts w:ascii="Verdana" w:hAnsi="Verdana" w:cs="Verdana"/>
                <w:sz w:val="16"/>
                <w:szCs w:val="16"/>
              </w:rPr>
              <w:t xml:space="preserve"> Налога на </w:t>
            </w:r>
            <w:proofErr w:type="spellStart"/>
            <w:r w:rsidRPr="00ED7B1C">
              <w:rPr>
                <w:rFonts w:ascii="Verdana" w:hAnsi="Verdana" w:cs="Verdana"/>
                <w:sz w:val="16"/>
                <w:szCs w:val="16"/>
              </w:rPr>
              <w:t>профдоход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hyperlink r:id="rId39" w:history="1">
              <w:r w:rsidRPr="00ED7B1C">
                <w:rPr>
                  <w:rStyle w:val="a3"/>
                  <w:rFonts w:ascii="Verdana" w:hAnsi="Verdana" w:cs="Verdana"/>
                  <w:sz w:val="16"/>
                  <w:szCs w:val="16"/>
                </w:rPr>
                <w:t>предоставлен</w:t>
              </w:r>
            </w:hyperlink>
            <w:r w:rsidRPr="00ED7B1C">
              <w:rPr>
                <w:rFonts w:ascii="Verdana" w:hAnsi="Verdana" w:cs="Verdana"/>
                <w:sz w:val="16"/>
                <w:szCs w:val="16"/>
              </w:rPr>
              <w:t xml:space="preserve"> дополнительный налоговый капитал (бонус) в размере одного МРОТ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-12 130 руб</w:t>
            </w:r>
            <w:r w:rsidRPr="00ED7B1C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D7B1C">
              <w:rPr>
                <w:rFonts w:ascii="Verdana" w:hAnsi="Verdana" w:cs="Verdana"/>
                <w:sz w:val="16"/>
                <w:szCs w:val="16"/>
              </w:rPr>
              <w:t xml:space="preserve">Он действует до конца 2020 года и предназначен исключительно для уплаты налога на </w:t>
            </w:r>
            <w:proofErr w:type="spellStart"/>
            <w:r w:rsidRPr="00ED7B1C">
              <w:rPr>
                <w:rFonts w:ascii="Verdana" w:hAnsi="Verdana" w:cs="Verdana"/>
                <w:sz w:val="16"/>
                <w:szCs w:val="16"/>
              </w:rPr>
              <w:t>профдоход</w:t>
            </w:r>
            <w:proofErr w:type="spellEnd"/>
            <w:r w:rsidRPr="00ED7B1C">
              <w:rPr>
                <w:rFonts w:ascii="Verdana" w:hAnsi="Verdana" w:cs="Verdana"/>
                <w:sz w:val="16"/>
                <w:szCs w:val="16"/>
              </w:rPr>
              <w:t>, начиная с июля.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778E3">
              <w:rPr>
                <w:rFonts w:ascii="Verdana" w:hAnsi="Verdana" w:cs="Verdana"/>
                <w:sz w:val="16"/>
                <w:szCs w:val="16"/>
              </w:rPr>
              <w:t xml:space="preserve">ФНС разъясняет, что данный </w:t>
            </w:r>
            <w:r w:rsidR="006778E3" w:rsidRPr="006778E3">
              <w:rPr>
                <w:rFonts w:ascii="Verdana" w:hAnsi="Verdana" w:cs="Verdana"/>
                <w:sz w:val="16"/>
                <w:szCs w:val="16"/>
              </w:rPr>
              <w:t>бонус</w:t>
            </w:r>
            <w:r w:rsidR="006778E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778E3" w:rsidRPr="006778E3">
              <w:rPr>
                <w:rFonts w:ascii="Verdana" w:hAnsi="Verdana" w:cs="Verdana"/>
                <w:sz w:val="16"/>
                <w:szCs w:val="16"/>
              </w:rPr>
              <w:t xml:space="preserve">применяется для погашения задолженности и далее для налога, подлежащего уплате с 1 июля по 31 декабря 2020 года, т.е. начиная с чеков, </w:t>
            </w:r>
            <w:r w:rsidR="006778E3">
              <w:rPr>
                <w:rFonts w:ascii="Verdana" w:hAnsi="Verdana" w:cs="Verdana"/>
                <w:sz w:val="16"/>
                <w:szCs w:val="16"/>
              </w:rPr>
              <w:t>сформированных</w:t>
            </w:r>
            <w:r w:rsidR="006778E3" w:rsidRPr="006778E3">
              <w:rPr>
                <w:rFonts w:ascii="Verdana" w:hAnsi="Verdana" w:cs="Verdana"/>
                <w:sz w:val="16"/>
                <w:szCs w:val="16"/>
              </w:rPr>
              <w:t xml:space="preserve"> в июне 2020.</w:t>
            </w:r>
          </w:p>
          <w:p w14:paraId="19CA104E" w14:textId="7005E579" w:rsidR="00E40071" w:rsidRPr="006544B7" w:rsidRDefault="006778E3" w:rsidP="00E400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Более подробную информацию по использованию данного бонуса можно получить в </w:t>
            </w:r>
            <w:hyperlink r:id="rId40" w:history="1">
              <w:r w:rsidRPr="006778E3">
                <w:rPr>
                  <w:rStyle w:val="a3"/>
                  <w:rFonts w:ascii="Verdana" w:hAnsi="Verdana" w:cs="Verdana"/>
                  <w:sz w:val="16"/>
                  <w:szCs w:val="16"/>
                </w:rPr>
                <w:t>специальном разделе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на сайте ФНС России.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B81683" w14:textId="78095ABA" w:rsidR="005301D9" w:rsidRDefault="005301D9" w:rsidP="005301D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AC132A">
              <w:rPr>
                <w:rFonts w:ascii="Verdana" w:hAnsi="Verdana"/>
                <w:b/>
                <w:bCs/>
                <w:sz w:val="15"/>
                <w:szCs w:val="15"/>
              </w:rPr>
              <w:t xml:space="preserve">любой 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>организации</w:t>
            </w:r>
            <w:r w:rsidR="00E40071">
              <w:rPr>
                <w:rFonts w:ascii="Verdana" w:hAnsi="Verdana"/>
                <w:b/>
                <w:bCs/>
                <w:sz w:val="15"/>
                <w:szCs w:val="15"/>
              </w:rPr>
              <w:t xml:space="preserve"> + Личный интерес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0B445F48" w14:textId="77777777" w:rsidR="005301D9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9080FC4" w14:textId="766FBD7C" w:rsidR="005301D9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 xml:space="preserve">содержащий документ: </w:t>
            </w:r>
            <w:r w:rsidR="00E40071" w:rsidRPr="00E40071">
              <w:rPr>
                <w:rFonts w:ascii="Verdana" w:hAnsi="Verdana"/>
                <w:bCs/>
                <w:sz w:val="15"/>
                <w:szCs w:val="15"/>
              </w:rPr>
              <w:t>Вопросы-ответы</w:t>
            </w:r>
          </w:p>
          <w:p w14:paraId="2551BE67" w14:textId="77777777" w:rsidR="005301D9" w:rsidRPr="00DD364A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C0233FC" w14:textId="53301E5B" w:rsidR="005301D9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D364A">
              <w:rPr>
                <w:rFonts w:ascii="Verdana" w:hAnsi="Verdana"/>
                <w:sz w:val="15"/>
                <w:szCs w:val="15"/>
              </w:rPr>
              <w:t>в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D364A">
              <w:rPr>
                <w:rFonts w:ascii="Verdana" w:hAnsi="Verdana"/>
                <w:sz w:val="15"/>
                <w:szCs w:val="15"/>
              </w:rPr>
              <w:t>набрать: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E40071" w:rsidRPr="00E40071">
              <w:rPr>
                <w:rFonts w:ascii="Verdana" w:hAnsi="Verdana"/>
                <w:b/>
                <w:bCs/>
                <w:sz w:val="15"/>
                <w:szCs w:val="15"/>
              </w:rPr>
              <w:t>20-21/093682@</w:t>
            </w:r>
            <w:r w:rsidR="00E40071">
              <w:rPr>
                <w:rFonts w:ascii="Verdana" w:hAnsi="Verdana"/>
                <w:b/>
                <w:bCs/>
                <w:sz w:val="15"/>
                <w:szCs w:val="15"/>
              </w:rPr>
              <w:t xml:space="preserve"> и </w:t>
            </w:r>
            <w:r w:rsidR="00E40071" w:rsidRPr="00E40071">
              <w:rPr>
                <w:rFonts w:ascii="Verdana" w:hAnsi="Verdana"/>
                <w:b/>
                <w:bCs/>
                <w:sz w:val="15"/>
                <w:szCs w:val="15"/>
              </w:rPr>
              <w:t>ЗГ-2-20/1294@</w:t>
            </w:r>
          </w:p>
          <w:p w14:paraId="0B9117BA" w14:textId="77777777" w:rsidR="005301D9" w:rsidRPr="00DD364A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7E03A67" w14:textId="0B9870D5" w:rsidR="007B4160" w:rsidRPr="00E54501" w:rsidRDefault="005301D9" w:rsidP="005301D9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DD364A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4D1FB1" w:rsidRPr="00970619" w14:paraId="2B66A5BB" w14:textId="77777777" w:rsidTr="00570185">
        <w:trPr>
          <w:trHeight w:val="251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37C722F9" w14:textId="1A1FA2BF" w:rsidR="004D1FB1" w:rsidRPr="00FB422E" w:rsidRDefault="00CA5B6B" w:rsidP="00AB221A">
            <w:pPr>
              <w:pStyle w:val="attachmentsitem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  <w:hyperlink r:id="rId41" w:history="1">
              <w:r w:rsidR="00AB221A" w:rsidRPr="00AB221A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Минфина России от 25.06.2020 N 03-07-09/54634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D958019" w14:textId="21BD8657" w:rsidR="004D1FB1" w:rsidRPr="009501ED" w:rsidRDefault="00AB221A" w:rsidP="00AB221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Минфин напомнил о правилах принятия НДС к вычету при приобретении бензина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1DE7C6E4" w14:textId="34FBA34F" w:rsidR="007F0A39" w:rsidRDefault="007F0A39" w:rsidP="007F0A39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F0A3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при приобретении бензина НДС можно принять к вычету только при наличии счета-фактуры. </w:t>
            </w:r>
          </w:p>
          <w:p w14:paraId="75D1BBB8" w14:textId="38DEE797" w:rsidR="008F1974" w:rsidRDefault="00AB221A" w:rsidP="00DF14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42" w:history="1">
              <w:r w:rsidRPr="00AB221A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AB221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от 25.06.2020 N 03-07-09/54634 Минфин напомнил, что без счета-фактуры </w:t>
            </w:r>
            <w:r w:rsidR="007F0A39">
              <w:rPr>
                <w:rFonts w:asciiTheme="minorHAnsi" w:hAnsiTheme="minorHAnsi"/>
                <w:sz w:val="16"/>
                <w:szCs w:val="16"/>
              </w:rPr>
              <w:t xml:space="preserve">продавца </w:t>
            </w:r>
            <w:r w:rsidR="00DF14AC">
              <w:rPr>
                <w:rFonts w:asciiTheme="minorHAnsi" w:hAnsiTheme="minorHAnsi"/>
                <w:sz w:val="16"/>
                <w:szCs w:val="16"/>
              </w:rPr>
              <w:t>возможны вычеты сумм НДС</w:t>
            </w:r>
            <w:r w:rsidR="00DF14AC" w:rsidRPr="00DF14AC">
              <w:rPr>
                <w:rFonts w:asciiTheme="minorHAnsi" w:hAnsiTheme="minorHAnsi"/>
                <w:sz w:val="16"/>
                <w:szCs w:val="16"/>
              </w:rPr>
              <w:t>, уплаченных налогоплательщиком непосредственно в бюджет</w:t>
            </w:r>
            <w:r w:rsidR="00DF14AC">
              <w:rPr>
                <w:rFonts w:asciiTheme="minorHAnsi" w:hAnsiTheme="minorHAnsi"/>
                <w:sz w:val="16"/>
                <w:szCs w:val="16"/>
              </w:rPr>
              <w:t xml:space="preserve"> и</w:t>
            </w:r>
            <w:r w:rsidR="00DF14AC" w:rsidRPr="00DF14AC">
              <w:rPr>
                <w:rFonts w:asciiTheme="minorHAnsi" w:hAnsiTheme="minorHAnsi"/>
                <w:sz w:val="16"/>
                <w:szCs w:val="16"/>
              </w:rPr>
              <w:t xml:space="preserve"> уплаченных сотрудниками организации в составе командировочных и представительских расходов.</w:t>
            </w:r>
            <w:r w:rsidR="00DF14A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20BFFAA" w14:textId="77777777" w:rsidR="00DF14AC" w:rsidRDefault="00DF14AC" w:rsidP="00DF14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отношении товаров, приобретаемых в организациях розничной торговли (к которым относится и АЗС) такой особенности не установлено. Поэтому входной НДС по </w:t>
            </w:r>
            <w:r w:rsidRPr="00DF14AC">
              <w:rPr>
                <w:rFonts w:asciiTheme="minorHAnsi" w:hAnsiTheme="minorHAnsi"/>
                <w:sz w:val="16"/>
                <w:szCs w:val="16"/>
              </w:rPr>
              <w:t>бензину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t xml:space="preserve"> </w:t>
            </w:r>
            <w:r w:rsidRPr="00DF14AC">
              <w:rPr>
                <w:rFonts w:asciiTheme="minorHAnsi" w:hAnsiTheme="minorHAnsi"/>
                <w:sz w:val="16"/>
                <w:szCs w:val="16"/>
              </w:rPr>
              <w:t>приобретенному на АЗС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Pr="00DF14A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принимается к вычету только при наличии счета-фактуры.</w:t>
            </w:r>
          </w:p>
          <w:p w14:paraId="42ABB8F7" w14:textId="7204CB0F" w:rsidR="007F0A39" w:rsidRDefault="00DF14AC" w:rsidP="00DF14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F0A39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 w:rsidRPr="007F0A3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F0A39" w:rsidRPr="007F0A39">
              <w:rPr>
                <w:rFonts w:asciiTheme="minorHAnsi" w:hAnsiTheme="minorHAnsi"/>
                <w:sz w:val="16"/>
                <w:szCs w:val="16"/>
              </w:rPr>
              <w:t xml:space="preserve">сумма НДС, не принимаемая к вычету по причине отсутствия счета-фактуры, в расходы </w:t>
            </w:r>
            <w:hyperlink r:id="rId43" w:history="1">
              <w:r w:rsidR="007F0A39" w:rsidRPr="007F0A39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не включается</w:t>
              </w:r>
            </w:hyperlink>
            <w:r w:rsidR="007F0A39" w:rsidRPr="007F0A3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1B603087" w14:textId="4DC30BC3" w:rsidR="00DF14AC" w:rsidRPr="00FA3427" w:rsidRDefault="007F0A39" w:rsidP="00DF14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Подробнее об</w:t>
            </w:r>
            <w:r w:rsidR="00DF14AC">
              <w:rPr>
                <w:rFonts w:asciiTheme="minorHAnsi" w:hAnsiTheme="minorHAnsi"/>
                <w:sz w:val="16"/>
                <w:szCs w:val="16"/>
              </w:rPr>
              <w:t xml:space="preserve"> учете </w:t>
            </w:r>
            <w:r w:rsidR="00DF14AC" w:rsidRPr="00DF14AC">
              <w:rPr>
                <w:rFonts w:asciiTheme="minorHAnsi" w:hAnsiTheme="minorHAnsi"/>
                <w:sz w:val="16"/>
                <w:szCs w:val="16"/>
              </w:rPr>
              <w:t>расход</w:t>
            </w:r>
            <w:r w:rsidR="00DF14AC">
              <w:rPr>
                <w:rFonts w:asciiTheme="minorHAnsi" w:hAnsiTheme="minorHAnsi"/>
                <w:sz w:val="16"/>
                <w:szCs w:val="16"/>
              </w:rPr>
              <w:t>ов</w:t>
            </w:r>
            <w:r w:rsidR="00DF14AC" w:rsidRPr="00DF14AC">
              <w:rPr>
                <w:rFonts w:asciiTheme="minorHAnsi" w:hAnsiTheme="minorHAnsi"/>
                <w:sz w:val="16"/>
                <w:szCs w:val="16"/>
              </w:rPr>
              <w:t xml:space="preserve"> на ГСМ в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бухучете и в </w:t>
            </w:r>
            <w:r w:rsidR="00DF14AC" w:rsidRPr="00DF14AC">
              <w:rPr>
                <w:rFonts w:asciiTheme="minorHAnsi" w:hAnsiTheme="minorHAnsi"/>
                <w:sz w:val="16"/>
                <w:szCs w:val="16"/>
              </w:rPr>
              <w:t xml:space="preserve">целях налогообложения </w:t>
            </w:r>
            <w:r w:rsidR="00DF14AC">
              <w:rPr>
                <w:rFonts w:asciiTheme="minorHAnsi" w:hAnsiTheme="minorHAnsi"/>
                <w:sz w:val="16"/>
                <w:szCs w:val="16"/>
              </w:rPr>
              <w:t xml:space="preserve">читайте в </w:t>
            </w:r>
            <w:hyperlink r:id="rId44" w:history="1">
              <w:r w:rsidR="00DF14AC" w:rsidRPr="007F0A39">
                <w:rPr>
                  <w:rStyle w:val="a3"/>
                  <w:rFonts w:asciiTheme="minorHAnsi" w:hAnsiTheme="minorHAnsi"/>
                  <w:sz w:val="16"/>
                  <w:szCs w:val="16"/>
                </w:rPr>
                <w:t>Готовом решении:</w:t>
              </w:r>
            </w:hyperlink>
            <w:r w:rsidR="00DF14AC" w:rsidRPr="00DF14AC">
              <w:rPr>
                <w:rFonts w:asciiTheme="minorHAnsi" w:hAnsiTheme="minorHAnsi"/>
                <w:sz w:val="16"/>
                <w:szCs w:val="16"/>
              </w:rPr>
              <w:t xml:space="preserve"> Как учиты</w:t>
            </w:r>
            <w:r w:rsidR="00DF14AC">
              <w:rPr>
                <w:rFonts w:asciiTheme="minorHAnsi" w:hAnsiTheme="minorHAnsi"/>
                <w:sz w:val="16"/>
                <w:szCs w:val="16"/>
              </w:rPr>
              <w:t xml:space="preserve">вать горюче-смазочные материалы </w:t>
            </w:r>
            <w:r w:rsidR="00DF14AC" w:rsidRPr="00DF14AC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="00DF14AC" w:rsidRPr="00DF14AC">
              <w:rPr>
                <w:rFonts w:asciiTheme="minorHAnsi" w:hAnsiTheme="minorHAnsi"/>
                <w:sz w:val="16"/>
                <w:szCs w:val="16"/>
              </w:rPr>
              <w:t>КонсультантПлюс</w:t>
            </w:r>
            <w:proofErr w:type="spellEnd"/>
            <w:r w:rsidR="00DF14AC" w:rsidRPr="00DF14AC">
              <w:rPr>
                <w:rFonts w:asciiTheme="minorHAnsi" w:hAnsiTheme="minorHAnsi"/>
                <w:sz w:val="16"/>
                <w:szCs w:val="16"/>
              </w:rPr>
              <w:t>, 2020)</w:t>
            </w:r>
            <w:r w:rsidR="00DF14A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41E4FF" w14:textId="341FE28B" w:rsidR="00545751" w:rsidRDefault="004D1FB1" w:rsidP="008F139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организации</w:t>
            </w:r>
            <w:r w:rsidR="008F139C">
              <w:rPr>
                <w:rFonts w:ascii="Verdana" w:hAnsi="Verdana"/>
                <w:b/>
                <w:bCs/>
                <w:sz w:val="15"/>
                <w:szCs w:val="15"/>
              </w:rPr>
              <w:t xml:space="preserve"> на ОСН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3D93A5B8" w14:textId="77777777" w:rsidR="004B43C7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1CED6A6" w14:textId="4313D404" w:rsidR="004B43C7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="00AB221A" w:rsidRPr="00AB221A">
              <w:rPr>
                <w:rFonts w:ascii="Verdana" w:hAnsi="Verdana"/>
                <w:bCs/>
                <w:sz w:val="15"/>
                <w:szCs w:val="15"/>
              </w:rPr>
              <w:t>Вопросы-ответы</w:t>
            </w:r>
          </w:p>
          <w:p w14:paraId="270D9C1C" w14:textId="77777777" w:rsidR="004B43C7" w:rsidRPr="00DD364A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F29478A" w14:textId="0CDF1114" w:rsidR="004B43C7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D364A">
              <w:rPr>
                <w:rFonts w:ascii="Verdana" w:hAnsi="Verdana"/>
                <w:sz w:val="15"/>
                <w:szCs w:val="15"/>
              </w:rPr>
              <w:t>в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D364A">
              <w:rPr>
                <w:rFonts w:ascii="Verdana" w:hAnsi="Verdana"/>
                <w:sz w:val="15"/>
                <w:szCs w:val="15"/>
              </w:rPr>
              <w:t>набрать: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="00AB221A" w:rsidRPr="00AB221A">
              <w:rPr>
                <w:rFonts w:ascii="Verdana" w:hAnsi="Verdana"/>
                <w:b/>
                <w:bCs/>
                <w:sz w:val="15"/>
                <w:szCs w:val="15"/>
              </w:rPr>
              <w:t>03-07-09/54634</w:t>
            </w:r>
          </w:p>
          <w:p w14:paraId="6030B9D1" w14:textId="77777777" w:rsidR="004B43C7" w:rsidRPr="00DD364A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4325EAB" w14:textId="49F382A5" w:rsidR="004B43C7" w:rsidRPr="007F0A39" w:rsidRDefault="004B43C7" w:rsidP="004B43C7">
            <w:pPr>
              <w:autoSpaceDE w:val="0"/>
              <w:autoSpaceDN w:val="0"/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DD364A">
              <w:rPr>
                <w:rFonts w:ascii="Verdana" w:hAnsi="Verdana"/>
                <w:sz w:val="15"/>
                <w:szCs w:val="15"/>
              </w:rPr>
              <w:t>Искомый</w:t>
            </w:r>
            <w:r w:rsidR="007F0A39">
              <w:rPr>
                <w:rFonts w:ascii="Verdana" w:hAnsi="Verdana"/>
                <w:sz w:val="15"/>
                <w:szCs w:val="15"/>
              </w:rPr>
              <w:t xml:space="preserve"> документ будет первым  в списке</w:t>
            </w:r>
          </w:p>
        </w:tc>
      </w:tr>
      <w:tr w:rsidR="00583EF4" w:rsidRPr="00B00D89" w14:paraId="351B53F6" w14:textId="77777777" w:rsidTr="0058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E4F1" w14:textId="77777777" w:rsidR="00583EF4" w:rsidRPr="009D24DC" w:rsidRDefault="00583EF4" w:rsidP="009865B6">
            <w:pPr>
              <w:autoSpaceDE w:val="0"/>
              <w:autoSpaceDN w:val="0"/>
              <w:adjustRightInd w:val="0"/>
              <w:jc w:val="both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HYPERLINK "https://login.consultant.ru/link/?req=doc&amp;base=PBI&amp;n=227130&amp;dst=100001&amp;date=07.07.2020" </w:instrTex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9D24D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Готовое решение: Как заполнить расчет по страховым взносам при применении пониженных тарифов</w:t>
            </w:r>
          </w:p>
          <w:p w14:paraId="7374D20E" w14:textId="77777777" w:rsidR="00583EF4" w:rsidRDefault="00583EF4" w:rsidP="009865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D24D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proofErr w:type="spellStart"/>
            <w:r w:rsidRPr="009D24D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КонсультантПлюс</w:t>
            </w:r>
            <w:proofErr w:type="spellEnd"/>
            <w:r w:rsidRPr="009D24DC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, 2020)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</w:p>
          <w:p w14:paraId="63AB617D" w14:textId="77777777" w:rsidR="00583EF4" w:rsidRDefault="00583EF4" w:rsidP="009865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0C7E2BC" w14:textId="77777777" w:rsidR="00583EF4" w:rsidRPr="00FB46EF" w:rsidRDefault="00583EF4" w:rsidP="009865B6">
            <w:pPr>
              <w:autoSpaceDE w:val="0"/>
              <w:autoSpaceDN w:val="0"/>
              <w:adjustRightInd w:val="0"/>
              <w:jc w:val="both"/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HYPERLINK "https://login.consultant.ru/link/?req=doc&amp;base=PBI&amp;n=268917&amp;dst=100001&amp;date=07.07.2020" </w:instrTex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FB46EF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 xml:space="preserve">Типовая ситуация: </w:t>
            </w:r>
            <w:proofErr w:type="spellStart"/>
            <w:r w:rsidRPr="00FB46EF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Коронавирус</w:t>
            </w:r>
            <w:proofErr w:type="spellEnd"/>
            <w:r w:rsidRPr="00FB46EF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: как заполнить РСВ при пониженных тарифах</w:t>
            </w:r>
          </w:p>
          <w:p w14:paraId="027E70B5" w14:textId="77777777" w:rsidR="00583EF4" w:rsidRDefault="00583EF4" w:rsidP="009865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B46EF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(Издательство "Главная книга", 2020)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4F521678" w14:textId="4E46858E" w:rsidR="00583EF4" w:rsidRPr="00E904B4" w:rsidRDefault="00583EF4" w:rsidP="009865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E113" w14:textId="77777777" w:rsidR="00583EF4" w:rsidRPr="008A3D72" w:rsidRDefault="00583EF4" w:rsidP="009865B6">
            <w:pPr>
              <w:shd w:val="clear" w:color="auto" w:fill="FFFFFF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D24D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Как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заполнить РСВ за полугодие 2020 года при применении пониженных тарифов (15%) и при освобождении от уплаты страховых взносов за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квартал?</w:t>
            </w:r>
          </w:p>
          <w:p w14:paraId="56AB4375" w14:textId="77777777" w:rsidR="00583EF4" w:rsidRDefault="00583EF4" w:rsidP="009865B6">
            <w:pPr>
              <w:shd w:val="clear" w:color="auto" w:fill="FFFFFF"/>
              <w:rPr>
                <w:rFonts w:asciiTheme="minorHAnsi" w:eastAsia="Times New Roman" w:hAnsiTheme="minorHAnsi"/>
                <w:b/>
                <w:color w:val="FF0000"/>
                <w:sz w:val="20"/>
                <w:szCs w:val="20"/>
              </w:rPr>
            </w:pPr>
          </w:p>
          <w:p w14:paraId="0347CA22" w14:textId="77777777" w:rsidR="00583EF4" w:rsidRPr="00E904B4" w:rsidRDefault="00583EF4" w:rsidP="009865B6">
            <w:pPr>
              <w:shd w:val="clear" w:color="auto" w:fill="FFFFFF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19AB" w14:textId="77777777" w:rsidR="00583EF4" w:rsidRDefault="00583EF4" w:rsidP="009865B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9476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ознакомиться с особенностями заполнения РСВ за полугодие 2020 года в связи с применением пониженных тарифов страховых взносов 15% и 0%.</w:t>
            </w:r>
          </w:p>
          <w:p w14:paraId="5B3FB27A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D72">
              <w:rPr>
                <w:rFonts w:asciiTheme="minorHAnsi" w:hAnsiTheme="minorHAnsi"/>
                <w:sz w:val="16"/>
                <w:szCs w:val="16"/>
              </w:rPr>
              <w:t xml:space="preserve">Организации и ИП, которые применяют пониженные тарифы, как и остальные плательщики взносов, заполняют </w:t>
            </w:r>
            <w:r>
              <w:rPr>
                <w:rFonts w:asciiTheme="minorHAnsi" w:hAnsiTheme="minorHAnsi"/>
                <w:sz w:val="16"/>
                <w:szCs w:val="16"/>
              </w:rPr>
              <w:t>Р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асчет по </w:t>
            </w:r>
            <w:hyperlink r:id="rId45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форме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>, утвержденной Приказом ФНС России от 18.09.2019 N ММВ-7-11/470@.</w:t>
            </w:r>
          </w:p>
          <w:p w14:paraId="35AEDEBE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D72">
              <w:rPr>
                <w:rFonts w:asciiTheme="minorHAnsi" w:hAnsiTheme="minorHAnsi"/>
                <w:sz w:val="16"/>
                <w:szCs w:val="16"/>
              </w:rPr>
              <w:t>Потребу</w:t>
            </w:r>
            <w:r>
              <w:rPr>
                <w:rFonts w:asciiTheme="minorHAnsi" w:hAnsiTheme="minorHAnsi"/>
                <w:sz w:val="16"/>
                <w:szCs w:val="16"/>
              </w:rPr>
              <w:t>е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тся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заполнить 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два </w:t>
            </w:r>
            <w:hyperlink r:id="rId46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приложения 1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и два первых листа </w:t>
            </w:r>
            <w:hyperlink r:id="rId47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приложения 2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- для выплат, облагаемых по обычным и пониженным тарифам. В разделе 3 такие выплаты надо показать в отдельных </w:t>
            </w:r>
            <w:hyperlink r:id="rId48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подразделах 3.2.1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10A3F27F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D72">
              <w:rPr>
                <w:rFonts w:asciiTheme="minorHAnsi" w:hAnsiTheme="minorHAnsi"/>
                <w:sz w:val="16"/>
                <w:szCs w:val="16"/>
              </w:rPr>
              <w:t>Выплаты, облагаемые по общему тарифу, отра</w:t>
            </w:r>
            <w:r>
              <w:rPr>
                <w:rFonts w:asciiTheme="minorHAnsi" w:hAnsiTheme="minorHAnsi"/>
                <w:sz w:val="16"/>
                <w:szCs w:val="16"/>
              </w:rPr>
              <w:t>жаются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в приложениях 1 и 2 с кодом тарифа 01. </w:t>
            </w:r>
            <w:hyperlink r:id="rId49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Код категории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застрахованного лица в подразделе 3.2.1 - НР, у иностранцев - ВЖНР или ВПНР.</w:t>
            </w:r>
          </w:p>
          <w:p w14:paraId="7C9AB2F2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D72">
              <w:rPr>
                <w:rFonts w:asciiTheme="minorHAnsi" w:hAnsiTheme="minorHAnsi"/>
                <w:b/>
                <w:sz w:val="16"/>
                <w:szCs w:val="16"/>
              </w:rPr>
              <w:t xml:space="preserve">Для выплат, облагаемых по </w:t>
            </w:r>
            <w:hyperlink r:id="rId50" w:history="1">
              <w:r w:rsidRPr="008A3D72">
                <w:rPr>
                  <w:rStyle w:val="a3"/>
                  <w:rFonts w:asciiTheme="minorHAnsi" w:hAnsiTheme="minorHAnsi"/>
                  <w:b/>
                  <w:sz w:val="16"/>
                  <w:szCs w:val="16"/>
                  <w:u w:val="none"/>
                </w:rPr>
                <w:t>тарифу 15%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нужно заполнить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приложение 1 и первый лист приложения 2 с кодом тарифа </w:t>
            </w:r>
            <w:hyperlink r:id="rId51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20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. В разд. 3 такие выплаты </w:t>
            </w:r>
            <w:r>
              <w:rPr>
                <w:rFonts w:asciiTheme="minorHAnsi" w:hAnsiTheme="minorHAnsi"/>
                <w:sz w:val="16"/>
                <w:szCs w:val="16"/>
              </w:rPr>
              <w:t>отражаются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в подразделе 3.2.1 с кодом категории застрахованного лица </w:t>
            </w:r>
            <w:hyperlink r:id="rId52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МС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, а для иностранцев - </w:t>
            </w:r>
            <w:hyperlink r:id="rId53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ВЖМС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или </w:t>
            </w:r>
            <w:hyperlink r:id="rId54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ВПМС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(Контрольные </w:t>
            </w:r>
            <w:hyperlink r:id="rId55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соотношения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14:paraId="55CFF2B0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См. </w:t>
            </w:r>
            <w:hyperlink r:id="rId56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</w:rPr>
                <w:t>Пример.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Расчет по взносам за полугодие 2020 г. при пониженных тарифах </w:t>
            </w:r>
          </w:p>
          <w:p w14:paraId="259E1EAF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6EF">
              <w:rPr>
                <w:rFonts w:asciiTheme="minorHAnsi" w:hAnsiTheme="minorHAnsi"/>
                <w:b/>
                <w:sz w:val="16"/>
                <w:szCs w:val="16"/>
              </w:rPr>
              <w:t xml:space="preserve">Если применяется </w:t>
            </w:r>
            <w:hyperlink r:id="rId57" w:history="1">
              <w:r w:rsidRPr="00FB46EF">
                <w:rPr>
                  <w:rStyle w:val="a3"/>
                  <w:rFonts w:asciiTheme="minorHAnsi" w:hAnsiTheme="minorHAnsi"/>
                  <w:b/>
                  <w:sz w:val="16"/>
                  <w:szCs w:val="16"/>
                  <w:u w:val="none"/>
                </w:rPr>
                <w:t>тариф 0%</w:t>
              </w:r>
            </w:hyperlink>
            <w:r w:rsidRPr="00FB46EF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FB46EF">
              <w:rPr>
                <w:rFonts w:asciiTheme="minorHAnsi" w:hAnsiTheme="minorHAnsi"/>
                <w:sz w:val="16"/>
                <w:szCs w:val="16"/>
              </w:rPr>
              <w:t>на выплаты за апрель - июнь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заполн</w:t>
            </w:r>
            <w:r>
              <w:rPr>
                <w:rFonts w:asciiTheme="minorHAnsi" w:hAnsiTheme="minorHAnsi"/>
                <w:sz w:val="16"/>
                <w:szCs w:val="16"/>
              </w:rPr>
              <w:t>яется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58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приложение 1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и первый лист </w:t>
            </w:r>
            <w:hyperlink r:id="rId59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приложения 2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с кодом тарифа </w:t>
            </w:r>
            <w:hyperlink r:id="rId60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21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hyperlink r:id="rId61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п. п. 5.4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hyperlink r:id="rId62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10.1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Порядка заполнения расчета).</w:t>
            </w:r>
          </w:p>
          <w:p w14:paraId="3E0BE3C2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D72">
              <w:rPr>
                <w:rFonts w:asciiTheme="minorHAnsi" w:hAnsiTheme="minorHAnsi"/>
                <w:sz w:val="16"/>
                <w:szCs w:val="16"/>
              </w:rPr>
              <w:t xml:space="preserve">В разд. 3 расчета за полугодие </w:t>
            </w:r>
            <w:r>
              <w:rPr>
                <w:rFonts w:asciiTheme="minorHAnsi" w:hAnsiTheme="minorHAnsi"/>
                <w:sz w:val="16"/>
                <w:szCs w:val="16"/>
              </w:rPr>
              <w:t>ставится</w:t>
            </w:r>
            <w:r w:rsidRPr="008A3D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63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код категории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застрахованного лица </w:t>
            </w:r>
            <w:hyperlink r:id="rId64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КВ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, а для иностранцев - </w:t>
            </w:r>
            <w:hyperlink r:id="rId65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ВЖКВ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 xml:space="preserve"> или </w:t>
            </w:r>
            <w:hyperlink r:id="rId66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ВПКВ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692D6E8D" w14:textId="77777777" w:rsidR="00583EF4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См. </w:t>
            </w:r>
            <w:hyperlink r:id="rId67" w:history="1">
              <w:r w:rsidRPr="008A3D72">
                <w:rPr>
                  <w:rStyle w:val="a3"/>
                  <w:rFonts w:asciiTheme="minorHAnsi" w:hAnsiTheme="minorHAnsi"/>
                  <w:sz w:val="16"/>
                  <w:szCs w:val="16"/>
                </w:rPr>
                <w:t>Пример</w:t>
              </w:r>
            </w:hyperlink>
            <w:r w:rsidRPr="008A3D72">
              <w:rPr>
                <w:rFonts w:asciiTheme="minorHAnsi" w:hAnsiTheme="minorHAnsi"/>
                <w:sz w:val="16"/>
                <w:szCs w:val="16"/>
              </w:rPr>
              <w:t>. Расчет по взносам за полугодие 2020 г. при тарифе 0%</w:t>
            </w:r>
          </w:p>
          <w:p w14:paraId="0EF718B4" w14:textId="77777777" w:rsidR="00583EF4" w:rsidRPr="008A3D72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Напомним, РСВ за полугодие сдается в обычный срок – не позднее 30 июля 2020 года.</w:t>
            </w:r>
          </w:p>
          <w:p w14:paraId="387B6012" w14:textId="77777777" w:rsidR="00583EF4" w:rsidRPr="00A0273A" w:rsidRDefault="00583EF4" w:rsidP="009865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6EF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ФНС разъяснила, к</w:t>
            </w:r>
            <w:r w:rsidRPr="00FB46EF">
              <w:rPr>
                <w:rFonts w:asciiTheme="minorHAnsi" w:hAnsiTheme="minorHAnsi"/>
                <w:sz w:val="16"/>
                <w:szCs w:val="16"/>
              </w:rPr>
              <w:t>ак малому и среднему бизнесу платить страховые взносы с выплат временно пребывающим иностранцам после 1 апреля 2020 года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Читайте об этом в </w:t>
            </w:r>
            <w:hyperlink r:id="rId68" w:history="1">
              <w:r w:rsidRPr="00FB46EF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на нашем сайте.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7298" w14:textId="77777777" w:rsidR="00583EF4" w:rsidRDefault="00583EF4" w:rsidP="009865B6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</w:t>
            </w: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! </w:t>
            </w:r>
          </w:p>
          <w:p w14:paraId="4E362C2D" w14:textId="77777777" w:rsidR="00583EF4" w:rsidRPr="00360364" w:rsidRDefault="00583EF4" w:rsidP="009865B6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F49970A" w14:textId="77777777" w:rsidR="00583EF4" w:rsidRDefault="00583EF4" w:rsidP="009865B6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2D396C">
              <w:rPr>
                <w:rFonts w:ascii="Verdana" w:hAnsi="Verdana"/>
                <w:sz w:val="15"/>
                <w:szCs w:val="15"/>
              </w:rPr>
              <w:t>Бух пресса и книги</w:t>
            </w:r>
          </w:p>
          <w:p w14:paraId="15340233" w14:textId="77777777" w:rsidR="00583EF4" w:rsidRPr="00360364" w:rsidRDefault="00583EF4" w:rsidP="009865B6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07450E69" w14:textId="77777777" w:rsidR="00583EF4" w:rsidRDefault="00583EF4" w:rsidP="009865B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360364">
              <w:rPr>
                <w:rFonts w:ascii="Verdana" w:hAnsi="Verdana"/>
                <w:sz w:val="15"/>
                <w:szCs w:val="15"/>
              </w:rPr>
              <w:t>в</w:t>
            </w: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360364">
              <w:rPr>
                <w:rFonts w:ascii="Verdana" w:hAnsi="Verdana"/>
                <w:sz w:val="15"/>
                <w:szCs w:val="15"/>
              </w:rPr>
              <w:t>набрать:</w:t>
            </w:r>
            <w:r w:rsidRPr="00360364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9D24DC">
              <w:rPr>
                <w:rFonts w:ascii="Verdana" w:hAnsi="Verdana"/>
                <w:b/>
                <w:bCs/>
                <w:sz w:val="15"/>
                <w:szCs w:val="15"/>
              </w:rPr>
              <w:t>расчет по страховым взносам при применении пониженных тарифов</w:t>
            </w:r>
          </w:p>
          <w:p w14:paraId="7F46883D" w14:textId="77777777" w:rsidR="00583EF4" w:rsidRPr="00360364" w:rsidRDefault="00583EF4" w:rsidP="009865B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FE591E8" w14:textId="77777777" w:rsidR="00583EF4" w:rsidRPr="0049749E" w:rsidRDefault="00583EF4" w:rsidP="009865B6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60364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2313D3" w:rsidRPr="002F6256" w14:paraId="640B2F0B" w14:textId="77777777" w:rsidTr="00BE4D6D">
        <w:trPr>
          <w:trHeight w:val="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BE2DD" w14:textId="2CB9AD4E" w:rsidR="002313D3" w:rsidRPr="000568D9" w:rsidRDefault="002313D3" w:rsidP="00112632">
            <w:pPr>
              <w:autoSpaceDE w:val="0"/>
              <w:autoSpaceDN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568D9">
              <w:lastRenderedPageBreak/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EA1ED9" w:rsidRPr="002F6256" w14:paraId="4E73E7E6" w14:textId="77777777" w:rsidTr="00583EF4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490770B5" w14:textId="226356A2" w:rsidR="00EA1ED9" w:rsidRPr="002C48DA" w:rsidRDefault="00CA5B6B" w:rsidP="00AC24D6">
            <w:pPr>
              <w:pStyle w:val="1"/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69" w:history="1">
              <w:r w:rsidR="00114E05" w:rsidRPr="00114E05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Письмо Минтруда России от 17.06.2020 N 14-1/В-727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3D7BA253" w14:textId="1C74DABE" w:rsidR="00F6585F" w:rsidRPr="001A7A79" w:rsidRDefault="00114E05" w:rsidP="00112632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14E05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Минтруд дал новые разъяснения по оплате и оформлению нерабочих дней 24 июня и 1 июля 2020 года</w:t>
            </w:r>
          </w:p>
        </w:tc>
        <w:tc>
          <w:tcPr>
            <w:tcW w:w="314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1B58204E" w14:textId="517B9014" w:rsidR="00DE1075" w:rsidRPr="00390876" w:rsidRDefault="00390876" w:rsidP="0039087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7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390876">
              <w:rPr>
                <w:rFonts w:asciiTheme="minorHAnsi" w:hAnsiTheme="minorHAnsi"/>
                <w:sz w:val="16"/>
                <w:szCs w:val="16"/>
              </w:rPr>
              <w:t xml:space="preserve"> работодателю не нужно издавать приказ о привлечении работников к работе 24 июня 2020 года.</w:t>
            </w:r>
          </w:p>
          <w:p w14:paraId="0C533971" w14:textId="00276D69" w:rsidR="00390876" w:rsidRPr="00390876" w:rsidRDefault="00390876" w:rsidP="0039087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76">
              <w:rPr>
                <w:rFonts w:asciiTheme="minorHAnsi" w:hAnsiTheme="minorHAnsi"/>
                <w:sz w:val="16"/>
                <w:szCs w:val="16"/>
              </w:rPr>
              <w:t>Работодатель может самостоятельно установить коды для отражения в табеле учета рабочего времени нерабочих дней 24 июня и 1 июля 2020 года.</w:t>
            </w:r>
          </w:p>
          <w:p w14:paraId="0EE43D7B" w14:textId="77777777" w:rsidR="001D2A31" w:rsidRDefault="00114E05" w:rsidP="00114E0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В </w:t>
            </w:r>
            <w:hyperlink r:id="rId70" w:history="1">
              <w:r w:rsidRPr="00114E05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Письме</w:t>
              </w:r>
            </w:hyperlink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от </w:t>
            </w:r>
            <w:r w:rsidRPr="00114E0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17.06.2020 N 14-1/В-727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Минтруд дал разъяснения по порядку </w:t>
            </w:r>
            <w:r w:rsidRPr="00114E0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оплат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ы</w:t>
            </w:r>
            <w:r w:rsidRPr="00114E0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труда работников, необходимости издания ЛНА и заполнении табеля учета рабочего времени в связи с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нерабочими днями 24 июня и 1 июля 2020 года.</w:t>
            </w:r>
          </w:p>
          <w:p w14:paraId="48C2600B" w14:textId="77777777" w:rsidR="00114E05" w:rsidRPr="00114E05" w:rsidRDefault="00114E05" w:rsidP="00114E0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</w:pPr>
            <w:r w:rsidRPr="00114E05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24 июня 2020 года:</w:t>
            </w:r>
          </w:p>
          <w:p w14:paraId="26765F29" w14:textId="77777777" w:rsidR="00114E05" w:rsidRDefault="00114E05" w:rsidP="00114E0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з</w:t>
            </w:r>
            <w:r w:rsidRPr="00114E0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 этот день работник должен получить столько, сколько получил бы, если бы отработал этот день полностью (отработал норму рабочего времени при повременной оплате, выполнил норму труда при сдельной оплате)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;</w:t>
            </w:r>
          </w:p>
          <w:p w14:paraId="397167F0" w14:textId="317D2A3F" w:rsidR="00DE1075" w:rsidRDefault="00DE1075" w:rsidP="00114E0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сохранение зарплаты применяется независимо от того, предусмотрен или нет данный порядок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ЛНА работодателя;</w:t>
            </w:r>
          </w:p>
          <w:p w14:paraId="48D88342" w14:textId="77777777" w:rsidR="00114E05" w:rsidRDefault="00114E0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- работникам, которые в силу специфики деятельности организации работали в этот день,  </w:t>
            </w:r>
            <w:r w:rsidRPr="00114E0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оплата производится в обычном, а не повышенном размере</w:t>
            </w:r>
            <w:r w:rsid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, при этом </w:t>
            </w:r>
            <w:r w:rsidR="00DE1075"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издание приказа о привлечении работников к работе не требуется</w:t>
            </w:r>
            <w:r w:rsid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;</w:t>
            </w:r>
          </w:p>
          <w:p w14:paraId="29CA76A0" w14:textId="77777777" w:rsidR="00DE1075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указанный день не исключается из нормы рабочего времени, отпуск на этот день не продлевается.</w:t>
            </w:r>
          </w:p>
          <w:p w14:paraId="52AA78EB" w14:textId="77777777" w:rsidR="00DE1075" w:rsidRDefault="00DE1075" w:rsidP="00DE107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 xml:space="preserve">1 </w:t>
            </w:r>
            <w:r w:rsidRPr="00114E05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ию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л</w:t>
            </w:r>
            <w:r w:rsidRPr="00114E05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я 2020 года:</w:t>
            </w:r>
          </w:p>
          <w:p w14:paraId="5E58C7A6" w14:textId="4E683235" w:rsidR="00DE1075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 xml:space="preserve">-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работа в этот день оплачивается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 двойном размере, а для тех, кто в этот день не работает, оплата труда за июль не снижается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;</w:t>
            </w:r>
          </w:p>
          <w:p w14:paraId="3984A07D" w14:textId="77777777" w:rsidR="00DE1075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р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аботающим сдельно выплачивается дополнительное вознаграждение, как за работу в другие праздничные дни, в соответствии с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ЛНА работодателя;</w:t>
            </w:r>
          </w:p>
          <w:p w14:paraId="634BEF70" w14:textId="77777777" w:rsidR="00DE1075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п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 желанию работника, работающего 1 июля, ему может быть предоставлен другой день отдыха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- в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этом случае работа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1 июля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оплачивается в одинарном размере, а день отдыха оплате не подлежит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;</w:t>
            </w:r>
          </w:p>
          <w:p w14:paraId="4C7F07CD" w14:textId="77777777" w:rsidR="00DE1075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-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указанный день не исключается из нормы рабочего времени, отпуск на этот день не продлевается.</w:t>
            </w:r>
          </w:p>
          <w:p w14:paraId="405B0EDA" w14:textId="77777777" w:rsidR="00DE1075" w:rsidRPr="00DE1075" w:rsidRDefault="00DE1075" w:rsidP="00DE107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</w:pPr>
            <w:r w:rsidRPr="00DE1075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Табель учета рабочего времени:</w:t>
            </w:r>
          </w:p>
          <w:p w14:paraId="37303015" w14:textId="393E517E" w:rsidR="00DE1075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аботодатели самостоятельно могут установить код для отражения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данных дней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 табеле учета рабоче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го времени. При этом нужно учитывать,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что 24 июня является 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нерабочим </w:t>
            </w:r>
            <w:r w:rsidRPr="00DE107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оплачиваемым днем, а 1 июля оплачивается как нерабочий праз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дничный день тем, кто работает.</w:t>
            </w:r>
          </w:p>
          <w:p w14:paraId="4B0F2A6F" w14:textId="33054AC7" w:rsidR="00DE1075" w:rsidRPr="001D2A31" w:rsidRDefault="00DE1075" w:rsidP="00DE1075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DE1075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рекомендации по введению новых кодов в табель учета рабочего времени в связи с рассматриваемыми нерабочими днями, читайте в </w:t>
            </w:r>
            <w:hyperlink r:id="rId71" w:history="1">
              <w:r w:rsidRPr="00DE1075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обзоре</w:t>
              </w:r>
            </w:hyperlink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на нашем сайте.</w:t>
            </w:r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2A661044" w14:textId="4070327C" w:rsidR="00A30591" w:rsidRDefault="00A30591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</w:t>
            </w:r>
            <w:r w:rsidR="007A79CD">
              <w:rPr>
                <w:rFonts w:ascii="Verdana" w:hAnsi="Verdana"/>
                <w:b/>
                <w:bCs/>
                <w:sz w:val="15"/>
                <w:szCs w:val="15"/>
              </w:rPr>
              <w:t>, бухгалтеру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14:paraId="076397B9" w14:textId="77777777" w:rsidR="00114E05" w:rsidRDefault="00114E05" w:rsidP="00114E0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2C041EB" w14:textId="77777777" w:rsidR="00114E05" w:rsidRDefault="00114E05" w:rsidP="00114E0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AB221A">
              <w:rPr>
                <w:rFonts w:ascii="Verdana" w:hAnsi="Verdana"/>
                <w:bCs/>
                <w:sz w:val="15"/>
                <w:szCs w:val="15"/>
              </w:rPr>
              <w:t>Вопросы-ответы</w:t>
            </w:r>
          </w:p>
          <w:p w14:paraId="74AD8034" w14:textId="77777777" w:rsidR="00114E05" w:rsidRPr="00DD364A" w:rsidRDefault="00114E05" w:rsidP="00114E0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3F1C2EB2" w14:textId="22F7EE12" w:rsidR="00114E05" w:rsidRDefault="00114E05" w:rsidP="00114E0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D364A">
              <w:rPr>
                <w:rFonts w:ascii="Verdana" w:hAnsi="Verdana"/>
                <w:sz w:val="15"/>
                <w:szCs w:val="15"/>
              </w:rPr>
              <w:t>в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D364A">
              <w:rPr>
                <w:rFonts w:ascii="Verdana" w:hAnsi="Verdana"/>
                <w:sz w:val="15"/>
                <w:szCs w:val="15"/>
              </w:rPr>
              <w:t>набрать: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114E05">
              <w:rPr>
                <w:rFonts w:ascii="Verdana" w:hAnsi="Verdana"/>
                <w:b/>
                <w:bCs/>
                <w:sz w:val="15"/>
                <w:szCs w:val="15"/>
              </w:rPr>
              <w:t>14-1/В-727</w:t>
            </w:r>
          </w:p>
          <w:p w14:paraId="37383A68" w14:textId="77777777" w:rsidR="00114E05" w:rsidRPr="00DD364A" w:rsidRDefault="00114E05" w:rsidP="00114E05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FDBCDD3" w14:textId="03257629" w:rsidR="002C48DA" w:rsidRPr="007A79CD" w:rsidRDefault="00114E05" w:rsidP="00114E05">
            <w:pPr>
              <w:rPr>
                <w:rFonts w:ascii="Verdana" w:hAnsi="Verdana"/>
                <w:b/>
                <w:sz w:val="15"/>
                <w:szCs w:val="15"/>
              </w:rPr>
            </w:pPr>
            <w:r w:rsidRPr="00DD364A">
              <w:rPr>
                <w:rFonts w:ascii="Verdana" w:hAnsi="Verdana"/>
                <w:sz w:val="15"/>
                <w:szCs w:val="15"/>
              </w:rPr>
              <w:t>Искомый</w:t>
            </w:r>
            <w:r>
              <w:rPr>
                <w:rFonts w:ascii="Verdana" w:hAnsi="Verdana"/>
                <w:sz w:val="15"/>
                <w:szCs w:val="15"/>
              </w:rPr>
              <w:t xml:space="preserve"> документ будет первым  в списке</w:t>
            </w:r>
          </w:p>
        </w:tc>
      </w:tr>
      <w:tr w:rsidR="004858BB" w:rsidRPr="002F6256" w14:paraId="19A64F27" w14:textId="77777777" w:rsidTr="00583EF4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06083EE3" w14:textId="148FFC57" w:rsidR="004858BB" w:rsidRPr="002C48DA" w:rsidRDefault="00CA5B6B" w:rsidP="00AC24D6">
            <w:pPr>
              <w:pStyle w:val="1"/>
              <w:shd w:val="clear" w:color="auto" w:fill="FFFFFF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2" w:history="1">
              <w:r w:rsidR="00D94EAD" w:rsidRPr="00D94EAD">
                <w:rPr>
                  <w:rStyle w:val="a3"/>
                  <w:rFonts w:asciiTheme="minorHAnsi" w:hAnsiTheme="minorHAnsi"/>
                  <w:sz w:val="16"/>
                  <w:szCs w:val="16"/>
                </w:rPr>
                <w:t>Консультация эксперта, Минтруд России, 2020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05613447" w14:textId="3A22F6FA" w:rsidR="004858BB" w:rsidRPr="001A7A79" w:rsidRDefault="00D94EAD" w:rsidP="00D94EAD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94EA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Нужно ли в СЗВ-ТД </w:t>
            </w:r>
            <w:r w:rsidR="00591FE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и в СТД-Р </w:t>
            </w:r>
            <w:r w:rsidRPr="00D94EA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отражать получение сотрудником второго высшего образование или прохождение курсов повышения квалификации:  отвечает эксперт Минтруда</w:t>
            </w:r>
          </w:p>
        </w:tc>
        <w:tc>
          <w:tcPr>
            <w:tcW w:w="314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6C2FFE37" w14:textId="2CFB27B8" w:rsidR="00F643C1" w:rsidRPr="007B40BC" w:rsidRDefault="00F643C1" w:rsidP="007B40BC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B40BC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 w:rsidRPr="007B40BC">
              <w:rPr>
                <w:rFonts w:asciiTheme="minorHAnsi" w:hAnsiTheme="minorHAnsi"/>
                <w:sz w:val="16"/>
                <w:szCs w:val="16"/>
              </w:rPr>
              <w:t xml:space="preserve"> в формах СТД-Р и СЗВ-ТД </w:t>
            </w:r>
            <w:r w:rsidR="007B40BC" w:rsidRPr="007B40BC">
              <w:rPr>
                <w:rFonts w:asciiTheme="minorHAnsi" w:hAnsiTheme="minorHAnsi"/>
                <w:sz w:val="16"/>
                <w:szCs w:val="16"/>
              </w:rPr>
              <w:t xml:space="preserve">нужно отразить </w:t>
            </w:r>
            <w:r w:rsidRPr="007B40BC">
              <w:rPr>
                <w:rFonts w:asciiTheme="minorHAnsi" w:hAnsiTheme="minorHAnsi"/>
                <w:sz w:val="16"/>
                <w:szCs w:val="16"/>
              </w:rPr>
              <w:t>получение работником второго высшего образования</w:t>
            </w:r>
            <w:r w:rsidR="007B40BC" w:rsidRPr="007B40BC">
              <w:rPr>
                <w:rFonts w:asciiTheme="minorHAnsi" w:hAnsiTheme="minorHAnsi"/>
                <w:sz w:val="16"/>
                <w:szCs w:val="16"/>
              </w:rPr>
              <w:t xml:space="preserve"> или</w:t>
            </w:r>
            <w:r w:rsidRPr="007B40BC">
              <w:rPr>
                <w:rFonts w:asciiTheme="minorHAnsi" w:hAnsiTheme="minorHAnsi"/>
                <w:sz w:val="16"/>
                <w:szCs w:val="16"/>
              </w:rPr>
              <w:t xml:space="preserve"> окончание курсов повышения квалификации по направлению работодател</w:t>
            </w:r>
            <w:r w:rsidR="007B40BC" w:rsidRPr="007B40BC">
              <w:rPr>
                <w:rFonts w:asciiTheme="minorHAnsi" w:hAnsiTheme="minorHAnsi"/>
                <w:sz w:val="16"/>
                <w:szCs w:val="16"/>
              </w:rPr>
              <w:t>я</w:t>
            </w:r>
            <w:r w:rsidRPr="007B40BC">
              <w:rPr>
                <w:rFonts w:asciiTheme="minorHAnsi" w:hAnsiTheme="minorHAnsi"/>
                <w:sz w:val="16"/>
                <w:szCs w:val="16"/>
              </w:rPr>
              <w:t xml:space="preserve">, если в результате </w:t>
            </w:r>
            <w:r w:rsidR="007B40BC" w:rsidRPr="007B40BC">
              <w:rPr>
                <w:rFonts w:asciiTheme="minorHAnsi" w:hAnsiTheme="minorHAnsi"/>
                <w:sz w:val="16"/>
                <w:szCs w:val="16"/>
              </w:rPr>
              <w:t xml:space="preserve">получения </w:t>
            </w:r>
            <w:r w:rsidRPr="007B40BC">
              <w:rPr>
                <w:rFonts w:asciiTheme="minorHAnsi" w:hAnsiTheme="minorHAnsi"/>
                <w:sz w:val="16"/>
                <w:szCs w:val="16"/>
              </w:rPr>
              <w:t>образования работодатель присваивает работнику новый разряд, класс и т.д.</w:t>
            </w:r>
          </w:p>
          <w:p w14:paraId="0F71C44C" w14:textId="7C5FE070" w:rsidR="006D66A8" w:rsidRDefault="00591FEE" w:rsidP="006D66A8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91FEE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Эксперт Минтруда в своей </w:t>
            </w:r>
            <w:hyperlink r:id="rId73" w:anchor="04335519640229166" w:history="1">
              <w:r w:rsidRPr="00591FEE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консультации</w:t>
              </w:r>
            </w:hyperlink>
            <w:r w:rsidRPr="00591FEE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разъясняет, что </w:t>
            </w:r>
            <w:r w:rsidR="00BA17DC">
              <w:rPr>
                <w:rFonts w:asciiTheme="minorHAnsi" w:hAnsiTheme="minorHAnsi"/>
                <w:sz w:val="16"/>
                <w:szCs w:val="16"/>
              </w:rPr>
              <w:t>м</w:t>
            </w:r>
            <w:r w:rsidRPr="00591FEE">
              <w:rPr>
                <w:rFonts w:asciiTheme="minorHAnsi" w:hAnsiTheme="minorHAnsi"/>
                <w:sz w:val="16"/>
                <w:szCs w:val="16"/>
              </w:rPr>
              <w:t xml:space="preserve">ероприятие </w:t>
            </w:r>
            <w:hyperlink r:id="rId74" w:history="1">
              <w:r w:rsidRPr="00591FEE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4</w:t>
              </w:r>
            </w:hyperlink>
            <w:r w:rsidRPr="00591FEE">
              <w:rPr>
                <w:rFonts w:asciiTheme="minorHAnsi" w:hAnsiTheme="minorHAnsi"/>
                <w:sz w:val="16"/>
                <w:szCs w:val="16"/>
              </w:rPr>
              <w:t xml:space="preserve"> "Установление (присвоение)" графы 3 "Сведения о приеме, переводе, увольнении" формы СЗВ-ТД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t xml:space="preserve"> </w:t>
            </w:r>
            <w:r w:rsidRPr="00591FEE">
              <w:rPr>
                <w:rFonts w:asciiTheme="minorHAnsi" w:hAnsiTheme="minorHAnsi"/>
                <w:sz w:val="16"/>
                <w:szCs w:val="16"/>
              </w:rPr>
              <w:t>а также аналогичное мероприятие формы СТД-Р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66A8">
              <w:rPr>
                <w:rFonts w:asciiTheme="minorHAnsi" w:hAnsiTheme="minorHAnsi"/>
                <w:b/>
                <w:sz w:val="16"/>
                <w:szCs w:val="16"/>
              </w:rPr>
              <w:t xml:space="preserve">заполняется только в случае </w:t>
            </w:r>
            <w:r w:rsidR="00BA17DC" w:rsidRPr="006D66A8">
              <w:rPr>
                <w:rFonts w:asciiTheme="minorHAnsi" w:hAnsiTheme="minorHAnsi"/>
                <w:b/>
                <w:sz w:val="16"/>
                <w:szCs w:val="16"/>
              </w:rPr>
              <w:t>присвоения</w:t>
            </w:r>
            <w:r w:rsidRPr="00591FEE">
              <w:rPr>
                <w:rFonts w:asciiTheme="minorHAnsi" w:hAnsiTheme="minorHAnsi"/>
                <w:sz w:val="16"/>
                <w:szCs w:val="16"/>
              </w:rPr>
              <w:t xml:space="preserve"> работнику второй и последующей профессии, специальности или иной квалификации при установлении работнику разрядов, классов или иных категорий этих профессий, специальностей или уровней квалификации (класс, категория, классный чин и т.п.) </w:t>
            </w:r>
            <w:r w:rsidRPr="006D66A8">
              <w:rPr>
                <w:rFonts w:asciiTheme="minorHAnsi" w:hAnsiTheme="minorHAnsi"/>
                <w:b/>
                <w:sz w:val="16"/>
                <w:szCs w:val="16"/>
              </w:rPr>
              <w:t>непосредственно работодателем</w:t>
            </w:r>
            <w:r w:rsidR="00BA17DC">
              <w:rPr>
                <w:rFonts w:asciiTheme="minorHAnsi" w:hAnsiTheme="minorHAnsi"/>
                <w:sz w:val="16"/>
                <w:szCs w:val="16"/>
              </w:rPr>
              <w:t>.</w:t>
            </w:r>
            <w:r w:rsidR="006D66A8">
              <w:rPr>
                <w:rFonts w:asciiTheme="minorHAnsi" w:hAnsiTheme="minorHAnsi"/>
                <w:sz w:val="16"/>
                <w:szCs w:val="16"/>
              </w:rPr>
              <w:t xml:space="preserve"> Об этом Минтруд сообщал в </w:t>
            </w:r>
            <w:hyperlink r:id="rId75" w:history="1">
              <w:r w:rsidR="006D66A8" w:rsidRPr="006D66A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Письм</w:t>
              </w:r>
              <w:r w:rsidR="006D66A8">
                <w:rPr>
                  <w:rStyle w:val="a3"/>
                  <w:rFonts w:asciiTheme="minorHAnsi" w:hAnsiTheme="minorHAnsi"/>
                  <w:sz w:val="16"/>
                  <w:szCs w:val="16"/>
                  <w:u w:val="none"/>
                </w:rPr>
                <w:t>е</w:t>
              </w:r>
            </w:hyperlink>
            <w:r w:rsidR="006D66A8" w:rsidRPr="006D66A8">
              <w:rPr>
                <w:rFonts w:asciiTheme="minorHAnsi" w:hAnsiTheme="minorHAnsi"/>
                <w:sz w:val="16"/>
                <w:szCs w:val="16"/>
              </w:rPr>
              <w:t xml:space="preserve"> от 05.03.2020 N 14-0/10/В-1704</w:t>
            </w:r>
            <w:r w:rsidR="006D66A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025E7C9C" w14:textId="4321AA69" w:rsidR="00591FEE" w:rsidRPr="00591FEE" w:rsidRDefault="00581B16" w:rsidP="00591FE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ТК РФ </w:t>
            </w:r>
            <w:r w:rsidRPr="00581B16">
              <w:rPr>
                <w:rFonts w:asciiTheme="minorHAnsi" w:hAnsiTheme="minorHAnsi"/>
                <w:sz w:val="16"/>
                <w:szCs w:val="16"/>
              </w:rPr>
              <w:t>предоставляет работодателю право самостоятельно определять наименования должностей (профессий рабочих) и трудовых функций работников, устанавливать категории (разряды) с учетом сложности и объема выполняемой работы (трудовых функций).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За исключением случаев, когда </w:t>
            </w:r>
            <w:r w:rsidRPr="00581B16">
              <w:rPr>
                <w:rFonts w:asciiTheme="minorHAnsi" w:hAnsiTheme="minorHAnsi"/>
                <w:sz w:val="16"/>
                <w:szCs w:val="16"/>
              </w:rPr>
              <w:t>наименования должностей, профессий или специальностей и квалификационные требования к ним, выполнение работ которых связано с предоставлением компенсаций и льгот либо наличием огранич</w:t>
            </w:r>
            <w:r>
              <w:rPr>
                <w:rFonts w:asciiTheme="minorHAnsi" w:hAnsiTheme="minorHAnsi"/>
                <w:sz w:val="16"/>
                <w:szCs w:val="16"/>
              </w:rPr>
              <w:t>ений (</w:t>
            </w:r>
            <w:hyperlink r:id="rId76" w:history="1">
              <w:r w:rsidRPr="00581B16">
                <w:rPr>
                  <w:rStyle w:val="a3"/>
                  <w:rFonts w:asciiTheme="minorHAnsi" w:hAnsiTheme="minorHAnsi"/>
                  <w:sz w:val="16"/>
                  <w:szCs w:val="16"/>
                </w:rPr>
                <w:t>ст.57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ТК РФ). Тогда их названия должны соответствовать </w:t>
            </w:r>
            <w:r w:rsidRPr="00581B16">
              <w:rPr>
                <w:rFonts w:asciiTheme="minorHAnsi" w:hAnsiTheme="minorHAnsi"/>
                <w:sz w:val="16"/>
                <w:szCs w:val="16"/>
              </w:rPr>
              <w:t xml:space="preserve">наименованиям в квалификационных справочниках или </w:t>
            </w:r>
            <w:proofErr w:type="spellStart"/>
            <w:r w:rsidRPr="00581B16">
              <w:rPr>
                <w:rFonts w:asciiTheme="minorHAnsi" w:hAnsiTheme="minorHAnsi"/>
                <w:sz w:val="16"/>
                <w:szCs w:val="16"/>
              </w:rPr>
              <w:t>профстандартах</w:t>
            </w:r>
            <w:proofErr w:type="spellEnd"/>
            <w:r w:rsidRPr="00581B1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48C67159" w14:textId="77777777" w:rsidR="004858BB" w:rsidRDefault="00F643C1" w:rsidP="00591FEE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 w:rsidRPr="00F643C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После прохождения курсов повышения квалификации по результатам аттестационной комиссии работникам может быть повышен разряд, категория и т.п.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Pr="00F643C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Решения о переводе работника, повышении его квалификации, присвоении категорий, увольнении работодатель принимает самостоятельно.</w:t>
            </w:r>
          </w:p>
          <w:p w14:paraId="369495C0" w14:textId="77777777" w:rsidR="00F643C1" w:rsidRDefault="00F643C1" w:rsidP="00F643C1">
            <w:pPr>
              <w:jc w:val="both"/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Исходя из этого, если по итогам получения работником образования ему присвоен новый разряд, класс и т.п. либо он переведен на другую должность, то такое мероприятие отражается в формах </w:t>
            </w:r>
            <w:r w:rsidRPr="00F643C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СЗВ-ТД и СТД-Р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.</w:t>
            </w:r>
          </w:p>
          <w:p w14:paraId="7D1F48E7" w14:textId="44AE423D" w:rsidR="00F643C1" w:rsidRPr="00F643C1" w:rsidRDefault="00F643C1" w:rsidP="00F643C1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</w:pPr>
            <w:r w:rsidRPr="00F643C1">
              <w:rPr>
                <w:rFonts w:asciiTheme="minorHAnsi" w:hAnsiTheme="minorHAnsi" w:cs="Arial"/>
                <w:b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разбираться во всех нюансах заполнения и представления СВЗ-ТД будем в ходе </w:t>
            </w:r>
            <w:hyperlink r:id="rId77" w:history="1">
              <w:r w:rsidRPr="00F643C1">
                <w:rPr>
                  <w:rStyle w:val="a3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Трансляции</w:t>
              </w:r>
            </w:hyperlink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13 июля 2020 года. Лектор расскажет, </w:t>
            </w:r>
            <w:r w:rsidRPr="00F643C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на каких работников предоставляется отчет, при наступлении каких кадровых мероприятий, особенности заполнения отчета при первичном представлении в Пенсионный фонд РФ, какие </w:t>
            </w:r>
            <w:r w:rsidRPr="00F643C1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lastRenderedPageBreak/>
              <w:t>сведения попадают о периодах трудовой деятельности до 1 января 2020 года.</w:t>
            </w:r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19086677" w14:textId="7A2A5460" w:rsidR="00D94EAD" w:rsidRDefault="00D94EAD" w:rsidP="00D94EA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службы!</w:t>
            </w:r>
          </w:p>
          <w:p w14:paraId="724FA4B7" w14:textId="77777777" w:rsidR="00D94EAD" w:rsidRDefault="00D94EAD" w:rsidP="00D94EA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46EF73D" w14:textId="77777777" w:rsidR="00D94EAD" w:rsidRDefault="00D94EAD" w:rsidP="00D94EA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AB221A">
              <w:rPr>
                <w:rFonts w:ascii="Verdana" w:hAnsi="Verdana"/>
                <w:bCs/>
                <w:sz w:val="15"/>
                <w:szCs w:val="15"/>
              </w:rPr>
              <w:t>Вопросы-ответы</w:t>
            </w:r>
          </w:p>
          <w:p w14:paraId="600FDB9D" w14:textId="77777777" w:rsidR="00D94EAD" w:rsidRPr="00DD364A" w:rsidRDefault="00D94EAD" w:rsidP="00D94EA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B690AFF" w14:textId="087B3FDC" w:rsidR="00D94EAD" w:rsidRDefault="00D94EAD" w:rsidP="00D94EA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D364A">
              <w:rPr>
                <w:rFonts w:ascii="Verdana" w:hAnsi="Verdana"/>
                <w:sz w:val="15"/>
                <w:szCs w:val="15"/>
              </w:rPr>
              <w:t>в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D364A">
              <w:rPr>
                <w:rFonts w:ascii="Verdana" w:hAnsi="Verdana"/>
                <w:sz w:val="15"/>
                <w:szCs w:val="15"/>
              </w:rPr>
              <w:t>набрать:</w:t>
            </w:r>
            <w:r w:rsidRPr="00DD364A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D94EAD">
              <w:rPr>
                <w:rFonts w:ascii="Verdana" w:hAnsi="Verdana"/>
                <w:b/>
                <w:bCs/>
                <w:sz w:val="15"/>
                <w:szCs w:val="15"/>
              </w:rPr>
              <w:t>СЗВ-ТД получение работником второго высшего</w:t>
            </w:r>
          </w:p>
          <w:p w14:paraId="67D7C73B" w14:textId="77777777" w:rsidR="00D94EAD" w:rsidRPr="00DD364A" w:rsidRDefault="00D94EAD" w:rsidP="00D94EA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343CC034" w14:textId="5C03002B" w:rsidR="004858BB" w:rsidRDefault="00D94EAD" w:rsidP="00D94EA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D364A">
              <w:rPr>
                <w:rFonts w:ascii="Verdana" w:hAnsi="Verdana"/>
                <w:sz w:val="15"/>
                <w:szCs w:val="15"/>
              </w:rPr>
              <w:t>Искомый</w:t>
            </w:r>
            <w:r>
              <w:rPr>
                <w:rFonts w:ascii="Verdana" w:hAnsi="Verdana"/>
                <w:sz w:val="15"/>
                <w:szCs w:val="15"/>
              </w:rPr>
              <w:t xml:space="preserve"> документ будет первым  в списке</w:t>
            </w:r>
          </w:p>
        </w:tc>
      </w:tr>
      <w:tr w:rsidR="00007983" w:rsidRPr="002F6256" w14:paraId="15B8D5B4" w14:textId="77777777" w:rsidTr="00583EF4">
        <w:trPr>
          <w:trHeight w:val="241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14:paraId="00EE2036" w14:textId="127645BE" w:rsidR="00007983" w:rsidRPr="00007983" w:rsidRDefault="00CA5B6B" w:rsidP="00AC24D6">
            <w:pPr>
              <w:pStyle w:val="1"/>
              <w:shd w:val="clear" w:color="auto" w:fill="FFFFFF"/>
              <w:jc w:val="both"/>
              <w:rPr>
                <w:rFonts w:ascii="Verdana" w:hAnsi="Verdana"/>
                <w:sz w:val="16"/>
                <w:szCs w:val="16"/>
              </w:rPr>
            </w:pPr>
            <w:hyperlink r:id="rId78" w:history="1">
              <w:r w:rsidR="00007983" w:rsidRPr="00007983">
                <w:rPr>
                  <w:rStyle w:val="a3"/>
                  <w:rFonts w:ascii="Verdana" w:hAnsi="Verdana"/>
                  <w:sz w:val="16"/>
                  <w:szCs w:val="16"/>
                </w:rPr>
                <w:t>Письмо Минтруда России от 08.06.2020 N 14-2/ООГ-7942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14:paraId="4A56677F" w14:textId="0B09808A" w:rsidR="00007983" w:rsidRPr="00D94EAD" w:rsidRDefault="00A562E3" w:rsidP="00007983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Обязан ли работодатель предоставить</w:t>
            </w:r>
            <w:r w:rsidR="00007983" w:rsidRPr="0000798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98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ежегодный </w:t>
            </w:r>
            <w:r w:rsidR="00007983" w:rsidRPr="0000798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отпуск </w:t>
            </w:r>
            <w:r w:rsidR="0000798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сотруднице, которая находится </w:t>
            </w:r>
            <w:r w:rsidR="00007983" w:rsidRPr="0000798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  <w:r w:rsidR="0000798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работ</w:t>
            </w:r>
            <w:r w:rsidR="00A23D3A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ает неполный рабочий день</w:t>
            </w:r>
          </w:p>
        </w:tc>
        <w:tc>
          <w:tcPr>
            <w:tcW w:w="314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14:paraId="12E5083F" w14:textId="4E413CBF" w:rsidR="004A4BA3" w:rsidRDefault="004A4BA3" w:rsidP="004A4BA3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A4BA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работница, находящаяся в отпуске по уходу за ребенком и работающая неполный рабочий день, имеет право на ежегодный основной отпуск полной продолжительности. Чтобы такой отпуск ей предоставить, нужно прервать отпуск по уходу за ребенком.</w:t>
            </w:r>
          </w:p>
          <w:p w14:paraId="117035EF" w14:textId="77777777" w:rsidR="00007983" w:rsidRDefault="00A23D3A" w:rsidP="004A4BA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79" w:history="1">
              <w:r w:rsidRPr="00A23D3A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 w:rsidRPr="00A23D3A">
              <w:rPr>
                <w:rFonts w:asciiTheme="minorHAnsi" w:hAnsiTheme="minorHAnsi"/>
                <w:sz w:val="16"/>
                <w:szCs w:val="16"/>
              </w:rPr>
              <w:t xml:space="preserve"> Минтруда России от 08.06.2020 N 14-2/ООГ-7942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разъясняется, что </w:t>
            </w:r>
            <w:r w:rsidR="004A4BA3">
              <w:rPr>
                <w:rFonts w:asciiTheme="minorHAnsi" w:hAnsiTheme="minorHAnsi"/>
                <w:sz w:val="16"/>
                <w:szCs w:val="16"/>
              </w:rPr>
              <w:t>р</w:t>
            </w:r>
            <w:r w:rsidR="004A4BA3" w:rsidRPr="004A4BA3">
              <w:rPr>
                <w:rFonts w:asciiTheme="minorHAnsi" w:hAnsiTheme="minorHAnsi"/>
                <w:sz w:val="16"/>
                <w:szCs w:val="16"/>
              </w:rPr>
              <w:t>абота на условиях неполного рабочего времени</w:t>
            </w:r>
            <w:r w:rsidR="004A4BA3">
              <w:rPr>
                <w:rFonts w:asciiTheme="minorHAnsi" w:hAnsiTheme="minorHAnsi"/>
                <w:sz w:val="16"/>
                <w:szCs w:val="16"/>
              </w:rPr>
              <w:t xml:space="preserve">, в том числе </w:t>
            </w:r>
            <w:r w:rsidR="004A4BA3" w:rsidRPr="004A4BA3">
              <w:rPr>
                <w:rFonts w:asciiTheme="minorHAnsi" w:hAnsiTheme="minorHAnsi"/>
                <w:sz w:val="16"/>
                <w:szCs w:val="16"/>
              </w:rPr>
              <w:t>во время нахождения в отпусках по уходу за ребенком</w:t>
            </w:r>
            <w:r w:rsidR="004A4BA3">
              <w:rPr>
                <w:rFonts w:asciiTheme="minorHAnsi" w:hAnsiTheme="minorHAnsi"/>
                <w:sz w:val="16"/>
                <w:szCs w:val="16"/>
              </w:rPr>
              <w:t>,</w:t>
            </w:r>
            <w:r w:rsidR="004A4BA3" w:rsidRPr="004A4BA3">
              <w:rPr>
                <w:rFonts w:asciiTheme="minorHAnsi" w:hAnsiTheme="minorHAnsi"/>
                <w:sz w:val="16"/>
                <w:szCs w:val="16"/>
              </w:rPr>
              <w:t xml:space="preserve"> не влечет для работников каких-либо ограничений продолжительности ежегодно</w:t>
            </w:r>
            <w:r w:rsidR="004A4BA3">
              <w:rPr>
                <w:rFonts w:asciiTheme="minorHAnsi" w:hAnsiTheme="minorHAnsi"/>
                <w:sz w:val="16"/>
                <w:szCs w:val="16"/>
              </w:rPr>
              <w:t xml:space="preserve">го основного </w:t>
            </w:r>
            <w:r w:rsidR="004A4BA3" w:rsidRPr="004A4BA3">
              <w:rPr>
                <w:rFonts w:asciiTheme="minorHAnsi" w:hAnsiTheme="minorHAnsi"/>
                <w:sz w:val="16"/>
                <w:szCs w:val="16"/>
              </w:rPr>
              <w:t>оплачиваемого отпуска, исчисления трудового стажа и других трудовых прав.</w:t>
            </w:r>
          </w:p>
          <w:p w14:paraId="5689D6CE" w14:textId="77777777" w:rsidR="004A4BA3" w:rsidRDefault="004A4BA3" w:rsidP="004A4BA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ТК РФ не предусматривает предоставление </w:t>
            </w:r>
            <w:r w:rsidRPr="004A4BA3">
              <w:rPr>
                <w:rFonts w:asciiTheme="minorHAnsi" w:hAnsiTheme="minorHAnsi"/>
                <w:sz w:val="16"/>
                <w:szCs w:val="16"/>
              </w:rPr>
              <w:t>неполного ежегодного оплачиваемого отпуска, т.е. пропорционально отработанному в данном рабочем году времени.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A4BA3">
              <w:rPr>
                <w:rFonts w:asciiTheme="minorHAnsi" w:hAnsiTheme="minorHAnsi"/>
                <w:sz w:val="16"/>
                <w:szCs w:val="16"/>
              </w:rPr>
              <w:t>В связи с этим отпуск, независимо от времени, проработанного в рабочем году, предоставляется полным, т.е. установленной продолжительности.</w:t>
            </w:r>
          </w:p>
          <w:p w14:paraId="6A19D42A" w14:textId="77777777" w:rsidR="004A4BA3" w:rsidRDefault="004A4BA3" w:rsidP="004A4BA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A4BA3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ранее Минтруд разъяснял, что </w:t>
            </w:r>
            <w:r w:rsidRPr="004A4BA3">
              <w:rPr>
                <w:rFonts w:asciiTheme="minorHAnsi" w:hAnsiTheme="minorHAnsi"/>
                <w:sz w:val="16"/>
                <w:szCs w:val="16"/>
              </w:rPr>
              <w:t xml:space="preserve">нахождение работника одновременно в двух отпусках, предоставляемых по разным основаниям, законодательством не предусмотрено. </w:t>
            </w:r>
            <w:r>
              <w:rPr>
                <w:rFonts w:asciiTheme="minorHAnsi" w:hAnsiTheme="minorHAnsi"/>
                <w:sz w:val="16"/>
                <w:szCs w:val="16"/>
              </w:rPr>
              <w:t>Поэтому</w:t>
            </w:r>
            <w:r w:rsidRPr="004A4BA3">
              <w:rPr>
                <w:rFonts w:asciiTheme="minorHAnsi" w:hAnsiTheme="minorHAnsi"/>
                <w:sz w:val="16"/>
                <w:szCs w:val="16"/>
              </w:rPr>
              <w:t xml:space="preserve"> чтобы работник смог воспользоваться своим правом на ежегодный отпуск, ему следует прервать отпуск по уходу за ребенком. Прерванный отпуск впоследствии может быть возобновлен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A4BA3">
              <w:rPr>
                <w:rFonts w:asciiTheme="minorHAnsi" w:hAnsiTheme="minorHAnsi"/>
                <w:sz w:val="16"/>
                <w:szCs w:val="16"/>
              </w:rPr>
              <w:t>(</w:t>
            </w:r>
            <w:hyperlink r:id="rId80" w:history="1">
              <w:r w:rsidRPr="004A4BA3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Письмо</w:t>
              </w:r>
            </w:hyperlink>
            <w:r w:rsidRPr="004A4BA3">
              <w:rPr>
                <w:rFonts w:asciiTheme="minorHAnsi" w:hAnsiTheme="minorHAnsi"/>
                <w:sz w:val="16"/>
                <w:szCs w:val="16"/>
              </w:rPr>
              <w:t xml:space="preserve"> от 25.10.2018 N 14-2/ООГ-8519)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6FCD4F99" w14:textId="3CF15F62" w:rsidR="004A4BA3" w:rsidRPr="00A23D3A" w:rsidRDefault="004A4BA3" w:rsidP="004A4BA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О том, как </w:t>
            </w:r>
            <w:r w:rsidRPr="004A4BA3">
              <w:rPr>
                <w:rFonts w:asciiTheme="minorHAnsi" w:hAnsiTheme="minorHAnsi"/>
                <w:sz w:val="16"/>
                <w:szCs w:val="16"/>
              </w:rPr>
              <w:t>прервать отпуск по уходу за ребенком, чтобы предоставить работнику ежегодный оплачиваемый отпуск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читайте в </w:t>
            </w:r>
            <w:hyperlink r:id="rId81" w:history="1">
              <w:r w:rsidRPr="004A4BA3">
                <w:rPr>
                  <w:rStyle w:val="a3"/>
                  <w:rFonts w:asciiTheme="minorHAnsi" w:hAnsiTheme="minorHAnsi"/>
                  <w:sz w:val="16"/>
                  <w:szCs w:val="16"/>
                </w:rPr>
                <w:t>Готовом решении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в СПС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КонсультантПлюс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6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14:paraId="3AB46FDB" w14:textId="77777777" w:rsidR="00007983" w:rsidRP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07983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службы, бухгалтеру!</w:t>
            </w:r>
          </w:p>
          <w:p w14:paraId="3733EA9E" w14:textId="77777777" w:rsidR="00007983" w:rsidRP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DBC82DE" w14:textId="77777777" w:rsidR="00007983" w:rsidRP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07983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 Вопросы-ответы</w:t>
            </w:r>
          </w:p>
          <w:p w14:paraId="23F565D4" w14:textId="77777777" w:rsidR="00007983" w:rsidRP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8502E11" w14:textId="0AA8F65C" w:rsidR="00007983" w:rsidRP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07983">
              <w:rPr>
                <w:rFonts w:ascii="Verdana" w:hAnsi="Verdana"/>
                <w:b/>
                <w:bCs/>
                <w:sz w:val="15"/>
                <w:szCs w:val="15"/>
              </w:rPr>
              <w:t>Поиск: в Быстром поиске набрать: 14-2/ООГ-7942</w:t>
            </w:r>
          </w:p>
          <w:p w14:paraId="5703F08E" w14:textId="77777777" w:rsidR="00007983" w:rsidRP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32738B6E" w14:textId="4D306222" w:rsidR="00007983" w:rsidRDefault="00007983" w:rsidP="0000798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07983">
              <w:rPr>
                <w:rFonts w:ascii="Verdana" w:hAnsi="Verdana"/>
                <w:b/>
                <w:bCs/>
                <w:sz w:val="15"/>
                <w:szCs w:val="15"/>
              </w:rPr>
              <w:t>Искомый документ будет первым  в списке</w:t>
            </w:r>
          </w:p>
        </w:tc>
      </w:tr>
      <w:tr w:rsidR="002313D3" w:rsidRPr="002F6256" w14:paraId="6CB06A32" w14:textId="77777777" w:rsidTr="00BE4D6D">
        <w:trPr>
          <w:trHeight w:val="36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5C5B4A7" w14:textId="2FA7A1AD" w:rsidR="002313D3" w:rsidRPr="002F6256" w:rsidRDefault="002313D3" w:rsidP="00112632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6256">
              <w:rPr>
                <w:rFonts w:ascii="Verdana" w:hAnsi="Verdana"/>
                <w:b/>
                <w:sz w:val="28"/>
                <w:szCs w:val="28"/>
              </w:rPr>
              <w:t>ПРАВО</w:t>
            </w:r>
          </w:p>
        </w:tc>
      </w:tr>
      <w:tr w:rsidR="00CC6640" w14:paraId="6E65B63E" w14:textId="77777777" w:rsidTr="00583EF4">
        <w:trPr>
          <w:trHeight w:val="37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6F57E48" w14:textId="2C4E8FDD" w:rsidR="00CC6640" w:rsidRPr="00CC6640" w:rsidRDefault="00CA5B6B" w:rsidP="006F126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82" w:tooltip="Ссылка на КонсультантПлюс" w:history="1">
              <w:r w:rsidR="00CC6640" w:rsidRPr="00CC6640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Постановление Правительства РФ от 02.07.2020 N 976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52FA644D" w14:textId="5CF1DF82" w:rsidR="00CC6640" w:rsidRPr="00CC6640" w:rsidRDefault="00CC6640" w:rsidP="00A1453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5B37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Правительство утвердило правила предоставления в 2020 году субсидий для профилактики </w:t>
            </w:r>
            <w:proofErr w:type="spellStart"/>
            <w:r w:rsidRPr="005B3759">
              <w:rPr>
                <w:rFonts w:asciiTheme="minorHAnsi" w:hAnsiTheme="minorHAnsi"/>
                <w:b/>
                <w:bCs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46187058" w14:textId="680224E7" w:rsidR="00CC6640" w:rsidRPr="00CC6640" w:rsidRDefault="00CC6640" w:rsidP="001B352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CC6640">
              <w:rPr>
                <w:rFonts w:asciiTheme="minorHAnsi" w:hAnsiTheme="minorHAnsi"/>
                <w:sz w:val="16"/>
                <w:szCs w:val="16"/>
              </w:rPr>
              <w:t xml:space="preserve">: с 15 июля 2020 года предприятия общепита, гостиницы, санатории, фитнес-центры и некоторые другие субъекты малого и среднего бизнеса, а также социально ориентированные НКО могут </w:t>
            </w:r>
            <w:r>
              <w:rPr>
                <w:rFonts w:asciiTheme="minorHAnsi" w:hAnsiTheme="minorHAnsi"/>
                <w:sz w:val="16"/>
                <w:szCs w:val="16"/>
              </w:rPr>
              <w:t>подать заявление</w:t>
            </w:r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на безвозмездную финансовую помощь от государства, направленную на проведение мероприятий по профилактике </w:t>
            </w:r>
            <w:proofErr w:type="spellStart"/>
            <w:r w:rsidRPr="00CC6640">
              <w:rPr>
                <w:rFonts w:asciiTheme="minorHAnsi" w:hAnsiTheme="minorHAnsi"/>
                <w:sz w:val="16"/>
                <w:szCs w:val="16"/>
              </w:rPr>
              <w:t>коронавируса</w:t>
            </w:r>
            <w:proofErr w:type="spellEnd"/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в 2020 году.</w:t>
            </w:r>
          </w:p>
          <w:p w14:paraId="329AABF2" w14:textId="26A1261C" w:rsidR="00CC6640" w:rsidRPr="00CC6640" w:rsidRDefault="00CA5B6B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83" w:history="1">
              <w:r w:rsidR="00CC6640"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CC6640" w:rsidRPr="00CC6640">
              <w:rPr>
                <w:rFonts w:asciiTheme="minorHAnsi" w:hAnsiTheme="minorHAnsi"/>
                <w:sz w:val="16"/>
                <w:szCs w:val="16"/>
              </w:rPr>
              <w:t xml:space="preserve"> Правительства РФ от 02.07.2020 N 976 утверждены </w:t>
            </w:r>
            <w:hyperlink r:id="rId84" w:history="1">
              <w:r w:rsidR="00CC6640"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Правила</w:t>
              </w:r>
            </w:hyperlink>
            <w:r w:rsidR="00CC6640" w:rsidRPr="00CC6640">
              <w:rPr>
                <w:rFonts w:asciiTheme="minorHAnsi" w:hAnsiTheme="minorHAnsi"/>
                <w:sz w:val="16"/>
                <w:szCs w:val="16"/>
              </w:rPr>
              <w:t xml:space="preserve"> предоставления в 2020 году из федерального бюджета субсидий субъектам малого и среднего предпринимательства (</w:t>
            </w:r>
            <w:r w:rsidR="00CC6640">
              <w:rPr>
                <w:rFonts w:asciiTheme="minorHAnsi" w:hAnsiTheme="minorHAnsi"/>
                <w:sz w:val="16"/>
                <w:szCs w:val="16"/>
              </w:rPr>
              <w:t>СМП</w:t>
            </w:r>
            <w:r w:rsidR="00CC6640" w:rsidRPr="00CC6640">
              <w:rPr>
                <w:rFonts w:asciiTheme="minorHAnsi" w:hAnsiTheme="minorHAnsi"/>
                <w:sz w:val="16"/>
                <w:szCs w:val="16"/>
              </w:rPr>
              <w:t xml:space="preserve">) и социально ориентированным некоммерческим организациям (НКО) на проведение мероприятий по профилактике новой </w:t>
            </w:r>
            <w:proofErr w:type="spellStart"/>
            <w:r w:rsidR="00CC6640" w:rsidRPr="00CC6640">
              <w:rPr>
                <w:rFonts w:asciiTheme="minorHAnsi" w:hAnsiTheme="minorHAnsi"/>
                <w:sz w:val="16"/>
                <w:szCs w:val="16"/>
              </w:rPr>
              <w:t>коронавирусной</w:t>
            </w:r>
            <w:proofErr w:type="spellEnd"/>
            <w:r w:rsidR="00CC6640" w:rsidRPr="00CC6640">
              <w:rPr>
                <w:rFonts w:asciiTheme="minorHAnsi" w:hAnsiTheme="minorHAnsi"/>
                <w:sz w:val="16"/>
                <w:szCs w:val="16"/>
              </w:rPr>
              <w:t xml:space="preserve"> инфекции.</w:t>
            </w:r>
          </w:p>
          <w:p w14:paraId="72C343CB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>Субсидия предоставляется однократно на безвозмездной основе.</w:t>
            </w:r>
          </w:p>
          <w:p w14:paraId="480CBDA1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b/>
                <w:bCs/>
                <w:sz w:val="16"/>
                <w:szCs w:val="16"/>
              </w:rPr>
              <w:t>Размер субсидии</w:t>
            </w:r>
            <w:r w:rsidRPr="00CC6640">
              <w:rPr>
                <w:rFonts w:asciiTheme="minorHAnsi" w:hAnsiTheme="minorHAnsi"/>
                <w:sz w:val="16"/>
                <w:szCs w:val="16"/>
              </w:rPr>
              <w:t xml:space="preserve"> = 6500 руб. x количество работников в мае 2020 года + 15000 руб.</w:t>
            </w:r>
          </w:p>
          <w:p w14:paraId="2BD39F22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 xml:space="preserve">При этом количество работников определяется ФНС на основании полученных от ПФР данных из отчетности по </w:t>
            </w:r>
            <w:hyperlink r:id="rId85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форме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СЗВ-М.</w:t>
            </w:r>
          </w:p>
          <w:p w14:paraId="708CA66D" w14:textId="017C8C40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>Для ИП без работников </w:t>
            </w:r>
            <w:r>
              <w:rPr>
                <w:rFonts w:asciiTheme="minorHAnsi" w:hAnsiTheme="minorHAnsi"/>
                <w:sz w:val="16"/>
                <w:szCs w:val="16"/>
              </w:rPr>
              <w:t>размер субсидии</w:t>
            </w:r>
            <w:r w:rsidRPr="00CC6640">
              <w:rPr>
                <w:rFonts w:asciiTheme="minorHAnsi" w:hAnsiTheme="minorHAnsi"/>
                <w:sz w:val="16"/>
                <w:szCs w:val="16"/>
              </w:rPr>
              <w:t xml:space="preserve"> 15000 руб.</w:t>
            </w:r>
          </w:p>
          <w:p w14:paraId="5ED9A3F3" w14:textId="1F51B2EC" w:rsidR="00CC6640" w:rsidRPr="00CC6640" w:rsidRDefault="00CC6640" w:rsidP="007D12F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6640">
              <w:rPr>
                <w:rFonts w:asciiTheme="minorHAnsi" w:hAnsiTheme="minorHAnsi"/>
                <w:b/>
                <w:bCs/>
                <w:sz w:val="16"/>
                <w:szCs w:val="16"/>
              </w:rPr>
              <w:t>Условия получения субсидии для субъектов СМП:</w:t>
            </w:r>
          </w:p>
          <w:p w14:paraId="5E7380F6" w14:textId="5600234B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>- получатель субсидии должен быть включен в </w:t>
            </w:r>
            <w:hyperlink r:id="rId86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единый реестр МСП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 по состоянию на </w:t>
            </w:r>
            <w:hyperlink r:id="rId87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10 июня 2020 года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>;</w:t>
            </w:r>
          </w:p>
          <w:p w14:paraId="1027357C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>- по состоянию на 1 июня 2020 года недоимка по налогам и страховым взносам не должна превышать 3000 рублей;</w:t>
            </w:r>
          </w:p>
          <w:p w14:paraId="4B3BA0E6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>- заявитель не должен находиться в процессе ликвидации, исключения из ЕГРЮЛ, банкротства. ИП не может претендовать на субсидию, если он прекратил свою деятельность, снят с учета в налоговой инспекции;</w:t>
            </w:r>
          </w:p>
          <w:p w14:paraId="49988300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 xml:space="preserve">- основной вид деятельности по данным ЕГРЮЛ/ЕГРИП для субъектом МСП по состоянию на 10 июня 2020 года </w:t>
            </w:r>
            <w:hyperlink r:id="rId88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должен относиться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> к одному из следующих </w:t>
            </w:r>
            <w:hyperlink r:id="rId89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кодов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по ОКВЭД:</w:t>
            </w:r>
          </w:p>
          <w:p w14:paraId="7AE682F8" w14:textId="77777777" w:rsidR="00CC6640" w:rsidRPr="00CC6640" w:rsidRDefault="00CC6640" w:rsidP="007D12F9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>физкультурно-оздоровительная и санаторно-курортная деятельность, а также деятельность в области спорта, отдыха и развлечений (</w:t>
            </w:r>
            <w:hyperlink r:id="rId90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93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hyperlink r:id="rId91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96.04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hyperlink r:id="rId92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86.90.4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 ОКВЭД);</w:t>
            </w:r>
          </w:p>
          <w:p w14:paraId="783B5A7A" w14:textId="77777777" w:rsidR="00CC6640" w:rsidRPr="00CC6640" w:rsidRDefault="00CC6640" w:rsidP="007D12F9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>деятельность по предоставлению мест для временного проживания (</w:t>
            </w:r>
            <w:hyperlink r:id="rId93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55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 ОКВЭД);</w:t>
            </w:r>
          </w:p>
          <w:p w14:paraId="180AFA3A" w14:textId="77777777" w:rsidR="00CC6640" w:rsidRPr="00CC6640" w:rsidRDefault="00CC6640" w:rsidP="007D12F9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>общепит, деятельность по предоставлению продуктов питания и напитков (</w:t>
            </w:r>
            <w:hyperlink r:id="rId94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56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 ОКВЭД);</w:t>
            </w:r>
          </w:p>
          <w:p w14:paraId="782E38F1" w14:textId="77777777" w:rsidR="00CC6640" w:rsidRPr="00CC6640" w:rsidRDefault="00CC6640" w:rsidP="007D12F9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>бытовые услуги: ремонт компьютеров, предметов личного потребления и хозяйственно-бытового назначения, стирка, химчистка, услуги парикмахерских и салонов красоты (</w:t>
            </w:r>
            <w:hyperlink r:id="rId95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95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hyperlink r:id="rId96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96.01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hyperlink r:id="rId97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96.02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 ОКВЭД);</w:t>
            </w:r>
          </w:p>
          <w:p w14:paraId="204B6665" w14:textId="77777777" w:rsidR="00CC6640" w:rsidRPr="00CC6640" w:rsidRDefault="00CC6640" w:rsidP="007D12F9">
            <w:pPr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>образование дополнительное детей и взрослых и предоставление услуг по дневному уходу за детьми (</w:t>
            </w:r>
            <w:hyperlink r:id="rId98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85.41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hyperlink r:id="rId99" w:history="1">
              <w:r w:rsidRPr="00CC6640">
                <w:rPr>
                  <w:rStyle w:val="a3"/>
                  <w:rFonts w:asciiTheme="minorHAnsi" w:eastAsia="Times New Roman" w:hAnsiTheme="minorHAnsi"/>
                  <w:sz w:val="16"/>
                  <w:szCs w:val="16"/>
                </w:rPr>
                <w:t>88.91</w:t>
              </w:r>
            </w:hyperlink>
            <w:r w:rsidRPr="00CC6640">
              <w:rPr>
                <w:rFonts w:asciiTheme="minorHAnsi" w:eastAsia="Times New Roman" w:hAnsiTheme="minorHAnsi"/>
                <w:sz w:val="16"/>
                <w:szCs w:val="16"/>
              </w:rPr>
              <w:t xml:space="preserve"> ОКВЭД).</w:t>
            </w:r>
          </w:p>
          <w:p w14:paraId="07A3F973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 xml:space="preserve">Также на субсидию могут рассчитывать объекты туристской индустрии (гостиницы, с номерным фондом не более 100 номеров, горнолыжные трассы, пляжи, принадлежащие получателю субсидии на праве собственности или на ином законном основании), включенные в единый </w:t>
            </w:r>
            <w:hyperlink r:id="rId100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Перечень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туристских объектов на 10 июня 2020 года.</w:t>
            </w:r>
          </w:p>
          <w:p w14:paraId="38A57291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 xml:space="preserve">Напомним, что производство или реализация </w:t>
            </w:r>
            <w:hyperlink r:id="rId101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подакцизных товаров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не препятствует получению субсидии.</w:t>
            </w:r>
          </w:p>
          <w:p w14:paraId="3E28EA96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Что касается частных образовательных организаций, то они должны быть включены в </w:t>
            </w:r>
            <w:hyperlink r:id="rId102" w:anchor="reestr2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реестр НКО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, в наибольшей степени пострадавших в условиях ухудшения ситуации в результате распространения </w:t>
            </w:r>
            <w:proofErr w:type="spellStart"/>
            <w:r w:rsidRPr="00CC6640">
              <w:rPr>
                <w:rFonts w:asciiTheme="minorHAnsi" w:hAnsiTheme="minorHAnsi"/>
                <w:sz w:val="16"/>
                <w:szCs w:val="16"/>
              </w:rPr>
              <w:t>коронавирусной</w:t>
            </w:r>
            <w:proofErr w:type="spellEnd"/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инфекции по состоянию на 1 июля 2020 года.</w:t>
            </w:r>
          </w:p>
          <w:p w14:paraId="42BC4207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 xml:space="preserve">НКО, являющиеся поставщиками социальных услуг, должны быть включены в </w:t>
            </w:r>
            <w:hyperlink r:id="rId103" w:anchor="reestr1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реестр социально ориентированных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НКО по состоянию на 1 июля 2020 г.</w:t>
            </w:r>
          </w:p>
          <w:p w14:paraId="4B3DCF99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b/>
                <w:bCs/>
                <w:sz w:val="16"/>
                <w:szCs w:val="16"/>
              </w:rPr>
              <w:t>Для получения субсидии</w:t>
            </w:r>
            <w:r w:rsidRPr="00CC664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04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с 15 июля по 15 августа 2020 года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(включительно) необходимо подать </w:t>
            </w:r>
            <w:hyperlink r:id="rId105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заявление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в налоговую инспекцию по месту нахождения организации или месту жительства ИП.</w:t>
            </w:r>
          </w:p>
          <w:p w14:paraId="1D51FE3F" w14:textId="77777777" w:rsidR="00CC6640" w:rsidRPr="00CC6640" w:rsidRDefault="00CA5B6B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06" w:history="1">
              <w:r w:rsidR="00CC6640"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Варианты</w:t>
              </w:r>
            </w:hyperlink>
            <w:r w:rsidR="00CC6640" w:rsidRPr="00CC6640">
              <w:rPr>
                <w:rFonts w:asciiTheme="minorHAnsi" w:hAnsiTheme="minorHAnsi"/>
                <w:sz w:val="16"/>
                <w:szCs w:val="16"/>
              </w:rPr>
              <w:t xml:space="preserve"> подачи заявления: в электронной форме по телекоммуникационным каналам связи, через личный кабинет на сайте ФНС или обычной почтой.</w:t>
            </w:r>
          </w:p>
          <w:p w14:paraId="6D936C4F" w14:textId="77777777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 xml:space="preserve">Заявление должно быть рассмотрено в течение 3 рабочих дней. Если не будет выявлено </w:t>
            </w:r>
            <w:hyperlink r:id="rId107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оснований для отказа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, то заявитель будет внесен в </w:t>
            </w:r>
            <w:hyperlink r:id="rId108" w:history="1">
              <w:r w:rsidRPr="00CC6640">
                <w:rPr>
                  <w:rStyle w:val="a3"/>
                  <w:rFonts w:asciiTheme="minorHAnsi" w:hAnsiTheme="minorHAnsi"/>
                  <w:sz w:val="16"/>
                  <w:szCs w:val="16"/>
                </w:rPr>
                <w:t>реестр</w:t>
              </w:r>
            </w:hyperlink>
            <w:r w:rsidRPr="00CC6640">
              <w:rPr>
                <w:rFonts w:asciiTheme="minorHAnsi" w:hAnsiTheme="minorHAnsi"/>
                <w:sz w:val="16"/>
                <w:szCs w:val="16"/>
              </w:rPr>
              <w:t xml:space="preserve"> получателей субсидий.</w:t>
            </w:r>
          </w:p>
          <w:p w14:paraId="6AE6B723" w14:textId="5D1A2652" w:rsidR="00CC6640" w:rsidRPr="00CC6640" w:rsidRDefault="00CC6640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6640">
              <w:rPr>
                <w:rFonts w:asciiTheme="minorHAnsi" w:hAnsiTheme="minorHAnsi"/>
                <w:sz w:val="16"/>
                <w:szCs w:val="16"/>
              </w:rPr>
              <w:t>Ответственность за достоверность указанной информации несет получатель субсидии.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F6F38" w14:textId="3D3CC7E5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C6640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Руководител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ю</w:t>
            </w:r>
            <w:r w:rsidRPr="00CC6640"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у!</w:t>
            </w:r>
          </w:p>
          <w:p w14:paraId="538A84AC" w14:textId="77777777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04108AD0" w14:textId="77777777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CC664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CC6640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09A9F641" w14:textId="77777777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5858C0ED" w14:textId="77777777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C664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CC6640">
              <w:rPr>
                <w:rFonts w:asciiTheme="minorHAnsi" w:hAnsiTheme="minorHAnsi"/>
                <w:sz w:val="15"/>
                <w:szCs w:val="15"/>
              </w:rPr>
              <w:t>в</w:t>
            </w:r>
            <w:r w:rsidRPr="00CC664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CC6640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CC6640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976 2020</w:t>
            </w:r>
          </w:p>
          <w:p w14:paraId="5FEE2F78" w14:textId="77777777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300C9966" w14:textId="4F9FF399" w:rsidR="00CC6640" w:rsidRPr="00CC6640" w:rsidRDefault="00CC6640" w:rsidP="00CC664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C6640">
              <w:rPr>
                <w:rFonts w:asciiTheme="minorHAnsi" w:hAnsiTheme="minorHAnsi"/>
                <w:sz w:val="15"/>
                <w:szCs w:val="15"/>
              </w:rPr>
              <w:t xml:space="preserve">Искомый документ будет первым  в списке </w:t>
            </w:r>
          </w:p>
        </w:tc>
      </w:tr>
      <w:tr w:rsidR="007D12F9" w14:paraId="5114FC88" w14:textId="77777777" w:rsidTr="00583EF4">
        <w:trPr>
          <w:trHeight w:val="37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1D0345E7" w14:textId="77777777" w:rsidR="007D12F9" w:rsidRPr="007D12F9" w:rsidRDefault="00CA5B6B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9" w:history="1">
              <w:r w:rsidR="007D12F9" w:rsidRPr="007D12F9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Методические рекомендации МР 3.1/2.1.0198-20, утв. Главным государственным санитарным врачом РФ 26.06.2020</w:t>
              </w:r>
            </w:hyperlink>
          </w:p>
          <w:p w14:paraId="54E98E34" w14:textId="5E166D9C" w:rsidR="007D12F9" w:rsidRPr="007D12F9" w:rsidRDefault="007D12F9" w:rsidP="007D12F9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1F0147C5" w14:textId="219D805E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eastAsia="Times New Roman" w:hAnsiTheme="minorHAnsi"/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5B3759">
              <w:rPr>
                <w:rFonts w:asciiTheme="minorHAnsi" w:hAnsiTheme="minorHAnsi"/>
                <w:b/>
                <w:bCs/>
                <w:sz w:val="20"/>
                <w:szCs w:val="16"/>
              </w:rPr>
              <w:t>Роспотребнадзор</w:t>
            </w:r>
            <w:proofErr w:type="spellEnd"/>
            <w:r w:rsidRPr="005B3759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дал рекомендации</w:t>
            </w:r>
            <w:r w:rsidRPr="005B3759"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r w:rsidRPr="005B3759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по проведению выставочных и </w:t>
            </w:r>
            <w:proofErr w:type="spellStart"/>
            <w:r w:rsidRPr="005B3759">
              <w:rPr>
                <w:rFonts w:asciiTheme="minorHAnsi" w:hAnsiTheme="minorHAnsi"/>
                <w:b/>
                <w:bCs/>
                <w:sz w:val="20"/>
                <w:szCs w:val="16"/>
              </w:rPr>
              <w:t>конгрессных</w:t>
            </w:r>
            <w:proofErr w:type="spellEnd"/>
            <w:r w:rsidRPr="005B3759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мероприятий в условиях распространения </w:t>
            </w:r>
            <w:proofErr w:type="spellStart"/>
            <w:r w:rsidRPr="005B3759">
              <w:rPr>
                <w:rFonts w:asciiTheme="minorHAnsi" w:hAnsiTheme="minorHAnsi"/>
                <w:b/>
                <w:bCs/>
                <w:sz w:val="20"/>
                <w:szCs w:val="16"/>
              </w:rPr>
              <w:t>коронавируса</w:t>
            </w:r>
            <w:proofErr w:type="spellEnd"/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32525AA2" w14:textId="6146F1D3" w:rsidR="007D12F9" w:rsidRPr="007D12F9" w:rsidRDefault="007D12F9" w:rsidP="001B352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</w:t>
            </w:r>
            <w:r w:rsidRPr="007D12F9">
              <w:rPr>
                <w:rFonts w:asciiTheme="minorHAnsi" w:hAnsiTheme="minorHAnsi"/>
                <w:sz w:val="16"/>
                <w:szCs w:val="16"/>
              </w:rPr>
              <w:t xml:space="preserve">: при проведении выставочных и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конгрессных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 xml:space="preserve"> мероприятий, в целях недопущения распространения заболевания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коронавирусной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 xml:space="preserve"> инфекции - должны соблюдаться установленные меры предосторожности, а также проводиться профилактические и дезинфекционные мероприятия.</w:t>
            </w:r>
          </w:p>
          <w:p w14:paraId="1C6BD371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 xml:space="preserve">Главным государственным санитарным врачом РФ 26.06.2020 утверждены Методические </w:t>
            </w:r>
            <w:hyperlink r:id="rId110" w:history="1">
              <w:r w:rsidRPr="007D12F9">
                <w:rPr>
                  <w:rStyle w:val="a3"/>
                  <w:rFonts w:asciiTheme="minorHAnsi" w:hAnsiTheme="minorHAnsi"/>
                  <w:sz w:val="16"/>
                  <w:szCs w:val="16"/>
                </w:rPr>
                <w:t>рекомендации</w:t>
              </w:r>
            </w:hyperlink>
            <w:r w:rsidRPr="007D12F9">
              <w:rPr>
                <w:rFonts w:asciiTheme="minorHAnsi" w:hAnsiTheme="minorHAnsi"/>
                <w:sz w:val="16"/>
                <w:szCs w:val="16"/>
              </w:rPr>
              <w:t xml:space="preserve"> (МР 3.1/2.1.0198-20) по проведению профилактических мероприятий по предупреждению распространения новой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коронавирусной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 xml:space="preserve"> инфекции (COVID-19) при осуществлении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конгрессной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 xml:space="preserve"> и выставочной деятельности.</w:t>
            </w:r>
          </w:p>
          <w:p w14:paraId="6F9B60AD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 xml:space="preserve">Данными рекомендациями установлена </w:t>
            </w:r>
            <w:r w:rsidRPr="007D12F9">
              <w:rPr>
                <w:rFonts w:asciiTheme="minorHAnsi" w:hAnsiTheme="minorHAnsi"/>
                <w:b/>
                <w:bCs/>
                <w:sz w:val="16"/>
                <w:szCs w:val="16"/>
              </w:rPr>
              <w:t>необходимость обеспечения при организации конгрессов и выставок проведения следующих профилактических и дезинфекционных мероприятий</w:t>
            </w:r>
            <w:r w:rsidRPr="007D12F9">
              <w:rPr>
                <w:rFonts w:asciiTheme="minorHAnsi" w:hAnsiTheme="minorHAnsi"/>
                <w:sz w:val="16"/>
                <w:szCs w:val="16"/>
              </w:rPr>
              <w:t>, в частности:</w:t>
            </w:r>
          </w:p>
          <w:p w14:paraId="36D8C9C1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перед открытием на площадках проведения мероприятия проводится влажная уборка с использованием дезинфицирующих средств;</w:t>
            </w:r>
          </w:p>
          <w:p w14:paraId="35C0C329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система вентиляции очищается, проводится проверка эффективности ее работы.</w:t>
            </w:r>
          </w:p>
          <w:p w14:paraId="3F0BD1C3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ежедневно, перед допуском на площадку проведения мероприятия, осуществляется контроль температуры тела работников;</w:t>
            </w:r>
          </w:p>
          <w:p w14:paraId="437B05D3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ограничиваются контакты между персоналом разных функциональных групп, не связанных общими задачами и производственными процессами;</w:t>
            </w:r>
          </w:p>
          <w:p w14:paraId="619B3D47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 xml:space="preserve">- обеспечивается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дистанцирование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 xml:space="preserve"> сотрудников (1,5 метра);</w:t>
            </w:r>
          </w:p>
          <w:p w14:paraId="1B8AAD87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на территории объекта обеспечиваются места обработки рук кожными антисептиками;</w:t>
            </w:r>
          </w:p>
          <w:p w14:paraId="322FDAA0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сотрудники обеспечиваются запасом средств индивидуальной защиты органов дыхания и перчаток, а также кожными антисептиками для обработки рук;</w:t>
            </w:r>
          </w:p>
          <w:p w14:paraId="70E30A02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рекомендуется онлайн-регистрация или бесконтактная очная регистрация участников и посетителей;</w:t>
            </w:r>
          </w:p>
          <w:p w14:paraId="5103DF6B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организовывается маршрутизация участников мероприятия и расстановка столов, стоек, столов на стендах, с учетом соблюдения дистанции (1,5 метра);</w:t>
            </w:r>
          </w:p>
          <w:p w14:paraId="1C9EECE8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в помещениях, где находятся участники мероприятия, рекомендуется применять оборудование для обеззараживания воздуха;</w:t>
            </w:r>
          </w:p>
          <w:p w14:paraId="17F33C60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интервалы между сессиями в залах для проведения проветривания и дезинфекции должны быть не менее 15 минут;</w:t>
            </w:r>
          </w:p>
          <w:p w14:paraId="695FFC46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все категории лиц допускаются на площадку мероприятия при наличии гигиенической маски (респиратора), при посещении выставочного мероприятия помимо маски обязательно наличие перчаток;</w:t>
            </w:r>
          </w:p>
          <w:p w14:paraId="225DFB9F" w14:textId="77777777" w:rsidR="007D12F9" w:rsidRPr="007D12F9" w:rsidRDefault="007D12F9" w:rsidP="007D12F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>- осуществляется дезинфекция с кратностью обработки каждые 2 часа всех контактных поверхностей на площадке мероприятия;</w:t>
            </w:r>
          </w:p>
          <w:p w14:paraId="0F2B131B" w14:textId="0A8AD5B6" w:rsidR="007D12F9" w:rsidRPr="007D12F9" w:rsidRDefault="007D12F9" w:rsidP="007D12F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D12F9">
              <w:rPr>
                <w:rFonts w:asciiTheme="minorHAnsi" w:hAnsiTheme="minorHAnsi"/>
                <w:sz w:val="16"/>
                <w:szCs w:val="16"/>
              </w:rPr>
              <w:t xml:space="preserve">- иные виды деятельности (торговля, общественное питание, в том числе проведение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конгрессных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 xml:space="preserve"> мероприятий в формате делового завтрака и/или кофе-брейков, и др.) на площадках </w:t>
            </w:r>
            <w:proofErr w:type="spellStart"/>
            <w:r w:rsidRPr="007D12F9">
              <w:rPr>
                <w:rFonts w:asciiTheme="minorHAnsi" w:hAnsiTheme="minorHAnsi"/>
                <w:sz w:val="16"/>
                <w:szCs w:val="16"/>
              </w:rPr>
              <w:t>конгрессных</w:t>
            </w:r>
            <w:proofErr w:type="spellEnd"/>
            <w:r w:rsidRPr="007D12F9">
              <w:rPr>
                <w:rFonts w:asciiTheme="minorHAnsi" w:hAnsiTheme="minorHAnsi"/>
                <w:sz w:val="16"/>
                <w:szCs w:val="16"/>
              </w:rPr>
              <w:t>, выставочных мероприятий осуществляются после принятия решений высших должностных лиц субъектов РФ о возобновлении такой деятельности на территориях субъектов с учетом санитарно-эпидемиологических требований и рекомендаций.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5165D9" w14:textId="442F0B9A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D12F9">
              <w:rPr>
                <w:rFonts w:asciiTheme="minorHAnsi" w:hAnsiTheme="minorHAnsi"/>
                <w:b/>
                <w:bCs/>
                <w:sz w:val="15"/>
                <w:szCs w:val="15"/>
              </w:rPr>
              <w:t>Руководи</w:t>
            </w:r>
            <w:r w:rsidR="001B3524">
              <w:rPr>
                <w:rFonts w:asciiTheme="minorHAnsi" w:hAnsiTheme="minorHAnsi"/>
                <w:b/>
                <w:bCs/>
                <w:sz w:val="15"/>
                <w:szCs w:val="15"/>
              </w:rPr>
              <w:t>т</w:t>
            </w:r>
            <w:r w:rsidRPr="007D12F9">
              <w:rPr>
                <w:rFonts w:asciiTheme="minorHAnsi" w:hAnsiTheme="minorHAnsi"/>
                <w:b/>
                <w:bCs/>
                <w:sz w:val="15"/>
                <w:szCs w:val="15"/>
              </w:rPr>
              <w:t>елю, кадровому специалисту!</w:t>
            </w:r>
          </w:p>
          <w:p w14:paraId="62BD07F4" w14:textId="77777777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08E6F87B" w14:textId="77777777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D12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7D12F9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1FD73C2F" w14:textId="77777777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1F2CA514" w14:textId="77777777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D12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7D12F9">
              <w:rPr>
                <w:rFonts w:asciiTheme="minorHAnsi" w:hAnsiTheme="minorHAnsi"/>
                <w:sz w:val="15"/>
                <w:szCs w:val="15"/>
              </w:rPr>
              <w:t>в</w:t>
            </w:r>
            <w:r w:rsidRPr="007D12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7D12F9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7D12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0198-20</w:t>
            </w:r>
          </w:p>
          <w:p w14:paraId="0EC5A71E" w14:textId="77777777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FA8DBE0" w14:textId="77777777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D12F9">
              <w:rPr>
                <w:rFonts w:asciiTheme="minorHAnsi" w:hAnsiTheme="minorHAnsi"/>
                <w:sz w:val="15"/>
                <w:szCs w:val="15"/>
              </w:rPr>
              <w:t xml:space="preserve">Искомый документ будет первым  в списке </w:t>
            </w:r>
          </w:p>
          <w:p w14:paraId="0288B1AD" w14:textId="0B355D85" w:rsidR="007D12F9" w:rsidRPr="007D12F9" w:rsidRDefault="007D12F9" w:rsidP="007D12F9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B3524" w14:paraId="51153F5C" w14:textId="77777777" w:rsidTr="00583EF4">
        <w:trPr>
          <w:trHeight w:val="37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54AB591" w14:textId="29C01BA7" w:rsidR="001B3524" w:rsidRPr="001B3524" w:rsidRDefault="00CA5B6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1B3524" w:rsidRPr="001B3524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 xml:space="preserve">Постановления Пленума Верховного Суда РФ от 30.06.2020 N </w:t>
              </w:r>
              <w:r w:rsidR="001B3524" w:rsidRPr="001B3524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lastRenderedPageBreak/>
                <w:t>12</w:t>
              </w:r>
            </w:hyperlink>
            <w:r w:rsidR="001B3524">
              <w:rPr>
                <w:rFonts w:asciiTheme="minorHAnsi" w:hAnsiTheme="minorHAnsi"/>
                <w:b/>
                <w:sz w:val="16"/>
                <w:szCs w:val="16"/>
              </w:rPr>
              <w:t>,</w:t>
            </w:r>
          </w:p>
          <w:p w14:paraId="5E245D9B" w14:textId="77777777" w:rsidR="001B3524" w:rsidRPr="001B3524" w:rsidRDefault="001B3524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6E6DFD9" w14:textId="3427ECA9" w:rsidR="001B3524" w:rsidRPr="001B3524" w:rsidRDefault="00CA5B6B" w:rsidP="009447F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2" w:history="1">
              <w:r w:rsidR="001B3524" w:rsidRPr="001B3524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Постановления Пленума Верховного Суда РФ от 30.06.2020 N 13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22266006" w14:textId="56BBED59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B3524">
              <w:rPr>
                <w:rFonts w:asciiTheme="minorHAnsi" w:hAnsiTheme="minorHAnsi"/>
                <w:b/>
                <w:bCs/>
                <w:sz w:val="20"/>
                <w:szCs w:val="16"/>
              </w:rPr>
              <w:lastRenderedPageBreak/>
              <w:t>Пленум ВС РФ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дал разъяснения</w:t>
            </w:r>
            <w:r w:rsidRPr="001B3524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о рассмотрении дел в апелляционной и </w:t>
            </w:r>
            <w:r w:rsidRPr="001B3524">
              <w:rPr>
                <w:rFonts w:asciiTheme="minorHAnsi" w:hAnsiTheme="minorHAnsi"/>
                <w:b/>
                <w:bCs/>
                <w:sz w:val="20"/>
                <w:szCs w:val="16"/>
              </w:rPr>
              <w:lastRenderedPageBreak/>
              <w:t>кассационной инстанции в арбитражных судах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1FAFDD14" w14:textId="77777777" w:rsidR="001B3524" w:rsidRPr="001B3524" w:rsidRDefault="001B3524" w:rsidP="001B352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lastRenderedPageBreak/>
              <w:t xml:space="preserve">Возможности: </w:t>
            </w:r>
            <w:r w:rsidRPr="001B3524">
              <w:rPr>
                <w:rFonts w:asciiTheme="minorHAnsi" w:hAnsiTheme="minorHAnsi"/>
                <w:sz w:val="16"/>
                <w:szCs w:val="16"/>
              </w:rPr>
              <w:t>ознакомится с правовой позицией ВС РФ по процессуальным вопросам ведения дел в арбитражных судах апелляционной и кассационной инстанции.</w:t>
            </w:r>
          </w:p>
          <w:p w14:paraId="38C11751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 xml:space="preserve">Пленумом Верховного Суда РФ актуализированы разъяснения по применению норм </w:t>
            </w:r>
            <w:hyperlink r:id="rId113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АПК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РФ при рассмотрении дел в арбитражных судах апелляционной и кассационной инстанции</w:t>
            </w:r>
          </w:p>
          <w:p w14:paraId="62A84A1A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 xml:space="preserve">В Постановлениях Пленума Верховного Суда РФ от 30.06.2020 </w:t>
            </w:r>
            <w:hyperlink r:id="rId114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N 12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15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N 13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в частности рассмотрены положения </w:t>
            </w:r>
            <w:hyperlink r:id="rId116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АПК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РФ, касающиеся следующих вопросов:</w:t>
            </w:r>
          </w:p>
          <w:p w14:paraId="6D2FB2D1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- кто, имеет право на </w:t>
            </w:r>
            <w:hyperlink r:id="rId117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апелляционное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18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кассационное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обжалование;</w:t>
            </w:r>
          </w:p>
          <w:p w14:paraId="59EBE0EE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 xml:space="preserve">- какие судебные акты, подлежат </w:t>
            </w:r>
            <w:hyperlink r:id="rId119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апелляционному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20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кассационному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обжалованию;</w:t>
            </w:r>
          </w:p>
          <w:p w14:paraId="4920DE9B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 xml:space="preserve">- порядок и сроки подачи жалобы, и ее принятие судом </w:t>
            </w:r>
            <w:hyperlink r:id="rId121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апелляционной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22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кассационной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инстанций;</w:t>
            </w:r>
          </w:p>
          <w:p w14:paraId="0D08B97A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 xml:space="preserve">- каковы сроки, порядок, пределы рассмотрения, полномочия суда </w:t>
            </w:r>
            <w:hyperlink r:id="rId123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апелляционной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24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кассационной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инстанций;</w:t>
            </w:r>
          </w:p>
          <w:p w14:paraId="22C036A4" w14:textId="77777777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 xml:space="preserve">- в каких случаях возможно </w:t>
            </w:r>
            <w:hyperlink r:id="rId125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приостановление исполнения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судебных актов судом кассационной инстанции.</w:t>
            </w:r>
          </w:p>
          <w:p w14:paraId="353E9801" w14:textId="42FD09B2" w:rsidR="001B3524" w:rsidRPr="001B3524" w:rsidRDefault="001B3524" w:rsidP="001B352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6"/>
                <w:szCs w:val="16"/>
              </w:rPr>
              <w:t>В связи с данными разъяснениями признаны не подлежащим применению ранее принятые Постановления Пленума ВАС РФ по аналогичным вопросам (</w:t>
            </w:r>
            <w:hyperlink r:id="rId126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Пленума ВАС РФ от 28.05.2009 года N 36 и </w:t>
            </w:r>
            <w:hyperlink r:id="rId127" w:history="1">
              <w:r w:rsidRPr="001B3524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</w:t>
              </w:r>
            </w:hyperlink>
            <w:r w:rsidRPr="001B3524">
              <w:rPr>
                <w:rFonts w:asciiTheme="minorHAnsi" w:hAnsiTheme="minorHAnsi"/>
                <w:sz w:val="16"/>
                <w:szCs w:val="16"/>
              </w:rPr>
              <w:t xml:space="preserve"> Пленума ВАС РФ от 24.09.1999 N 13).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69BC86" w14:textId="5BDCE7EA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Юрист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у!</w:t>
            </w:r>
          </w:p>
          <w:p w14:paraId="7371FF66" w14:textId="77777777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75FD806" w14:textId="77777777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1B3524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32EF6307" w14:textId="77777777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4B6DF55" w14:textId="77777777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 xml:space="preserve">Поиск: </w:t>
            </w:r>
            <w:r w:rsidRPr="001B3524">
              <w:rPr>
                <w:rFonts w:asciiTheme="minorHAnsi" w:hAnsiTheme="minorHAnsi"/>
                <w:sz w:val="15"/>
                <w:szCs w:val="15"/>
              </w:rPr>
              <w:t>в</w:t>
            </w:r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1B3524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>вс</w:t>
            </w:r>
            <w:proofErr w:type="spellEnd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>рф</w:t>
            </w:r>
            <w:proofErr w:type="spellEnd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12 арбитраж</w:t>
            </w:r>
          </w:p>
          <w:p w14:paraId="4E209E9D" w14:textId="4C1D5CC7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1B3524">
              <w:rPr>
                <w:rFonts w:asciiTheme="minorHAnsi" w:hAnsiTheme="minorHAnsi"/>
                <w:bCs/>
                <w:sz w:val="15"/>
                <w:szCs w:val="15"/>
              </w:rPr>
              <w:t>или</w:t>
            </w:r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>вс</w:t>
            </w:r>
            <w:proofErr w:type="spellEnd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>рф</w:t>
            </w:r>
            <w:proofErr w:type="spellEnd"/>
            <w:r w:rsidRPr="001B3524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13 арбитраж</w:t>
            </w:r>
          </w:p>
          <w:p w14:paraId="5471C4DA" w14:textId="77777777" w:rsidR="001B3524" w:rsidRPr="001B3524" w:rsidRDefault="001B3524" w:rsidP="001B352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B679D94" w14:textId="2B99B48A" w:rsidR="001B3524" w:rsidRPr="001B3524" w:rsidRDefault="001B3524" w:rsidP="001B3524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B3524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8A3E52" w14:paraId="2F7CC809" w14:textId="77777777" w:rsidTr="00583EF4">
        <w:trPr>
          <w:trHeight w:val="37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14:paraId="4A3B9F04" w14:textId="7302E564" w:rsidR="008A3E52" w:rsidRPr="008A3E52" w:rsidRDefault="00CA5B6B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28" w:history="1">
              <w:r w:rsidR="008A3E52" w:rsidRPr="008A3E52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Обзор по отдельным вопросам судебной практики, связанным с принятием судами мер противодействия незаконным финансовым операциям, утв. Президиумом ВС РФ 08.07.2020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6C503F5C" w14:textId="642B3B5A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eastAsia="Times New Roman" w:hAnsiTheme="minorHAnsi"/>
                <w:b/>
                <w:sz w:val="16"/>
                <w:szCs w:val="16"/>
                <w:highlight w:val="cyan"/>
              </w:rPr>
            </w:pPr>
            <w:r w:rsidRPr="008A3E52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ВС РФ 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</w:rPr>
              <w:t>опубликовал</w:t>
            </w:r>
            <w:r w:rsidRPr="008A3E52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 Обзор судебной практики, связанный с незаконными финансовыми операциями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14:paraId="39A8AB13" w14:textId="3F6387C9" w:rsidR="00EB062E" w:rsidRDefault="008A3E52" w:rsidP="008A3E52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A3E52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Риски:</w:t>
            </w:r>
            <w:r w:rsidRPr="008A3E5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B062E" w:rsidRPr="00EB062E">
              <w:rPr>
                <w:rFonts w:asciiTheme="minorHAnsi" w:hAnsiTheme="minorHAnsi"/>
                <w:sz w:val="16"/>
                <w:szCs w:val="16"/>
              </w:rPr>
              <w:t>суд вправе по своей инициативе проверять обстоятельства экономического спора, привлекать к участию в деле госорганы, если посчитает, что его участники обратились в суд при действительном отсутствии спора в целях легализации доходов, полученных с нарушением законодательства.</w:t>
            </w:r>
          </w:p>
          <w:p w14:paraId="4BD33462" w14:textId="61143035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Президиумом ВС РФ 08.07.2020 года утвержден </w:t>
            </w:r>
            <w:hyperlink r:id="rId129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по отдельным вопросам судебной практики, связанным с принятием судами мер противодействия незаконным финансовым операциям.</w:t>
            </w:r>
          </w:p>
          <w:p w14:paraId="008D6E32" w14:textId="78B1FA26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Появление данного </w:t>
            </w:r>
            <w:hyperlink r:id="rId130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Обзора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обусловлено тем, что в судебной практике выявляются факты обращения в суд недобросовестных участников гражданского оборота в целях легализации доходов, полученных в результате нарушения законодательства, в том числе обращение в суд при действительном отсутствии спора </w:t>
            </w:r>
            <w:r>
              <w:rPr>
                <w:rFonts w:asciiTheme="minorHAnsi" w:hAnsiTheme="minorHAnsi"/>
                <w:sz w:val="16"/>
                <w:szCs w:val="16"/>
              </w:rPr>
              <w:t>в целях</w:t>
            </w:r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получения исполнительных документов и вывода денежных средств за рубеж.</w:t>
            </w:r>
          </w:p>
          <w:p w14:paraId="4CC9186E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>Данные факты требуют реагирования со стороны судов, в связи с чем, при рассмотрении споров суды вправе по своей инициативе проверять обстоятельства, касающиеся возможного обращения участников к судебному порядку разрешения споров в целях легализации доходов, полученных с нарушением законодательства, и учитывать данные обстоятельства при рассмотрении дел по существу.</w:t>
            </w:r>
          </w:p>
          <w:p w14:paraId="59BB0A81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>В частности Верховным Судом РФ разъяснено, что:</w:t>
            </w:r>
          </w:p>
          <w:p w14:paraId="778ED44C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суды вправе </w:t>
            </w:r>
            <w:hyperlink r:id="rId131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привлекать к участию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в деле госорганы, если обстоятельства дела свидетельствуют о наличии признаков легализации доходов, полученных незаконным путем;</w:t>
            </w:r>
          </w:p>
          <w:p w14:paraId="3D7354DB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судом будет </w:t>
            </w:r>
            <w:hyperlink r:id="rId132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отказано в принятии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заявления о выдаче судебного приказа в случае, если обращение в суд с данным заявлением может быть связано с намерением совершения незаконных финансовых операций;</w:t>
            </w:r>
          </w:p>
          <w:p w14:paraId="0C8B291B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уполномоченные органы вправе обратиться в суд с </w:t>
            </w:r>
            <w:hyperlink r:id="rId133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заявлением о пересмотре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судебного акта по вновь открывшимся обстоятельствам, если эти обстоятельства указывают на нарушение участниками процесса законодательства в сфере противодействия легализации доходов;</w:t>
            </w:r>
          </w:p>
          <w:p w14:paraId="51B4B897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суд вправе </w:t>
            </w:r>
            <w:hyperlink r:id="rId134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отказать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в примирении сторон, если имеются основания полагать, что лица, участвующие в деле, намерены совершить незаконную финансовую операцию при действительном отсутствии спора о праве между ними;</w:t>
            </w:r>
          </w:p>
          <w:p w14:paraId="1D1A5326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если при рассмотрении дела суд обнаружит в действиях стороны, других участников процесса, должностного или иного лица признаки экономического преступления, </w:t>
            </w:r>
            <w:hyperlink r:id="rId135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суд должен сообщить об этом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в органы дознания или предварительного следствия;</w:t>
            </w:r>
          </w:p>
          <w:p w14:paraId="15F48790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hyperlink r:id="rId136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выявление обстоятельств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>, свидетельствующих о направленности действий участников оборота на придание правомерного вида доходам, полученным незаконным путем, может являться основанием для вывода о ничтожности соответствующих сделок как нарушающих публичные интересы и для отказа в удовлетворении основанных на таких сделках имущественных требований, применении последствий недействительности сделок по инициативе суда;</w:t>
            </w:r>
          </w:p>
          <w:p w14:paraId="61015FF9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суд </w:t>
            </w:r>
            <w:hyperlink r:id="rId137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откажет в удовлетворении требований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>, основанных на мнимой (притворной) сделке, совершенной в целях придания правомерного вида передаче денежных средств или иного имущества;</w:t>
            </w:r>
          </w:p>
          <w:p w14:paraId="0CCBCA4C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требования, </w:t>
            </w:r>
            <w:hyperlink r:id="rId138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вытекающие из долговых обязательств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>, не подлежат удовлетворению, если судом установлено, что оформление долгового обязательства направлено на придание правомерного вида незаконным финансовым операциям;</w:t>
            </w:r>
          </w:p>
          <w:p w14:paraId="011C7C3C" w14:textId="77777777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обход участниками гражданского оборота положений законодательства в </w:t>
            </w:r>
            <w:hyperlink r:id="rId139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противоправных целях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>, связанных с совершением незаконных финансовых операций, может являться основанием для вывода о недействительности сделки и отказа в удовлетворении требований, предъявленных в суд в этих целях;</w:t>
            </w:r>
          </w:p>
          <w:p w14:paraId="5D9B9445" w14:textId="3CD6CD3C" w:rsidR="008A3E52" w:rsidRPr="008A3E52" w:rsidRDefault="008A3E52" w:rsidP="008A3E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6"/>
                <w:szCs w:val="16"/>
              </w:rPr>
              <w:t xml:space="preserve">- суд откажет </w:t>
            </w:r>
            <w:hyperlink r:id="rId140" w:history="1">
              <w:r w:rsidRPr="008A3E52">
                <w:rPr>
                  <w:rStyle w:val="a3"/>
                  <w:rFonts w:asciiTheme="minorHAnsi" w:hAnsiTheme="minorHAnsi"/>
                  <w:sz w:val="16"/>
                  <w:szCs w:val="16"/>
                </w:rPr>
                <w:t>в признании и приведении в исполнение</w:t>
              </w:r>
            </w:hyperlink>
            <w:r w:rsidRPr="008A3E52">
              <w:rPr>
                <w:rFonts w:asciiTheme="minorHAnsi" w:hAnsiTheme="minorHAnsi"/>
                <w:sz w:val="16"/>
                <w:szCs w:val="16"/>
              </w:rPr>
              <w:t xml:space="preserve"> решения иностранного суда, в выдаче исполнительного листа на принудительное исполнение решения третейского суда, если действительной целью обращения в суд являлось создание видимости гражданско-правового спора и получение формального основания для перечисления денежных средств.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FBFD02" w14:textId="2341D631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>Юрист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у</w:t>
            </w:r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>, Руководител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ю!</w:t>
            </w:r>
          </w:p>
          <w:p w14:paraId="5326255E" w14:textId="77777777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97479DC" w14:textId="77777777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8A3E52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0473F0A6" w14:textId="77777777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6EE3D05E" w14:textId="77777777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8A3E52">
              <w:rPr>
                <w:rFonts w:asciiTheme="minorHAnsi" w:hAnsiTheme="minorHAnsi"/>
                <w:sz w:val="15"/>
                <w:szCs w:val="15"/>
              </w:rPr>
              <w:t>в</w:t>
            </w:r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8A3E52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>вс</w:t>
            </w:r>
            <w:proofErr w:type="spellEnd"/>
            <w:r w:rsidRPr="008A3E52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2020 финансы</w:t>
            </w:r>
          </w:p>
          <w:p w14:paraId="34BD8B9A" w14:textId="77777777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349411D4" w14:textId="66A16AAF" w:rsidR="008A3E52" w:rsidRPr="008A3E52" w:rsidRDefault="008A3E52" w:rsidP="008A3E52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A3E52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2313D3" w:rsidRPr="001E78AA" w14:paraId="088DFC2E" w14:textId="77777777" w:rsidTr="00BE4D6D">
        <w:trPr>
          <w:trHeight w:val="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D272E1" w14:textId="252F7ED6" w:rsidR="002313D3" w:rsidRPr="00F24B1E" w:rsidRDefault="002313D3" w:rsidP="00112632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24B1E">
              <w:lastRenderedPageBreak/>
              <w:br w:type="page"/>
            </w:r>
            <w:r w:rsidRPr="00F24B1E">
              <w:br w:type="page"/>
            </w:r>
            <w:r w:rsidRPr="00F24B1E">
              <w:br w:type="page"/>
            </w:r>
            <w:r w:rsidRPr="00F24B1E"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>ЛИЧНЫЙ ИНТЕРЕС</w:t>
            </w:r>
          </w:p>
        </w:tc>
      </w:tr>
      <w:tr w:rsidR="004858BB" w:rsidRPr="004B3F33" w14:paraId="3B638666" w14:textId="77777777" w:rsidTr="0058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2D67" w14:textId="04EF9CE6" w:rsidR="004858BB" w:rsidRPr="0044412C" w:rsidRDefault="00CA5B6B" w:rsidP="0044412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hyperlink r:id="rId141" w:history="1">
              <w:r w:rsidR="004858BB" w:rsidRPr="0044412C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Информация Банка России от 02.07.2020 года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A733" w14:textId="5BC83090" w:rsidR="0044412C" w:rsidRPr="005B3759" w:rsidRDefault="00485FBD" w:rsidP="0044412C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5B3759">
              <w:rPr>
                <w:rFonts w:ascii="Verdana" w:hAnsi="Verdana"/>
                <w:b/>
                <w:bCs/>
                <w:sz w:val="20"/>
                <w:szCs w:val="16"/>
              </w:rPr>
              <w:t xml:space="preserve">Центробанк дал разъяснения по предоставлению кредитных каникул, если заемщик не смог подтвердить снижение дохода </w:t>
            </w:r>
          </w:p>
          <w:p w14:paraId="0DE47190" w14:textId="77777777" w:rsidR="0044412C" w:rsidRP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6D14EDFE" w14:textId="77777777" w:rsidR="0044412C" w:rsidRP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777F582C" w14:textId="77777777" w:rsidR="0044412C" w:rsidRP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5721057E" w14:textId="77777777" w:rsidR="0044412C" w:rsidRP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32EB139A" w14:textId="77777777" w:rsidR="0044412C" w:rsidRP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7E0DD692" w14:textId="77777777" w:rsidR="0044412C" w:rsidRP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4CA7E0F3" w14:textId="73EDA455" w:rsidR="0044412C" w:rsidRDefault="0044412C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  <w:p w14:paraId="7EC65679" w14:textId="77777777" w:rsidR="004858BB" w:rsidRPr="0044412C" w:rsidRDefault="004858BB" w:rsidP="0044412C">
            <w:pPr>
              <w:rPr>
                <w:rFonts w:ascii="Verdana" w:hAnsi="Verdana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5808" w14:textId="77777777" w:rsidR="004858BB" w:rsidRPr="0044412C" w:rsidRDefault="004858BB" w:rsidP="00485FBD">
            <w:pPr>
              <w:shd w:val="clear" w:color="auto" w:fill="D9D9D9" w:themeFill="background1" w:themeFillShade="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4412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44412C">
              <w:rPr>
                <w:rFonts w:ascii="Verdana" w:hAnsi="Verdana"/>
                <w:sz w:val="16"/>
                <w:szCs w:val="16"/>
              </w:rPr>
              <w:t>: кредитным организациям рекомендовано предлагать собственную программу реструктуризации кредита, в случае, если заемщик не смог в отведенный срок подтвердить снижение своего дохода.</w:t>
            </w:r>
          </w:p>
          <w:p w14:paraId="42B0DD8F" w14:textId="2A4A41AF" w:rsidR="004858BB" w:rsidRPr="0044412C" w:rsidRDefault="004858BB" w:rsidP="0044412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412C">
              <w:rPr>
                <w:rFonts w:ascii="Verdana" w:hAnsi="Verdana"/>
                <w:sz w:val="16"/>
                <w:szCs w:val="16"/>
              </w:rPr>
              <w:t xml:space="preserve">Согласно </w:t>
            </w:r>
            <w:hyperlink r:id="rId142" w:history="1">
              <w:r w:rsidRPr="0044412C">
                <w:rPr>
                  <w:rStyle w:val="a3"/>
                  <w:rFonts w:ascii="Verdana" w:hAnsi="Verdana"/>
                  <w:sz w:val="16"/>
                  <w:szCs w:val="16"/>
                </w:rPr>
                <w:t>Информации</w:t>
              </w:r>
            </w:hyperlink>
            <w:r w:rsidRPr="0044412C">
              <w:rPr>
                <w:rFonts w:ascii="Verdana" w:hAnsi="Verdana"/>
                <w:sz w:val="16"/>
                <w:szCs w:val="16"/>
              </w:rPr>
              <w:t xml:space="preserve"> Банка России от 02.07.2020 банкам и </w:t>
            </w:r>
            <w:proofErr w:type="spellStart"/>
            <w:r w:rsidR="0044412C" w:rsidRPr="0044412C">
              <w:rPr>
                <w:rFonts w:ascii="Verdana" w:hAnsi="Verdana"/>
                <w:sz w:val="16"/>
                <w:szCs w:val="16"/>
              </w:rPr>
              <w:t>микрофинансовым</w:t>
            </w:r>
            <w:proofErr w:type="spellEnd"/>
            <w:r w:rsidR="0044412C" w:rsidRPr="0044412C">
              <w:rPr>
                <w:rFonts w:ascii="Verdana" w:hAnsi="Verdana"/>
                <w:sz w:val="16"/>
                <w:szCs w:val="16"/>
              </w:rPr>
              <w:t xml:space="preserve"> организациям</w:t>
            </w:r>
            <w:r w:rsidRPr="0044412C">
              <w:rPr>
                <w:rFonts w:ascii="Verdana" w:hAnsi="Verdana"/>
                <w:sz w:val="16"/>
                <w:szCs w:val="16"/>
              </w:rPr>
              <w:t xml:space="preserve"> рекомендовано в случаях, когда заемщик не сможет в </w:t>
            </w:r>
            <w:hyperlink r:id="rId143" w:history="1">
              <w:r w:rsidRPr="0044412C">
                <w:rPr>
                  <w:rStyle w:val="a3"/>
                  <w:rFonts w:ascii="Verdana" w:hAnsi="Verdana"/>
                  <w:sz w:val="16"/>
                  <w:szCs w:val="16"/>
                </w:rPr>
                <w:t>установленный срок</w:t>
              </w:r>
            </w:hyperlink>
            <w:r w:rsidRPr="0044412C">
              <w:rPr>
                <w:rFonts w:ascii="Verdana" w:hAnsi="Verdana"/>
                <w:sz w:val="16"/>
                <w:szCs w:val="16"/>
              </w:rPr>
              <w:t xml:space="preserve"> подтвердить снижение дохода на 30%, рассмотреть возможность переоформить для добросовестных заемщиков кредитные каникулы на собственную программу реструктуризации, начиная с той же даты, с которой велся отсчет кредитных каникул по закону.</w:t>
            </w:r>
            <w:bookmarkStart w:id="0" w:name="dst100007"/>
            <w:bookmarkEnd w:id="0"/>
            <w:r w:rsidRPr="0044412C">
              <w:rPr>
                <w:rFonts w:ascii="Verdana" w:hAnsi="Verdana"/>
                <w:sz w:val="16"/>
                <w:szCs w:val="16"/>
              </w:rPr>
              <w:t xml:space="preserve"> Это позволит заемщику избежать просроченной задолженности и не испортить кредитную историю.</w:t>
            </w:r>
          </w:p>
          <w:p w14:paraId="163088B3" w14:textId="77777777" w:rsidR="004858BB" w:rsidRPr="0044412C" w:rsidRDefault="004858BB" w:rsidP="0044412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412C">
              <w:rPr>
                <w:rFonts w:ascii="Verdana" w:hAnsi="Verdana"/>
                <w:sz w:val="16"/>
                <w:szCs w:val="16"/>
              </w:rPr>
              <w:t>Гражданам в свою очередь рекомендуется заранее обратиться к кредитору и вместе с ним найти приемлемое решение.</w:t>
            </w:r>
            <w:bookmarkStart w:id="1" w:name="dst100008"/>
            <w:bookmarkEnd w:id="1"/>
          </w:p>
          <w:p w14:paraId="5EF8F505" w14:textId="7DC69FC7" w:rsidR="004858BB" w:rsidRPr="0044412C" w:rsidRDefault="004858BB" w:rsidP="0044412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412C">
              <w:rPr>
                <w:rFonts w:ascii="Verdana" w:hAnsi="Verdana"/>
                <w:sz w:val="16"/>
                <w:szCs w:val="16"/>
              </w:rPr>
              <w:t>Также разъясняется</w:t>
            </w:r>
            <w:r w:rsidR="00485FBD">
              <w:rPr>
                <w:rFonts w:ascii="Verdana" w:hAnsi="Verdana"/>
                <w:sz w:val="16"/>
                <w:szCs w:val="16"/>
              </w:rPr>
              <w:t>,</w:t>
            </w:r>
            <w:r w:rsidRPr="0044412C">
              <w:rPr>
                <w:rFonts w:ascii="Verdana" w:hAnsi="Verdana"/>
                <w:sz w:val="16"/>
                <w:szCs w:val="16"/>
              </w:rPr>
              <w:t xml:space="preserve"> как быть в ситуации, когда заемщик уже получил кредитные каникулы, но передумал ими пользоваться:</w:t>
            </w:r>
          </w:p>
          <w:p w14:paraId="0FDCB149" w14:textId="57197E5F" w:rsidR="004858BB" w:rsidRPr="0044412C" w:rsidRDefault="004858BB" w:rsidP="0044412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4412C">
              <w:rPr>
                <w:rFonts w:ascii="Verdana" w:hAnsi="Verdana"/>
                <w:sz w:val="16"/>
                <w:szCs w:val="16"/>
              </w:rPr>
              <w:t>- если это произошло до наступления очередного платежа по кредиту и если заемщик договорился с банком о возвращении к старому графику, то последствий для заемщика не должно быть, даже если он не представлял документы о снижении дохода</w:t>
            </w:r>
            <w:r w:rsidR="00485FBD">
              <w:rPr>
                <w:rFonts w:ascii="Verdana" w:hAnsi="Verdana"/>
                <w:sz w:val="16"/>
                <w:szCs w:val="16"/>
              </w:rPr>
              <w:t>,</w:t>
            </w:r>
          </w:p>
          <w:p w14:paraId="208A09A6" w14:textId="77777777" w:rsidR="004858BB" w:rsidRPr="0044412C" w:rsidRDefault="004858BB" w:rsidP="0044412C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2" w:name="dst100009"/>
            <w:bookmarkEnd w:id="2"/>
            <w:r w:rsidRPr="0044412C">
              <w:rPr>
                <w:rFonts w:ascii="Verdana" w:hAnsi="Verdana"/>
                <w:sz w:val="16"/>
                <w:szCs w:val="16"/>
              </w:rPr>
              <w:t>- если заемщик передумал до получения подтверждения от кредитора или до наступления первого дня каникул, он может просто отозвать свое обращение и не направлять документы, подтверждающие снижение дохода. При этом у заемщика остается право обратиться за каникулами в дальнейшем.</w:t>
            </w:r>
          </w:p>
          <w:p w14:paraId="66300D6D" w14:textId="77777777" w:rsidR="004858BB" w:rsidRDefault="004858BB" w:rsidP="0044412C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3" w:name="dst100010"/>
            <w:bookmarkEnd w:id="3"/>
            <w:r w:rsidRPr="0044412C">
              <w:rPr>
                <w:rFonts w:ascii="Verdana" w:hAnsi="Verdana"/>
                <w:sz w:val="16"/>
                <w:szCs w:val="16"/>
              </w:rPr>
              <w:t xml:space="preserve">Подробнее об отзыве заявления о предоставлении льготного периода и его досрочном прекращении читайте также </w:t>
            </w:r>
            <w:hyperlink r:id="rId144" w:history="1">
              <w:r w:rsidRPr="00485FBD">
                <w:rPr>
                  <w:rStyle w:val="a3"/>
                  <w:rFonts w:ascii="Verdana" w:hAnsi="Verdana"/>
                  <w:sz w:val="16"/>
                  <w:szCs w:val="16"/>
                </w:rPr>
                <w:t>Информационное письмо</w:t>
              </w:r>
            </w:hyperlink>
            <w:r w:rsidRPr="0044412C">
              <w:rPr>
                <w:rFonts w:ascii="Verdana" w:hAnsi="Verdana"/>
                <w:sz w:val="16"/>
                <w:szCs w:val="16"/>
              </w:rPr>
              <w:t xml:space="preserve"> Банка России от 30.06.2020 N ИН-06-59/104.</w:t>
            </w:r>
          </w:p>
          <w:p w14:paraId="22811A32" w14:textId="224E5611" w:rsidR="00485FBD" w:rsidRPr="0044412C" w:rsidRDefault="00485FBD" w:rsidP="0044412C">
            <w:pPr>
              <w:jc w:val="both"/>
              <w:rPr>
                <w:rFonts w:ascii="Verdana" w:hAnsi="Verdana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85FBD">
              <w:rPr>
                <w:rFonts w:ascii="Verdana" w:hAnsi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/>
                <w:sz w:val="16"/>
                <w:szCs w:val="16"/>
              </w:rPr>
              <w:t xml:space="preserve"> об условиях получения кредитных каникул читайте в </w:t>
            </w:r>
            <w:hyperlink r:id="rId145" w:history="1">
              <w:r w:rsidRPr="00485FBD">
                <w:rPr>
                  <w:rStyle w:val="a3"/>
                  <w:rFonts w:ascii="Verdana" w:hAnsi="Verdana"/>
                  <w:sz w:val="16"/>
                  <w:szCs w:val="16"/>
                </w:rPr>
                <w:t>обзоре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на нашем сайте.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2CD6" w14:textId="77777777" w:rsidR="0044412C" w:rsidRPr="007A7A23" w:rsidRDefault="0044412C" w:rsidP="0044412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A7A23">
              <w:rPr>
                <w:rFonts w:ascii="Verdana" w:hAnsi="Verdana"/>
                <w:b/>
                <w:bCs/>
                <w:sz w:val="15"/>
                <w:szCs w:val="15"/>
              </w:rPr>
              <w:t xml:space="preserve">Личный интерес! </w:t>
            </w:r>
          </w:p>
          <w:p w14:paraId="6DBACA35" w14:textId="77777777" w:rsidR="0044412C" w:rsidRPr="007A7A23" w:rsidRDefault="0044412C" w:rsidP="0044412C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31EC437F" w14:textId="77777777" w:rsidR="0044412C" w:rsidRPr="007A7A23" w:rsidRDefault="0044412C" w:rsidP="0044412C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4FE63CDF" w14:textId="77777777" w:rsidR="0044412C" w:rsidRPr="007A7A23" w:rsidRDefault="0044412C" w:rsidP="0044412C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EBA19C4" w14:textId="29B13165" w:rsidR="0044412C" w:rsidRPr="007A7A23" w:rsidRDefault="0044412C" w:rsidP="0044412C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в</w:t>
            </w: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Pr="0044412C">
              <w:rPr>
                <w:rFonts w:asciiTheme="minorHAnsi" w:hAnsiTheme="minorHAnsi"/>
                <w:b/>
                <w:bCs/>
                <w:sz w:val="15"/>
                <w:szCs w:val="15"/>
              </w:rPr>
              <w:t>Прекращение кредитных каникул</w:t>
            </w:r>
          </w:p>
          <w:p w14:paraId="547B5D7A" w14:textId="77777777" w:rsidR="0044412C" w:rsidRPr="007A7A23" w:rsidRDefault="0044412C" w:rsidP="0044412C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1BBDF308" w14:textId="77777777" w:rsidR="0044412C" w:rsidRPr="007A7A23" w:rsidRDefault="0044412C" w:rsidP="0044412C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A7A23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  <w:p w14:paraId="48713DFA" w14:textId="776247EC" w:rsidR="004858BB" w:rsidRPr="0044412C" w:rsidRDefault="004858BB" w:rsidP="0044412C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7A23" w:rsidRPr="004B3F33" w14:paraId="2429F32E" w14:textId="77777777" w:rsidTr="0058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F6B" w14:textId="6B94BF2E" w:rsidR="007A7A23" w:rsidRPr="007A7A23" w:rsidRDefault="00CA5B6B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</w:rPr>
            </w:pPr>
            <w:hyperlink r:id="rId146" w:history="1">
              <w:r w:rsidR="00583E0F" w:rsidRPr="00583E0F">
                <w:rPr>
                  <w:rStyle w:val="a3"/>
                  <w:rFonts w:asciiTheme="minorHAnsi" w:hAnsiTheme="minorHAnsi"/>
                  <w:b/>
                  <w:bCs/>
                  <w:spacing w:val="2"/>
                  <w:sz w:val="16"/>
                  <w:szCs w:val="16"/>
                  <w:shd w:val="clear" w:color="auto" w:fill="FFFFFF"/>
                </w:rPr>
                <w:t>Информация Банка России от 06.07.2020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89C2" w14:textId="57FC61ED" w:rsidR="007A7A23" w:rsidRPr="007A7A23" w:rsidRDefault="00583E0F" w:rsidP="007A7A23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E0F">
              <w:rPr>
                <w:rFonts w:asciiTheme="minorHAnsi" w:hAnsiTheme="minorHAnsi"/>
                <w:b/>
                <w:bCs/>
                <w:color w:val="000000"/>
                <w:sz w:val="20"/>
                <w:szCs w:val="16"/>
                <w:lang w:eastAsia="ru-RU"/>
              </w:rPr>
              <w:t>Чем аккуратнее вождение, тем ниже тариф по ОСАГО: Центробанк рассказал о новых подходах к тарификации с 24 августа 2020 года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14B0" w14:textId="7DF6BD7D" w:rsidR="002E28DB" w:rsidRPr="002E28DB" w:rsidRDefault="00E320D6" w:rsidP="002E28DB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E28D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2E28DB">
              <w:rPr>
                <w:rFonts w:asciiTheme="minorHAnsi" w:hAnsiTheme="minorHAnsi"/>
                <w:sz w:val="16"/>
                <w:szCs w:val="16"/>
              </w:rPr>
              <w:t xml:space="preserve"> по Проекту ЦБ РФ с 24 августа 2020 года </w:t>
            </w:r>
            <w:r w:rsidR="002E28DB" w:rsidRPr="002E28DB">
              <w:rPr>
                <w:rFonts w:asciiTheme="minorHAnsi" w:hAnsiTheme="minorHAnsi"/>
                <w:sz w:val="16"/>
                <w:szCs w:val="16"/>
              </w:rPr>
              <w:t>стоимость полиса ОСАГО будет рассчитываться с учетом различных факторов, что в конечном итоге может уменьшить тариф для добросовестных водителей</w:t>
            </w:r>
            <w:r w:rsidR="002E28DB">
              <w:rPr>
                <w:rFonts w:asciiTheme="minorHAnsi" w:hAnsiTheme="minorHAnsi"/>
                <w:sz w:val="16"/>
                <w:szCs w:val="16"/>
              </w:rPr>
              <w:t xml:space="preserve"> на 10% (для таксистов – на 30%). </w:t>
            </w:r>
          </w:p>
          <w:p w14:paraId="6EE0AF2A" w14:textId="10F06CD9" w:rsidR="007A7A23" w:rsidRDefault="00583E0F" w:rsidP="00583E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583E0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Федеральным </w:t>
            </w:r>
            <w:hyperlink r:id="rId147" w:tgtFrame="_blank" w:history="1">
              <w:r w:rsidRPr="00583E0F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законом</w:t>
              </w:r>
            </w:hyperlink>
            <w:r w:rsidRPr="00583E0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от 25.05.2020 N 161-ФЗ установлен более дифференцированный подход к установлению тарифов ОСАГО. С 24 августа 2020 года страхов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ые компании</w:t>
            </w:r>
            <w:r w:rsidRPr="00583E0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вправе применять базовые ставки страховых тарифов в пределах их максимальных и минимальных значений, которые </w:t>
            </w:r>
            <w:hyperlink r:id="rId148" w:tgtFrame="_blank" w:history="1">
              <w:r w:rsidRPr="00583E0F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установит</w:t>
              </w:r>
            </w:hyperlink>
            <w:r w:rsidRPr="00583E0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Банк России.</w:t>
            </w:r>
          </w:p>
          <w:p w14:paraId="3B12FB63" w14:textId="29F97DC9" w:rsidR="00583E0F" w:rsidRDefault="00583E0F" w:rsidP="00F17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В </w:t>
            </w:r>
            <w:hyperlink r:id="rId149" w:history="1">
              <w:r w:rsidRPr="00583E0F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Информации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от 06.07.2020 Центробанк 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рассказал, что уже подготовлен проект по 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расшир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ению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тарифн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ого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коридор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а ОСАГО, 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чтобы страховые компании мог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ли назначать более низкий тариф 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аккуратным водителям и более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высокий тариф — тем, кто водит 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рискованно и нарушает </w:t>
            </w:r>
            <w:r w:rsid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ПДД</w:t>
            </w:r>
            <w:r w:rsidR="00F179EF"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Планируется, что его положения начнут применяться с 24 августа 2020 года.</w:t>
            </w:r>
          </w:p>
          <w:p w14:paraId="38B96113" w14:textId="77777777" w:rsidR="00F179EF" w:rsidRDefault="00F179EF" w:rsidP="00F179E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Помимо факторов, напрямую установленных в </w:t>
            </w:r>
            <w:hyperlink r:id="rId150" w:history="1">
              <w:r w:rsidRPr="00F179EF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законодательстве</w:t>
              </w:r>
            </w:hyperlink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(например,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наличие грубых </w:t>
            </w: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нарушений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ПДД</w:t>
            </w: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), страховые компании при установ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лении тарифа смогут учитывать и </w:t>
            </w: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иные обстоятельства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-</w:t>
            </w: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возраст транспортного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средства, его пробег, семейное </w:t>
            </w: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положение и наличие детей у водителя, установка на авто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мобиле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телематических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устройств </w:t>
            </w:r>
            <w:r w:rsidRPr="00F179E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 другие.</w:t>
            </w:r>
          </w:p>
          <w:p w14:paraId="635B489B" w14:textId="77777777" w:rsidR="001A3E1F" w:rsidRDefault="001A3E1F" w:rsidP="00004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Для легковых автомобилей физлиц П</w:t>
            </w:r>
            <w:r w:rsidRPr="001A3E1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роект предусматривает расширение границ </w:t>
            </w:r>
            <w:r w:rsid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тарифного коридора</w:t>
            </w:r>
            <w:r w:rsidRPr="001A3E1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 10% вниз и вверх,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что позволит </w:t>
            </w:r>
            <w:r w:rsidRPr="001A3E1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дифференцировать тарифы для во</w:t>
            </w:r>
            <w:r w:rsid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дителей с разным уровнем риска. Самое большое расширение тарифного коридора предусмотрено для таксистов (на 30% вниз </w:t>
            </w:r>
            <w:r w:rsidR="00004A10"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 вверх</w:t>
            </w:r>
            <w:r w:rsid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 по причине</w:t>
            </w:r>
            <w:r w:rsidR="00004A10"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высокой аварийност</w:t>
            </w:r>
            <w:r w:rsid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и и </w:t>
            </w:r>
            <w:r w:rsidR="00004A10"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значительной разницей между уровнем водителей</w:t>
            </w:r>
            <w:r w:rsid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7352A1CD" w14:textId="3ED469A5" w:rsidR="00D2441D" w:rsidRPr="00F179EF" w:rsidRDefault="00004A10" w:rsidP="00004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Также </w:t>
            </w:r>
            <w:r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при определении базовой ставки тарифа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Проект предусматривает запрет на учет факторов дискриминационного характера - </w:t>
            </w:r>
            <w:r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национальная, расовая, языковая п</w:t>
            </w:r>
            <w:r w:rsid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ринадлежность, вероисповедание, </w:t>
            </w:r>
            <w:r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должностное положение.</w:t>
            </w:r>
            <w:r w:rsidRPr="00004A10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cr/>
            </w:r>
            <w:r w:rsid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D2441D" w:rsidRPr="00E320D6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 w:rsid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441D" w:rsidRP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 1</w:t>
            </w:r>
            <w:r w:rsid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марта по 30 сентября 2020 года </w:t>
            </w:r>
            <w:r w:rsidR="00D2441D" w:rsidRP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оформить </w:t>
            </w:r>
            <w:r w:rsid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договор </w:t>
            </w:r>
            <w:r w:rsidR="00D2441D" w:rsidRP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ОСАГО </w:t>
            </w:r>
            <w:r w:rsid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можно </w:t>
            </w:r>
            <w:r w:rsidR="00D2441D" w:rsidRPr="00D2441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без предъявления диагностической карты.</w:t>
            </w:r>
            <w:r w:rsidR="00E320D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Подробнее читайте в </w:t>
            </w:r>
            <w:hyperlink r:id="rId151" w:history="1">
              <w:r w:rsidR="00E320D6" w:rsidRPr="00E320D6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обзоре</w:t>
              </w:r>
            </w:hyperlink>
            <w:r w:rsidR="00E320D6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 нашем сайте.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E1BD" w14:textId="77777777" w:rsidR="007A7A23" w:rsidRPr="007A7A23" w:rsidRDefault="007A7A23" w:rsidP="007A7A2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A7A23">
              <w:rPr>
                <w:rFonts w:ascii="Verdana" w:hAnsi="Verdana"/>
                <w:b/>
                <w:bCs/>
                <w:sz w:val="15"/>
                <w:szCs w:val="15"/>
              </w:rPr>
              <w:t xml:space="preserve">Личный интерес! </w:t>
            </w:r>
          </w:p>
          <w:p w14:paraId="6A2C5DA1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310D9CE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78809863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78630506" w14:textId="4BE55576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в</w:t>
            </w: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7A7A23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7A7A23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="00583E0F" w:rsidRPr="00583E0F">
              <w:rPr>
                <w:rFonts w:asciiTheme="minorHAnsi" w:hAnsiTheme="minorHAnsi"/>
                <w:b/>
                <w:bCs/>
                <w:sz w:val="15"/>
                <w:szCs w:val="15"/>
              </w:rPr>
              <w:t>Страховщики смогут снижать тарифы по ОСАГО для аккуратных водителей</w:t>
            </w:r>
          </w:p>
          <w:p w14:paraId="09C4A926" w14:textId="77777777" w:rsidR="007A7A23" w:rsidRPr="007A7A23" w:rsidRDefault="007A7A23" w:rsidP="007A7A23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44163CDE" w14:textId="380C6AFB" w:rsidR="007A7A23" w:rsidRPr="00583E0F" w:rsidRDefault="007A7A23" w:rsidP="00583E0F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7A7A23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C95FBA" w:rsidRPr="004B3F33" w14:paraId="25FC38CF" w14:textId="77777777" w:rsidTr="0058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A942" w14:textId="3DDB6B4A" w:rsidR="00C95FBA" w:rsidRPr="007D3ECE" w:rsidRDefault="00CA5B6B" w:rsidP="00880AB3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52" w:history="1">
              <w:r w:rsidR="002D407D" w:rsidRPr="002D407D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Постановление Правительства РФ от 04.07.2020 N 988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3973" w14:textId="486661D1" w:rsidR="00C95FBA" w:rsidRPr="001F70D7" w:rsidRDefault="002D407D" w:rsidP="00880AB3">
            <w:pPr>
              <w:shd w:val="clear" w:color="auto" w:fill="FFFFFF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3759">
              <w:rPr>
                <w:rFonts w:ascii="Verdana" w:hAnsi="Verdana"/>
                <w:b/>
                <w:bCs/>
                <w:sz w:val="20"/>
                <w:szCs w:val="20"/>
              </w:rPr>
              <w:t>Правительство продлило меры поддержки безработных граждан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3A11" w14:textId="22D84B0B" w:rsidR="00570185" w:rsidRDefault="00570185" w:rsidP="00570185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570185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до августа 2020 года продлена выплата пособия по безработице в повышенном размере (12 130 руб.) гражданам, потерявшим работу после 1 марта 2020 года. </w:t>
            </w:r>
          </w:p>
          <w:p w14:paraId="3C73C9F3" w14:textId="6C0CF7D6" w:rsidR="002D407D" w:rsidRDefault="00CA5B6B" w:rsidP="002D407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hyperlink r:id="rId153" w:history="1">
              <w:r w:rsidR="002D407D" w:rsidRPr="002D407D"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Постановлением</w:t>
              </w:r>
            </w:hyperlink>
            <w:r w:rsidR="002D407D" w:rsidRPr="002D407D">
              <w:rPr>
                <w:rFonts w:asciiTheme="minorHAnsi" w:hAnsiTheme="minorHAnsi"/>
                <w:bCs/>
                <w:sz w:val="16"/>
                <w:szCs w:val="16"/>
              </w:rPr>
              <w:t xml:space="preserve"> Правительства РФ от 04.07.2020 N 988</w:t>
            </w:r>
            <w:r w:rsidR="002D407D">
              <w:rPr>
                <w:rFonts w:asciiTheme="minorHAnsi" w:hAnsiTheme="minorHAnsi"/>
                <w:bCs/>
                <w:sz w:val="16"/>
                <w:szCs w:val="16"/>
              </w:rPr>
              <w:t xml:space="preserve"> установлено, что  г</w:t>
            </w:r>
            <w:r w:rsidR="002D407D" w:rsidRPr="002D407D">
              <w:rPr>
                <w:rFonts w:asciiTheme="minorHAnsi" w:hAnsiTheme="minorHAnsi"/>
                <w:bCs/>
                <w:sz w:val="16"/>
                <w:szCs w:val="16"/>
              </w:rPr>
              <w:t xml:space="preserve">раждане, потерявшие работу после 1 марта 2020 года и обратившиеся в службу занятости, в апреле – </w:t>
            </w:r>
            <w:r w:rsidR="002D407D">
              <w:rPr>
                <w:rFonts w:asciiTheme="minorHAnsi" w:hAnsiTheme="minorHAnsi"/>
                <w:bCs/>
                <w:sz w:val="16"/>
                <w:szCs w:val="16"/>
              </w:rPr>
              <w:t>августе</w:t>
            </w:r>
            <w:r w:rsidR="002D407D" w:rsidRPr="002D407D">
              <w:rPr>
                <w:rFonts w:asciiTheme="minorHAnsi" w:hAnsiTheme="minorHAnsi"/>
                <w:bCs/>
                <w:sz w:val="16"/>
                <w:szCs w:val="16"/>
              </w:rPr>
              <w:t xml:space="preserve"> будут получать пособия по безработице в ма</w:t>
            </w:r>
            <w:r w:rsidR="002D407D">
              <w:rPr>
                <w:rFonts w:asciiTheme="minorHAnsi" w:hAnsiTheme="minorHAnsi"/>
                <w:bCs/>
                <w:sz w:val="16"/>
                <w:szCs w:val="16"/>
              </w:rPr>
              <w:t>ксимальном размере – 12 130 руб.</w:t>
            </w:r>
            <w:r w:rsidR="0057018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2D407D" w:rsidRPr="002D407D">
              <w:rPr>
                <w:rFonts w:asciiTheme="minorHAnsi" w:hAnsiTheme="minorHAnsi"/>
                <w:bCs/>
                <w:sz w:val="16"/>
                <w:szCs w:val="16"/>
              </w:rPr>
              <w:t>при условии</w:t>
            </w:r>
            <w:r w:rsidR="00570185"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  <w:r w:rsidR="002D407D" w:rsidRPr="002D407D">
              <w:rPr>
                <w:rFonts w:asciiTheme="minorHAnsi" w:hAnsiTheme="minorHAnsi"/>
                <w:bCs/>
                <w:sz w:val="16"/>
                <w:szCs w:val="16"/>
              </w:rPr>
              <w:t xml:space="preserve"> что причиной увольнения не было нарушение трудовой дисциплины или соверш</w:t>
            </w:r>
            <w:r w:rsidR="00570185">
              <w:rPr>
                <w:rFonts w:asciiTheme="minorHAnsi" w:hAnsiTheme="minorHAnsi"/>
                <w:bCs/>
                <w:sz w:val="16"/>
                <w:szCs w:val="16"/>
              </w:rPr>
              <w:t>ение других виновных действий</w:t>
            </w:r>
            <w:r w:rsidR="002D407D">
              <w:rPr>
                <w:rFonts w:asciiTheme="minorHAnsi" w:hAnsiTheme="minorHAnsi"/>
                <w:bCs/>
                <w:sz w:val="16"/>
                <w:szCs w:val="16"/>
              </w:rPr>
              <w:t>. Ранее уплата пособия в таком размере была предусмотрена за апрель – июнь 2020 года.</w:t>
            </w:r>
          </w:p>
          <w:p w14:paraId="20CA8596" w14:textId="77777777" w:rsidR="00880AB3" w:rsidRDefault="002D407D" w:rsidP="002D407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Минимальный размер пособия по безработице в размере 4 500 руб. также продлен до августа.</w:t>
            </w:r>
          </w:p>
          <w:p w14:paraId="308CA2BB" w14:textId="4461C6EC" w:rsidR="002D407D" w:rsidRDefault="00570185" w:rsidP="002D407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Отметим, что в</w:t>
            </w:r>
            <w:r w:rsidR="002D407D">
              <w:rPr>
                <w:rFonts w:asciiTheme="minorHAnsi" w:hAnsiTheme="minorHAnsi"/>
                <w:bCs/>
                <w:sz w:val="16"/>
                <w:szCs w:val="16"/>
              </w:rPr>
              <w:t xml:space="preserve">ыплаты безработным гражданам на детей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в размере 3 000 руб., которые дополнительно к пособию выплачивались в период с апреля по июнь 2020 года, </w:t>
            </w:r>
            <w:r w:rsidR="002D407D">
              <w:rPr>
                <w:rFonts w:asciiTheme="minorHAnsi" w:hAnsiTheme="minorHAnsi"/>
                <w:bCs/>
                <w:sz w:val="16"/>
                <w:szCs w:val="16"/>
              </w:rPr>
              <w:t>не продлили.</w:t>
            </w:r>
          </w:p>
          <w:p w14:paraId="6A56BAC4" w14:textId="24C090E5" w:rsidR="00570185" w:rsidRPr="00570185" w:rsidRDefault="00570185" w:rsidP="0057018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70185">
              <w:rPr>
                <w:rStyle w:val="ae"/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>На заметку:</w:t>
            </w:r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 xml:space="preserve"> в Москве </w:t>
            </w:r>
            <w:r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>и Московской области установлены</w:t>
            </w:r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 xml:space="preserve"> повышенные размеры пособий по безработице (подробнее об этом читайте в </w:t>
            </w:r>
            <w:hyperlink r:id="rId154" w:history="1">
              <w:r w:rsidRPr="00570185">
                <w:rPr>
                  <w:rStyle w:val="a3"/>
                  <w:rFonts w:asciiTheme="majorHAnsi" w:hAnsiTheme="majorHAnsi"/>
                  <w:sz w:val="16"/>
                  <w:szCs w:val="16"/>
                  <w:bdr w:val="none" w:sz="0" w:space="0" w:color="auto" w:frame="1"/>
                </w:rPr>
                <w:t>обзоре</w:t>
              </w:r>
            </w:hyperlink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> на нашем сайте).</w:t>
            </w:r>
          </w:p>
          <w:p w14:paraId="10DB969F" w14:textId="5EC3A9EE" w:rsidR="002D407D" w:rsidRPr="00570185" w:rsidRDefault="00570185" w:rsidP="0057018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>Алгоритм оформления пособия по безработице смотрите в </w:t>
            </w:r>
            <w:hyperlink r:id="rId155" w:tgtFrame="_blank" w:history="1">
              <w:r w:rsidRPr="00570185">
                <w:rPr>
                  <w:rStyle w:val="a3"/>
                  <w:rFonts w:asciiTheme="majorHAnsi" w:hAnsiTheme="majorHAnsi"/>
                  <w:sz w:val="16"/>
                  <w:szCs w:val="16"/>
                  <w:bdr w:val="none" w:sz="0" w:space="0" w:color="auto" w:frame="1"/>
                </w:rPr>
                <w:t>Типовой ситуации</w:t>
              </w:r>
            </w:hyperlink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 xml:space="preserve"> в СПС </w:t>
            </w:r>
            <w:proofErr w:type="spellStart"/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>КонсультантПлюс</w:t>
            </w:r>
            <w:proofErr w:type="spellEnd"/>
            <w:r w:rsidRPr="00570185">
              <w:rPr>
                <w:rFonts w:asciiTheme="majorHAnsi" w:hAnsiTheme="majorHAnsi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49C2" w14:textId="37BE6410" w:rsidR="00C8403C" w:rsidRDefault="00C8403C" w:rsidP="0011263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интерес!</w:t>
            </w:r>
          </w:p>
          <w:p w14:paraId="1D3DF58C" w14:textId="77777777" w:rsidR="002D407D" w:rsidRDefault="002D407D" w:rsidP="002D407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2049A6F0" w14:textId="77777777" w:rsidR="002D407D" w:rsidRPr="009C0C26" w:rsidRDefault="002D407D" w:rsidP="002D407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9C0C26">
              <w:rPr>
                <w:rFonts w:asciiTheme="minorHAnsi" w:hAnsiTheme="minorHAnsi"/>
                <w:sz w:val="15"/>
                <w:szCs w:val="15"/>
              </w:rPr>
              <w:t>РЗ</w:t>
            </w:r>
          </w:p>
          <w:p w14:paraId="44960DCB" w14:textId="77777777" w:rsidR="002D407D" w:rsidRPr="009C0C26" w:rsidRDefault="002D407D" w:rsidP="002D407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14:paraId="4B9BFEF6" w14:textId="11CB897E" w:rsidR="002D407D" w:rsidRPr="009C0C26" w:rsidRDefault="002D407D" w:rsidP="002D407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9C0C26">
              <w:rPr>
                <w:rFonts w:asciiTheme="minorHAnsi" w:hAnsiTheme="minorHAnsi"/>
                <w:sz w:val="15"/>
                <w:szCs w:val="15"/>
              </w:rPr>
              <w:t>в</w:t>
            </w: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Быстром поиске </w:t>
            </w:r>
            <w:r w:rsidRPr="009C0C26">
              <w:rPr>
                <w:rFonts w:asciiTheme="minorHAnsi" w:hAnsiTheme="minorHAnsi"/>
                <w:sz w:val="15"/>
                <w:szCs w:val="15"/>
              </w:rPr>
              <w:t>набрать:</w:t>
            </w:r>
            <w:r w:rsidRPr="009C0C2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Pr="002D407D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04.07.2020 N 988</w:t>
            </w:r>
          </w:p>
          <w:p w14:paraId="3A90F185" w14:textId="77777777" w:rsidR="002D407D" w:rsidRPr="009C0C26" w:rsidRDefault="002D407D" w:rsidP="002D407D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14:paraId="532DFAD2" w14:textId="658E4019" w:rsidR="007D3ECE" w:rsidRPr="00035ACA" w:rsidRDefault="002D407D" w:rsidP="002D407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C0C26">
              <w:rPr>
                <w:rFonts w:asciiTheme="minorHAnsi" w:hAnsiTheme="minorHAnsi"/>
                <w:sz w:val="15"/>
                <w:szCs w:val="15"/>
              </w:rPr>
              <w:t>Искомый документ будет первым  в списке</w:t>
            </w:r>
          </w:p>
        </w:tc>
      </w:tr>
      <w:tr w:rsidR="00DF0746" w:rsidRPr="004B3F33" w14:paraId="47BDA496" w14:textId="77777777" w:rsidTr="0058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B138" w14:textId="5CC03E0F" w:rsidR="00DF0746" w:rsidRPr="00DF0746" w:rsidRDefault="00CA5B6B" w:rsidP="00DF0746">
            <w:pPr>
              <w:autoSpaceDE w:val="0"/>
              <w:autoSpaceDN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hyperlink r:id="rId156" w:history="1">
              <w:r w:rsidR="00DF0746" w:rsidRPr="00DF0746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Постановление Правительства РФ от 06.07.2020 N 991</w:t>
              </w:r>
            </w:hyperlink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63B" w14:textId="5619A9DA" w:rsidR="00DF0746" w:rsidRPr="00DF0746" w:rsidRDefault="00DF0746" w:rsidP="00DF074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0746">
              <w:rPr>
                <w:rFonts w:ascii="Verdana" w:hAnsi="Verdana"/>
                <w:b/>
                <w:bCs/>
                <w:sz w:val="20"/>
                <w:szCs w:val="16"/>
              </w:rPr>
              <w:t xml:space="preserve">Утвержден порядок выдачи ваучеров за отмененные в связи с </w:t>
            </w:r>
            <w:proofErr w:type="spellStart"/>
            <w:r w:rsidRPr="00DF0746">
              <w:rPr>
                <w:rFonts w:ascii="Verdana" w:hAnsi="Verdana"/>
                <w:b/>
                <w:bCs/>
                <w:sz w:val="20"/>
                <w:szCs w:val="16"/>
              </w:rPr>
              <w:t>коронавирусом</w:t>
            </w:r>
            <w:proofErr w:type="spellEnd"/>
            <w:r w:rsidRPr="00DF0746">
              <w:rPr>
                <w:rFonts w:ascii="Verdana" w:hAnsi="Verdana"/>
                <w:b/>
                <w:bCs/>
                <w:sz w:val="20"/>
                <w:szCs w:val="16"/>
              </w:rPr>
              <w:t xml:space="preserve"> авиарейсы</w:t>
            </w:r>
          </w:p>
        </w:tc>
        <w:tc>
          <w:tcPr>
            <w:tcW w:w="314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F952" w14:textId="4191D0A1" w:rsidR="00DF0746" w:rsidRPr="00DF0746" w:rsidRDefault="00DF0746" w:rsidP="00DF0746">
            <w:pPr>
              <w:shd w:val="clear" w:color="auto" w:fill="D9D9D9" w:themeFill="background1" w:themeFillShade="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F0746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Риски:</w:t>
            </w:r>
            <w:r w:rsidRPr="00DF0746">
              <w:rPr>
                <w:rFonts w:ascii="Verdana" w:hAnsi="Verdana"/>
                <w:sz w:val="16"/>
                <w:szCs w:val="16"/>
              </w:rPr>
              <w:t xml:space="preserve"> пассажир сможет вернуть денежные средства, не использованные для оплаты услуг </w:t>
            </w:r>
            <w:r>
              <w:rPr>
                <w:rFonts w:ascii="Verdana" w:hAnsi="Verdana"/>
                <w:sz w:val="16"/>
                <w:szCs w:val="16"/>
              </w:rPr>
              <w:t>авиа</w:t>
            </w:r>
            <w:r w:rsidRPr="00DF0746">
              <w:rPr>
                <w:rFonts w:ascii="Verdana" w:hAnsi="Verdana"/>
                <w:sz w:val="16"/>
                <w:szCs w:val="16"/>
              </w:rPr>
              <w:t>перевозчика, лишь по истечении 3 лет с даты отправления рейса, указанного в билете.</w:t>
            </w:r>
          </w:p>
          <w:p w14:paraId="618A928F" w14:textId="11FD75BA" w:rsidR="00DF0746" w:rsidRPr="00DF0746" w:rsidRDefault="00DF0746" w:rsidP="00DF0746">
            <w:pPr>
              <w:shd w:val="clear" w:color="auto" w:fill="D9D9D9" w:themeFill="background1" w:themeFillShade="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F0746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Возможности:</w:t>
            </w:r>
            <w:r w:rsidRPr="00DF0746">
              <w:rPr>
                <w:rFonts w:ascii="Verdana" w:hAnsi="Verdana"/>
                <w:sz w:val="16"/>
                <w:szCs w:val="16"/>
              </w:rPr>
              <w:t xml:space="preserve"> пассажир может использовать для оплаты услуг перевозчика всю сумму или часть оплаченной провозной платы, а в случае возврата денежных средств перевозчик должен оплатить пассажиру проценты за пользование денежными средствами.</w:t>
            </w:r>
          </w:p>
          <w:p w14:paraId="1C2554A3" w14:textId="04535FFA" w:rsidR="00DF0746" w:rsidRPr="00DF0746" w:rsidRDefault="00CA5B6B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hyperlink r:id="rId157" w:history="1">
              <w:r w:rsidR="00DF0746" w:rsidRPr="00DF0746">
                <w:rPr>
                  <w:rStyle w:val="a3"/>
                  <w:rFonts w:ascii="Verdana" w:hAnsi="Verdana"/>
                  <w:sz w:val="16"/>
                  <w:szCs w:val="16"/>
                </w:rPr>
                <w:t>Постановлением</w:t>
              </w:r>
            </w:hyperlink>
            <w:r w:rsidR="00DF0746" w:rsidRPr="00DF0746">
              <w:rPr>
                <w:rFonts w:ascii="Verdana" w:hAnsi="Verdana"/>
                <w:sz w:val="16"/>
                <w:szCs w:val="16"/>
              </w:rPr>
              <w:t xml:space="preserve"> Правительства РФ от 06.07.2020 N 991 утверждено </w:t>
            </w:r>
            <w:hyperlink r:id="rId158" w:history="1">
              <w:r w:rsidR="00DF0746" w:rsidRPr="00DF0746">
                <w:rPr>
                  <w:rStyle w:val="a3"/>
                  <w:rFonts w:ascii="Verdana" w:hAnsi="Verdana"/>
                  <w:sz w:val="16"/>
                  <w:szCs w:val="16"/>
                </w:rPr>
                <w:t>Положение</w:t>
              </w:r>
            </w:hyperlink>
            <w:r w:rsidR="00DF0746" w:rsidRPr="00DF0746">
              <w:rPr>
                <w:rFonts w:ascii="Verdana" w:hAnsi="Verdana"/>
                <w:sz w:val="16"/>
                <w:szCs w:val="16"/>
              </w:rPr>
              <w:t xml:space="preserve"> об особенностях исполнения договора воздушной перевозки пассажир</w:t>
            </w:r>
            <w:r w:rsidR="00DF0746">
              <w:rPr>
                <w:rFonts w:ascii="Verdana" w:hAnsi="Verdana"/>
                <w:sz w:val="16"/>
                <w:szCs w:val="16"/>
              </w:rPr>
              <w:t>ов</w:t>
            </w:r>
            <w:r w:rsidR="00DF0746" w:rsidRPr="00DF0746">
              <w:rPr>
                <w:rFonts w:ascii="Verdana" w:hAnsi="Verdana"/>
                <w:sz w:val="16"/>
                <w:szCs w:val="16"/>
              </w:rPr>
              <w:t>, в том числе о праве перевозчика в одностороннем порядке изменить условия такого договора или отказаться от его исполнения, а также о порядке и сроках возврата уплаченной за воздушную перевозку провозной платы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РФ либо на ее части.</w:t>
            </w:r>
          </w:p>
          <w:p w14:paraId="5F2CBF24" w14:textId="77777777" w:rsidR="00DF0746" w:rsidRPr="00DF0746" w:rsidRDefault="00DF0746" w:rsidP="00DF07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 xml:space="preserve">При наступлении указанных выше </w:t>
            </w:r>
            <w:hyperlink r:id="rId159" w:history="1">
              <w:r w:rsidRPr="00DF0746">
                <w:rPr>
                  <w:rStyle w:val="a3"/>
                  <w:rFonts w:ascii="Verdana" w:hAnsi="Verdana"/>
                  <w:sz w:val="16"/>
                  <w:szCs w:val="16"/>
                </w:rPr>
                <w:t>событий</w:t>
              </w:r>
            </w:hyperlink>
            <w:r w:rsidRPr="00DF07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F0746">
              <w:rPr>
                <w:rFonts w:ascii="Verdana" w:hAnsi="Verdana"/>
                <w:b/>
                <w:bCs/>
                <w:sz w:val="16"/>
                <w:szCs w:val="16"/>
              </w:rPr>
              <w:t>Перевозчик вправе:</w:t>
            </w:r>
          </w:p>
          <w:p w14:paraId="52AD9E52" w14:textId="429EC8DA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в одностороннем порядке изменить условия договора</w:t>
            </w:r>
            <w:r>
              <w:rPr>
                <w:rFonts w:ascii="Verdana" w:hAnsi="Verdana"/>
                <w:sz w:val="16"/>
                <w:szCs w:val="16"/>
              </w:rPr>
              <w:t xml:space="preserve"> авиаперевозки</w:t>
            </w:r>
            <w:r w:rsidRPr="00DF0746">
              <w:rPr>
                <w:rFonts w:ascii="Verdana" w:hAnsi="Verdana"/>
                <w:sz w:val="16"/>
                <w:szCs w:val="16"/>
              </w:rPr>
              <w:t xml:space="preserve"> (в части даты, времени, маршрута, типа воздушного судна);</w:t>
            </w:r>
          </w:p>
          <w:p w14:paraId="699F8C40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отменить рейс и возвратить уплаченную за воздушную перевозку пассажира провозную плату.</w:t>
            </w:r>
          </w:p>
          <w:p w14:paraId="28D452A3" w14:textId="77777777" w:rsidR="00DF0746" w:rsidRPr="00DF0746" w:rsidRDefault="00DF0746" w:rsidP="00DF07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0746">
              <w:rPr>
                <w:rFonts w:ascii="Verdana" w:hAnsi="Verdana"/>
                <w:b/>
                <w:bCs/>
                <w:sz w:val="16"/>
                <w:szCs w:val="16"/>
              </w:rPr>
              <w:t>Пассажир</w:t>
            </w:r>
            <w:r w:rsidRPr="00DF0746">
              <w:rPr>
                <w:rFonts w:ascii="Verdana" w:hAnsi="Verdana"/>
                <w:sz w:val="16"/>
                <w:szCs w:val="16"/>
              </w:rPr>
              <w:t xml:space="preserve"> при наступлении этих же </w:t>
            </w:r>
            <w:hyperlink r:id="rId160" w:history="1">
              <w:r w:rsidRPr="00DF0746">
                <w:rPr>
                  <w:rStyle w:val="a3"/>
                  <w:rFonts w:ascii="Verdana" w:hAnsi="Verdana"/>
                  <w:sz w:val="16"/>
                  <w:szCs w:val="16"/>
                </w:rPr>
                <w:t>событий</w:t>
              </w:r>
            </w:hyperlink>
            <w:r w:rsidRPr="00DF07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F0746">
              <w:rPr>
                <w:rFonts w:ascii="Verdana" w:hAnsi="Verdana"/>
                <w:b/>
                <w:bCs/>
                <w:sz w:val="16"/>
                <w:szCs w:val="16"/>
              </w:rPr>
              <w:t>вправе:</w:t>
            </w:r>
          </w:p>
          <w:p w14:paraId="7472F374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отказаться от перевозки и вернуть деньги в установленные положением сроки;</w:t>
            </w:r>
          </w:p>
          <w:p w14:paraId="78F2AAD7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направить перевозчику уведомление о принятии в счет оплаты услуг, денежной суммы ранее оплаченной провозной платы (через сайт перевозчика, по почте или при личном обращении в пункты, предусмотренные правилами перевозчика);</w:t>
            </w:r>
          </w:p>
          <w:p w14:paraId="1090E422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использовать для оплаты услуг перевозчика часть суммы оплаченной провозной платы или использовать сумму полностью, а в случае ее недостаточности доплатить денежными средствами.</w:t>
            </w:r>
          </w:p>
          <w:p w14:paraId="218CA0BB" w14:textId="77777777" w:rsidR="00DF0746" w:rsidRPr="00DF0746" w:rsidRDefault="00DF0746" w:rsidP="00DF07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4" w:name="Par1"/>
            <w:bookmarkEnd w:id="4"/>
            <w:r w:rsidRPr="00DF0746">
              <w:rPr>
                <w:rFonts w:ascii="Verdana" w:hAnsi="Verdana"/>
                <w:b/>
                <w:bCs/>
                <w:sz w:val="16"/>
                <w:szCs w:val="16"/>
              </w:rPr>
              <w:t>Перевозчик обязан:</w:t>
            </w:r>
          </w:p>
          <w:p w14:paraId="2AFED823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в течение 3 лет с даты отправления рейса, указанного в билете, принять сумму оплаченной провозной платы в счет оплаты услуг по воздушной перевозке и дополнительных услуг перевозчика;</w:t>
            </w:r>
          </w:p>
          <w:p w14:paraId="0DB68505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по истечении 20 календарных дней со дня получения уведомления - обеспечить прием в счет оплаты услуг суммы оплаченной провозной платы и проинформировать об этом пассажира путем направления ему подтверждения или направить обоснованный отказ;</w:t>
            </w:r>
          </w:p>
          <w:p w14:paraId="2E19BD2D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5" w:name="Par4"/>
            <w:bookmarkEnd w:id="5"/>
            <w:r w:rsidRPr="00DF0746">
              <w:rPr>
                <w:rFonts w:ascii="Verdana" w:hAnsi="Verdana"/>
                <w:sz w:val="16"/>
                <w:szCs w:val="16"/>
              </w:rPr>
              <w:t>- вернуть пассажиру денежные средства, не использованные для оплаты услуг по истечении 3 лет с даты отправления рейса, указанного в билете (в течение 10 календарных дней со дня получения заявления);</w:t>
            </w:r>
          </w:p>
          <w:p w14:paraId="2C7B2F35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в случае возврата денежных средств - оплатить проценты за пользование денежными средствами на сумму оплаченной провозной платы.</w:t>
            </w:r>
          </w:p>
          <w:p w14:paraId="0CCEBF27" w14:textId="77777777" w:rsidR="00DF0746" w:rsidRPr="00DF0746" w:rsidRDefault="00DF0746" w:rsidP="00DF07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0746">
              <w:rPr>
                <w:rFonts w:ascii="Verdana" w:hAnsi="Verdana"/>
                <w:b/>
                <w:bCs/>
                <w:sz w:val="16"/>
                <w:szCs w:val="16"/>
              </w:rPr>
              <w:t>Как вернуть деньги за билет</w:t>
            </w:r>
          </w:p>
          <w:p w14:paraId="7287E5CD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Денежные средства возвращаются по заявлению пассажира, поданному по истечении 3 лет с даты отправления рейса, указанного в билете. Не дожидаясь 3 лет вернуть свои деньги при личном обращении в пункты, предусмотренные правилами перевозчика, могут следующие пассажиры:</w:t>
            </w:r>
          </w:p>
          <w:p w14:paraId="6287D0DF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инвалиды I или II группы, лицо, сопровождающее инвалида I группы или ребенка-инвалида II группы,</w:t>
            </w:r>
          </w:p>
          <w:p w14:paraId="0F64EE54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ветераны ВОВ,</w:t>
            </w:r>
          </w:p>
          <w:p w14:paraId="2E17D4E6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члены многодетной семьи.</w:t>
            </w:r>
          </w:p>
          <w:p w14:paraId="634F40DD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Возврат осуществляется на ту же банковскую карту, с которой была оплачена провозная плата, а при ее отсутствии на другую банковскую карту того же держателя, наличными денежными средствами или иным способом.</w:t>
            </w:r>
          </w:p>
          <w:p w14:paraId="727838CC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В общем случае заявление о возврате денежных средств подается по усмотрению пассажира:</w:t>
            </w:r>
          </w:p>
          <w:p w14:paraId="0927D423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на сайте перевозчика,</w:t>
            </w:r>
          </w:p>
          <w:p w14:paraId="5801F717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почтой,</w:t>
            </w:r>
          </w:p>
          <w:p w14:paraId="5E7105EB" w14:textId="77777777" w:rsidR="00DF0746" w:rsidRPr="00DF0746" w:rsidRDefault="00DF0746" w:rsidP="00DF074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- лично в пунктах, определенных перевозчиком.</w:t>
            </w:r>
          </w:p>
          <w:p w14:paraId="3CCA0D0F" w14:textId="30FCFD09" w:rsidR="00DF0746" w:rsidRPr="00DF0746" w:rsidRDefault="00DF0746" w:rsidP="00DF07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F0746">
              <w:rPr>
                <w:rFonts w:ascii="Verdana" w:hAnsi="Verdana"/>
                <w:sz w:val="16"/>
                <w:szCs w:val="16"/>
              </w:rPr>
              <w:t>Обращаем внимание, что рассматриваемые положения касаются договоров </w:t>
            </w:r>
            <w:hyperlink r:id="rId161" w:history="1">
              <w:r w:rsidRPr="00DF0746">
                <w:rPr>
                  <w:rStyle w:val="a3"/>
                  <w:rFonts w:ascii="Verdana" w:hAnsi="Verdana"/>
                  <w:sz w:val="16"/>
                  <w:szCs w:val="16"/>
                </w:rPr>
                <w:t>со сроком исполнения</w:t>
              </w:r>
            </w:hyperlink>
            <w:r w:rsidRPr="00DF0746">
              <w:rPr>
                <w:rFonts w:ascii="Verdana" w:hAnsi="Verdana"/>
                <w:sz w:val="16"/>
                <w:szCs w:val="16"/>
              </w:rPr>
              <w:t xml:space="preserve"> начиная с 1 </w:t>
            </w:r>
            <w:r w:rsidRPr="00DF0746">
              <w:rPr>
                <w:rFonts w:ascii="Verdana" w:hAnsi="Verdana"/>
                <w:sz w:val="16"/>
                <w:szCs w:val="16"/>
              </w:rPr>
              <w:lastRenderedPageBreak/>
              <w:t xml:space="preserve">февраля 2020 года — по перевозкам с КНР, с 18 марта 2020 года — по всем внутренним и международным перевозкам. При этом договоры должны быть заключены до 1 мая 2020 года. Следует отметить, что </w:t>
            </w:r>
            <w:hyperlink r:id="rId162" w:history="1">
              <w:r w:rsidRPr="00DF0746">
                <w:rPr>
                  <w:rStyle w:val="a3"/>
                  <w:rFonts w:ascii="Verdana" w:hAnsi="Verdana"/>
                  <w:sz w:val="16"/>
                  <w:szCs w:val="16"/>
                </w:rPr>
                <w:t>Постановление</w:t>
              </w:r>
            </w:hyperlink>
            <w:r w:rsidRPr="00DF0746">
              <w:rPr>
                <w:rFonts w:ascii="Verdana" w:hAnsi="Verdana"/>
                <w:sz w:val="16"/>
                <w:szCs w:val="16"/>
              </w:rPr>
              <w:t xml:space="preserve"> Правительства РФ от 06.07.2020 N 991 вступило в силу 7 июля 2020 года и </w:t>
            </w:r>
            <w:hyperlink r:id="rId163" w:history="1">
              <w:r w:rsidRPr="00DF0746">
                <w:rPr>
                  <w:rStyle w:val="a3"/>
                  <w:rFonts w:ascii="Verdana" w:hAnsi="Verdana"/>
                  <w:sz w:val="16"/>
                  <w:szCs w:val="16"/>
                </w:rPr>
                <w:t>не применяется</w:t>
              </w:r>
            </w:hyperlink>
            <w:r w:rsidRPr="00DF0746">
              <w:rPr>
                <w:rFonts w:ascii="Verdana" w:hAnsi="Verdana"/>
                <w:sz w:val="16"/>
                <w:szCs w:val="16"/>
              </w:rPr>
              <w:t xml:space="preserve"> к чартерным перевозкам.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B495" w14:textId="77777777" w:rsidR="00DF0746" w:rsidRDefault="00DF0746" w:rsidP="00DF0746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интерес!</w:t>
            </w:r>
          </w:p>
          <w:p w14:paraId="7311FF51" w14:textId="77777777" w:rsidR="00DF0746" w:rsidRPr="00DF0746" w:rsidRDefault="00DF0746" w:rsidP="00DF074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47CC4C2" w14:textId="77777777" w:rsidR="00DF0746" w:rsidRPr="00DF0746" w:rsidRDefault="00DF0746" w:rsidP="00DF0746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DF0746"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 w:rsidRPr="00DF0746">
              <w:rPr>
                <w:rFonts w:ascii="Verdana" w:hAnsi="Verdana"/>
                <w:sz w:val="15"/>
                <w:szCs w:val="15"/>
              </w:rPr>
              <w:t>РЗ</w:t>
            </w:r>
          </w:p>
          <w:p w14:paraId="1195038C" w14:textId="77777777" w:rsidR="00DF0746" w:rsidRPr="00DF0746" w:rsidRDefault="00DF0746" w:rsidP="00DF074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CB5C6C3" w14:textId="77777777" w:rsidR="00DF0746" w:rsidRPr="00DF0746" w:rsidRDefault="00DF0746" w:rsidP="00DF074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F0746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DF0746">
              <w:rPr>
                <w:rFonts w:ascii="Verdana" w:hAnsi="Verdana"/>
                <w:sz w:val="15"/>
                <w:szCs w:val="15"/>
              </w:rPr>
              <w:t>в</w:t>
            </w:r>
            <w:r w:rsidRPr="00DF0746"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 w:rsidRPr="00DF0746">
              <w:rPr>
                <w:rFonts w:ascii="Verdana" w:hAnsi="Verdana"/>
                <w:sz w:val="15"/>
                <w:szCs w:val="15"/>
              </w:rPr>
              <w:t>набрать:</w:t>
            </w:r>
            <w:r w:rsidRPr="00DF0746">
              <w:rPr>
                <w:rFonts w:ascii="Verdana" w:hAnsi="Verdana"/>
                <w:b/>
                <w:bCs/>
                <w:sz w:val="15"/>
                <w:szCs w:val="15"/>
              </w:rPr>
              <w:t xml:space="preserve"> 991 2020</w:t>
            </w:r>
          </w:p>
          <w:p w14:paraId="0496E376" w14:textId="77777777" w:rsidR="00DF0746" w:rsidRPr="00DF0746" w:rsidRDefault="00DF0746" w:rsidP="00DF074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E63DA62" w14:textId="2BA0D752" w:rsidR="00DF0746" w:rsidRPr="00DF0746" w:rsidRDefault="00DF0746" w:rsidP="00DF0746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F0746"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</w:tc>
      </w:tr>
    </w:tbl>
    <w:p w14:paraId="5B7B044B" w14:textId="65F1EC6C" w:rsidR="00B4322D" w:rsidRPr="000168F2" w:rsidRDefault="00B4322D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  <w:bookmarkStart w:id="6" w:name="_GoBack"/>
      <w:bookmarkEnd w:id="6"/>
    </w:p>
    <w:p w14:paraId="1722B4A7" w14:textId="77777777" w:rsidR="001B5FC0" w:rsidRDefault="001B5FC0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14:paraId="1F92FAE6" w14:textId="77777777" w:rsidR="00435D11" w:rsidRDefault="00435D11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14:paraId="6533DD5C" w14:textId="77777777" w:rsidR="00435D11" w:rsidRPr="00435D11" w:rsidRDefault="00435D11" w:rsidP="00435D1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B01BAD" w14:textId="77777777" w:rsidR="00435D11" w:rsidRPr="00C645FE" w:rsidRDefault="00435D11" w:rsidP="00112632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435D11" w:rsidRPr="00C645FE" w:rsidSect="00BE78EE">
      <w:headerReference w:type="default" r:id="rId164"/>
      <w:footerReference w:type="default" r:id="rId165"/>
      <w:headerReference w:type="first" r:id="rId166"/>
      <w:footerReference w:type="first" r:id="rId167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599B" w14:textId="77777777" w:rsidR="00CA5B6B" w:rsidRDefault="00CA5B6B" w:rsidP="00FF6BDA">
      <w:r>
        <w:separator/>
      </w:r>
    </w:p>
  </w:endnote>
  <w:endnote w:type="continuationSeparator" w:id="0">
    <w:p w14:paraId="5AEE5692" w14:textId="77777777" w:rsidR="00CA5B6B" w:rsidRDefault="00CA5B6B" w:rsidP="00FF6BDA">
      <w:r>
        <w:continuationSeparator/>
      </w:r>
    </w:p>
  </w:endnote>
  <w:endnote w:type="continuationNotice" w:id="1">
    <w:p w14:paraId="2709D33E" w14:textId="77777777" w:rsidR="00CA5B6B" w:rsidRDefault="00CA5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F765" w14:textId="580FEDCB" w:rsidR="00DF0746" w:rsidRPr="00FF6BDA" w:rsidRDefault="00DF0746" w:rsidP="00D05825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proofErr w:type="spellStart"/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FC23" w14:textId="560D5202" w:rsidR="00DF0746" w:rsidRDefault="00DF0746" w:rsidP="00AB4DE0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с использованием СПС </w:t>
    </w:r>
    <w:hyperlink r:id="rId1" w:history="1">
      <w:proofErr w:type="spellStart"/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F065" w14:textId="77777777" w:rsidR="00CA5B6B" w:rsidRDefault="00CA5B6B" w:rsidP="00FF6BDA">
      <w:r>
        <w:separator/>
      </w:r>
    </w:p>
  </w:footnote>
  <w:footnote w:type="continuationSeparator" w:id="0">
    <w:p w14:paraId="5C5EFC75" w14:textId="77777777" w:rsidR="00CA5B6B" w:rsidRDefault="00CA5B6B" w:rsidP="00FF6BDA">
      <w:r>
        <w:continuationSeparator/>
      </w:r>
    </w:p>
  </w:footnote>
  <w:footnote w:type="continuationNotice" w:id="1">
    <w:p w14:paraId="22A893A2" w14:textId="77777777" w:rsidR="00CA5B6B" w:rsidRDefault="00CA5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367F" w14:textId="77777777" w:rsidR="00DF0746" w:rsidRPr="00D05825" w:rsidRDefault="00DF0746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38D3" w14:textId="51C6E35D" w:rsidR="00DF0746" w:rsidRPr="00D05825" w:rsidRDefault="00DF0746" w:rsidP="00D05825">
    <w:pPr>
      <w:pStyle w:val="a6"/>
      <w:jc w:val="both"/>
      <w:rPr>
        <w:sz w:val="2"/>
        <w:szCs w:val="2"/>
        <w:lang w:val="en-US"/>
      </w:rPr>
    </w:pPr>
    <w:r w:rsidRPr="00FF6BDA">
      <w:t xml:space="preserve"> </w:t>
    </w:r>
    <w:r w:rsidRPr="00FF6BDA">
      <w:rPr>
        <w:noProof/>
        <w:lang w:eastAsia="ru-RU"/>
      </w:rPr>
      <w:drawing>
        <wp:inline distT="0" distB="0" distL="0" distR="0" wp14:anchorId="510500D9" wp14:editId="47FE57C7">
          <wp:extent cx="1526400" cy="763200"/>
          <wp:effectExtent l="0" t="0" r="0" b="0"/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C51"/>
    <w:multiLevelType w:val="hybridMultilevel"/>
    <w:tmpl w:val="A75A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799"/>
    <w:multiLevelType w:val="hybridMultilevel"/>
    <w:tmpl w:val="4950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59E8"/>
    <w:multiLevelType w:val="hybridMultilevel"/>
    <w:tmpl w:val="717E6C5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4" w15:restartNumberingAfterBreak="0">
    <w:nsid w:val="167A7C2C"/>
    <w:multiLevelType w:val="hybridMultilevel"/>
    <w:tmpl w:val="F438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69C"/>
    <w:multiLevelType w:val="hybridMultilevel"/>
    <w:tmpl w:val="A8D0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1F9"/>
    <w:multiLevelType w:val="hybridMultilevel"/>
    <w:tmpl w:val="F22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A1C"/>
    <w:multiLevelType w:val="hybridMultilevel"/>
    <w:tmpl w:val="29E8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F3204"/>
    <w:multiLevelType w:val="hybridMultilevel"/>
    <w:tmpl w:val="072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E3B66"/>
    <w:multiLevelType w:val="hybridMultilevel"/>
    <w:tmpl w:val="0AA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5973"/>
    <w:multiLevelType w:val="hybridMultilevel"/>
    <w:tmpl w:val="A8D0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E28"/>
    <w:multiLevelType w:val="multilevel"/>
    <w:tmpl w:val="E4B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828A0"/>
    <w:multiLevelType w:val="hybridMultilevel"/>
    <w:tmpl w:val="053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51BF"/>
    <w:multiLevelType w:val="hybridMultilevel"/>
    <w:tmpl w:val="5C42D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70EE"/>
    <w:multiLevelType w:val="hybridMultilevel"/>
    <w:tmpl w:val="679C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2F93"/>
    <w:multiLevelType w:val="hybridMultilevel"/>
    <w:tmpl w:val="90BE3E88"/>
    <w:lvl w:ilvl="0" w:tplc="69984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0EDB"/>
    <w:multiLevelType w:val="multilevel"/>
    <w:tmpl w:val="7728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02A66"/>
    <w:multiLevelType w:val="hybridMultilevel"/>
    <w:tmpl w:val="78C8FFA4"/>
    <w:lvl w:ilvl="0" w:tplc="FC840C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A3818"/>
    <w:multiLevelType w:val="hybridMultilevel"/>
    <w:tmpl w:val="72EE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50FF"/>
    <w:multiLevelType w:val="hybridMultilevel"/>
    <w:tmpl w:val="FAC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64A30"/>
    <w:multiLevelType w:val="multilevel"/>
    <w:tmpl w:val="9F4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B639BC"/>
    <w:multiLevelType w:val="hybridMultilevel"/>
    <w:tmpl w:val="4B12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216C"/>
    <w:multiLevelType w:val="hybridMultilevel"/>
    <w:tmpl w:val="B362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3C2C"/>
    <w:multiLevelType w:val="hybridMultilevel"/>
    <w:tmpl w:val="4D64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4"/>
  </w:num>
  <w:num w:numId="5">
    <w:abstractNumId w:val="16"/>
  </w:num>
  <w:num w:numId="6">
    <w:abstractNumId w:val="4"/>
  </w:num>
  <w:num w:numId="7">
    <w:abstractNumId w:val="13"/>
  </w:num>
  <w:num w:numId="8">
    <w:abstractNumId w:val="0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9"/>
  </w:num>
  <w:num w:numId="15">
    <w:abstractNumId w:val="2"/>
  </w:num>
  <w:num w:numId="16">
    <w:abstractNumId w:val="2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20"/>
  </w:num>
  <w:num w:numId="24">
    <w:abstractNumId w:val="6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00002A"/>
    <w:rsid w:val="000003DD"/>
    <w:rsid w:val="000003EF"/>
    <w:rsid w:val="000004B3"/>
    <w:rsid w:val="000004CC"/>
    <w:rsid w:val="000004FC"/>
    <w:rsid w:val="0000052B"/>
    <w:rsid w:val="0000057F"/>
    <w:rsid w:val="000005AC"/>
    <w:rsid w:val="000006EB"/>
    <w:rsid w:val="000009FB"/>
    <w:rsid w:val="00000A22"/>
    <w:rsid w:val="00000A2C"/>
    <w:rsid w:val="00000B14"/>
    <w:rsid w:val="00000B4D"/>
    <w:rsid w:val="00000E1C"/>
    <w:rsid w:val="00000E8B"/>
    <w:rsid w:val="00000E96"/>
    <w:rsid w:val="00000F85"/>
    <w:rsid w:val="00000FE2"/>
    <w:rsid w:val="000011B9"/>
    <w:rsid w:val="000011F9"/>
    <w:rsid w:val="000012D1"/>
    <w:rsid w:val="0000142C"/>
    <w:rsid w:val="0000146E"/>
    <w:rsid w:val="000014FF"/>
    <w:rsid w:val="0000153F"/>
    <w:rsid w:val="0000158A"/>
    <w:rsid w:val="00001591"/>
    <w:rsid w:val="00001655"/>
    <w:rsid w:val="00001709"/>
    <w:rsid w:val="0000195E"/>
    <w:rsid w:val="00001C82"/>
    <w:rsid w:val="00001E70"/>
    <w:rsid w:val="00001E94"/>
    <w:rsid w:val="00001FD8"/>
    <w:rsid w:val="0000215F"/>
    <w:rsid w:val="0000218B"/>
    <w:rsid w:val="000021AA"/>
    <w:rsid w:val="000021AE"/>
    <w:rsid w:val="0000221F"/>
    <w:rsid w:val="0000228D"/>
    <w:rsid w:val="000022A1"/>
    <w:rsid w:val="00002330"/>
    <w:rsid w:val="00002335"/>
    <w:rsid w:val="00002378"/>
    <w:rsid w:val="00002415"/>
    <w:rsid w:val="00002512"/>
    <w:rsid w:val="00002767"/>
    <w:rsid w:val="00002896"/>
    <w:rsid w:val="00002980"/>
    <w:rsid w:val="00002994"/>
    <w:rsid w:val="00002A4E"/>
    <w:rsid w:val="00002AE2"/>
    <w:rsid w:val="00002CEC"/>
    <w:rsid w:val="00002E1B"/>
    <w:rsid w:val="00002E39"/>
    <w:rsid w:val="00002E66"/>
    <w:rsid w:val="00002E8C"/>
    <w:rsid w:val="00003196"/>
    <w:rsid w:val="0000324F"/>
    <w:rsid w:val="0000333A"/>
    <w:rsid w:val="0000335E"/>
    <w:rsid w:val="00003499"/>
    <w:rsid w:val="000034B1"/>
    <w:rsid w:val="000034C9"/>
    <w:rsid w:val="000034FB"/>
    <w:rsid w:val="0000363E"/>
    <w:rsid w:val="00003664"/>
    <w:rsid w:val="00003864"/>
    <w:rsid w:val="000039C5"/>
    <w:rsid w:val="00003A21"/>
    <w:rsid w:val="00003B61"/>
    <w:rsid w:val="00003B9C"/>
    <w:rsid w:val="00003D80"/>
    <w:rsid w:val="00003D8F"/>
    <w:rsid w:val="00003F17"/>
    <w:rsid w:val="00004009"/>
    <w:rsid w:val="000040AD"/>
    <w:rsid w:val="000040D6"/>
    <w:rsid w:val="00004147"/>
    <w:rsid w:val="00004178"/>
    <w:rsid w:val="000042DA"/>
    <w:rsid w:val="000043E6"/>
    <w:rsid w:val="00004416"/>
    <w:rsid w:val="000044B3"/>
    <w:rsid w:val="000044FF"/>
    <w:rsid w:val="0000451F"/>
    <w:rsid w:val="00004631"/>
    <w:rsid w:val="00004678"/>
    <w:rsid w:val="00004681"/>
    <w:rsid w:val="000046A7"/>
    <w:rsid w:val="000046C8"/>
    <w:rsid w:val="00004744"/>
    <w:rsid w:val="000047C2"/>
    <w:rsid w:val="000047E7"/>
    <w:rsid w:val="00004801"/>
    <w:rsid w:val="00004A10"/>
    <w:rsid w:val="00004B72"/>
    <w:rsid w:val="00004C89"/>
    <w:rsid w:val="00004CC3"/>
    <w:rsid w:val="00004D89"/>
    <w:rsid w:val="00004E95"/>
    <w:rsid w:val="00004EF7"/>
    <w:rsid w:val="00005006"/>
    <w:rsid w:val="00005038"/>
    <w:rsid w:val="000050CB"/>
    <w:rsid w:val="00005123"/>
    <w:rsid w:val="0000528B"/>
    <w:rsid w:val="00005294"/>
    <w:rsid w:val="00005361"/>
    <w:rsid w:val="00005395"/>
    <w:rsid w:val="00005504"/>
    <w:rsid w:val="0000551A"/>
    <w:rsid w:val="000055CA"/>
    <w:rsid w:val="0000560B"/>
    <w:rsid w:val="000056BF"/>
    <w:rsid w:val="0000580F"/>
    <w:rsid w:val="00005874"/>
    <w:rsid w:val="00005926"/>
    <w:rsid w:val="00005984"/>
    <w:rsid w:val="00005CCA"/>
    <w:rsid w:val="00005D77"/>
    <w:rsid w:val="00005EED"/>
    <w:rsid w:val="00005F7F"/>
    <w:rsid w:val="0000618C"/>
    <w:rsid w:val="000061A0"/>
    <w:rsid w:val="000061A9"/>
    <w:rsid w:val="00006263"/>
    <w:rsid w:val="0000628C"/>
    <w:rsid w:val="0000629D"/>
    <w:rsid w:val="000062DA"/>
    <w:rsid w:val="00006342"/>
    <w:rsid w:val="000063CB"/>
    <w:rsid w:val="000064BB"/>
    <w:rsid w:val="000065C3"/>
    <w:rsid w:val="000065DF"/>
    <w:rsid w:val="0000669E"/>
    <w:rsid w:val="00006838"/>
    <w:rsid w:val="00006894"/>
    <w:rsid w:val="000069B0"/>
    <w:rsid w:val="00006A45"/>
    <w:rsid w:val="00006AE4"/>
    <w:rsid w:val="00006DA6"/>
    <w:rsid w:val="00006E02"/>
    <w:rsid w:val="00006F21"/>
    <w:rsid w:val="00007057"/>
    <w:rsid w:val="000071FA"/>
    <w:rsid w:val="00007304"/>
    <w:rsid w:val="0000738F"/>
    <w:rsid w:val="0000739A"/>
    <w:rsid w:val="000074D7"/>
    <w:rsid w:val="00007513"/>
    <w:rsid w:val="00007571"/>
    <w:rsid w:val="00007596"/>
    <w:rsid w:val="000075B4"/>
    <w:rsid w:val="0000760F"/>
    <w:rsid w:val="000076AD"/>
    <w:rsid w:val="000077A8"/>
    <w:rsid w:val="000077E1"/>
    <w:rsid w:val="00007844"/>
    <w:rsid w:val="00007983"/>
    <w:rsid w:val="00007AA8"/>
    <w:rsid w:val="00007AC5"/>
    <w:rsid w:val="00007C1D"/>
    <w:rsid w:val="00007D23"/>
    <w:rsid w:val="00007D71"/>
    <w:rsid w:val="00007E07"/>
    <w:rsid w:val="00007E21"/>
    <w:rsid w:val="00007E49"/>
    <w:rsid w:val="00007E52"/>
    <w:rsid w:val="00007EBF"/>
    <w:rsid w:val="00010023"/>
    <w:rsid w:val="000100F4"/>
    <w:rsid w:val="0001015F"/>
    <w:rsid w:val="00010174"/>
    <w:rsid w:val="000101DD"/>
    <w:rsid w:val="00010287"/>
    <w:rsid w:val="000104DB"/>
    <w:rsid w:val="00010591"/>
    <w:rsid w:val="000105C3"/>
    <w:rsid w:val="0001074F"/>
    <w:rsid w:val="00010897"/>
    <w:rsid w:val="000109AC"/>
    <w:rsid w:val="00010A46"/>
    <w:rsid w:val="00010AE5"/>
    <w:rsid w:val="00010B3C"/>
    <w:rsid w:val="00010BCB"/>
    <w:rsid w:val="00010C0C"/>
    <w:rsid w:val="00010C48"/>
    <w:rsid w:val="00010C60"/>
    <w:rsid w:val="00010C89"/>
    <w:rsid w:val="00010CC2"/>
    <w:rsid w:val="00010DF5"/>
    <w:rsid w:val="00010F72"/>
    <w:rsid w:val="00011226"/>
    <w:rsid w:val="00011301"/>
    <w:rsid w:val="00011365"/>
    <w:rsid w:val="0001151A"/>
    <w:rsid w:val="00011548"/>
    <w:rsid w:val="00011591"/>
    <w:rsid w:val="000115E0"/>
    <w:rsid w:val="0001191D"/>
    <w:rsid w:val="00011987"/>
    <w:rsid w:val="00011A8D"/>
    <w:rsid w:val="00011B4C"/>
    <w:rsid w:val="00011B5A"/>
    <w:rsid w:val="00011B7B"/>
    <w:rsid w:val="00011BD9"/>
    <w:rsid w:val="00011BDA"/>
    <w:rsid w:val="00011DB2"/>
    <w:rsid w:val="00011DFD"/>
    <w:rsid w:val="00011EF3"/>
    <w:rsid w:val="00011FEF"/>
    <w:rsid w:val="000120D0"/>
    <w:rsid w:val="00012232"/>
    <w:rsid w:val="000122ED"/>
    <w:rsid w:val="00012304"/>
    <w:rsid w:val="000123A4"/>
    <w:rsid w:val="000126C0"/>
    <w:rsid w:val="00012933"/>
    <w:rsid w:val="0001295D"/>
    <w:rsid w:val="000129A9"/>
    <w:rsid w:val="000129AA"/>
    <w:rsid w:val="000129AD"/>
    <w:rsid w:val="00012A12"/>
    <w:rsid w:val="00012A6D"/>
    <w:rsid w:val="00012AD4"/>
    <w:rsid w:val="00012B5E"/>
    <w:rsid w:val="00012C0C"/>
    <w:rsid w:val="00012C2A"/>
    <w:rsid w:val="00012C3B"/>
    <w:rsid w:val="00012C47"/>
    <w:rsid w:val="00012DEF"/>
    <w:rsid w:val="00012E5F"/>
    <w:rsid w:val="00012F58"/>
    <w:rsid w:val="00012FC9"/>
    <w:rsid w:val="00013061"/>
    <w:rsid w:val="00013276"/>
    <w:rsid w:val="000133C1"/>
    <w:rsid w:val="000133E6"/>
    <w:rsid w:val="000133FB"/>
    <w:rsid w:val="000134CE"/>
    <w:rsid w:val="00013795"/>
    <w:rsid w:val="000138AE"/>
    <w:rsid w:val="00013961"/>
    <w:rsid w:val="000139F4"/>
    <w:rsid w:val="00013A1F"/>
    <w:rsid w:val="00013A3E"/>
    <w:rsid w:val="00013A8E"/>
    <w:rsid w:val="00013B5E"/>
    <w:rsid w:val="00013BD9"/>
    <w:rsid w:val="00013CA1"/>
    <w:rsid w:val="00013D68"/>
    <w:rsid w:val="00013FF1"/>
    <w:rsid w:val="0001404C"/>
    <w:rsid w:val="00014058"/>
    <w:rsid w:val="0001417B"/>
    <w:rsid w:val="00014318"/>
    <w:rsid w:val="000148B7"/>
    <w:rsid w:val="0001492B"/>
    <w:rsid w:val="0001493D"/>
    <w:rsid w:val="00014973"/>
    <w:rsid w:val="000149DB"/>
    <w:rsid w:val="00014B75"/>
    <w:rsid w:val="00014BF0"/>
    <w:rsid w:val="00014CB6"/>
    <w:rsid w:val="00014E1A"/>
    <w:rsid w:val="00014F76"/>
    <w:rsid w:val="00015260"/>
    <w:rsid w:val="00015364"/>
    <w:rsid w:val="000153C6"/>
    <w:rsid w:val="00015407"/>
    <w:rsid w:val="00015576"/>
    <w:rsid w:val="00015591"/>
    <w:rsid w:val="0001575B"/>
    <w:rsid w:val="00015763"/>
    <w:rsid w:val="00015786"/>
    <w:rsid w:val="0001589F"/>
    <w:rsid w:val="00015A1E"/>
    <w:rsid w:val="00015A82"/>
    <w:rsid w:val="00015AD5"/>
    <w:rsid w:val="00015B2E"/>
    <w:rsid w:val="00015B2F"/>
    <w:rsid w:val="00015B68"/>
    <w:rsid w:val="00015B9F"/>
    <w:rsid w:val="00015C1E"/>
    <w:rsid w:val="00015C21"/>
    <w:rsid w:val="00015D61"/>
    <w:rsid w:val="00015D99"/>
    <w:rsid w:val="00015FAC"/>
    <w:rsid w:val="00015FBB"/>
    <w:rsid w:val="00016151"/>
    <w:rsid w:val="00016256"/>
    <w:rsid w:val="000163F2"/>
    <w:rsid w:val="00016402"/>
    <w:rsid w:val="00016449"/>
    <w:rsid w:val="0001660E"/>
    <w:rsid w:val="000167BD"/>
    <w:rsid w:val="000167CD"/>
    <w:rsid w:val="00016845"/>
    <w:rsid w:val="000168F2"/>
    <w:rsid w:val="00016923"/>
    <w:rsid w:val="000169C8"/>
    <w:rsid w:val="000169F1"/>
    <w:rsid w:val="00016A98"/>
    <w:rsid w:val="00016C89"/>
    <w:rsid w:val="00016CFC"/>
    <w:rsid w:val="00016EFA"/>
    <w:rsid w:val="00017143"/>
    <w:rsid w:val="000171B0"/>
    <w:rsid w:val="00017223"/>
    <w:rsid w:val="000172F0"/>
    <w:rsid w:val="00017317"/>
    <w:rsid w:val="00017331"/>
    <w:rsid w:val="0001733D"/>
    <w:rsid w:val="00017418"/>
    <w:rsid w:val="00017499"/>
    <w:rsid w:val="000174BB"/>
    <w:rsid w:val="00017525"/>
    <w:rsid w:val="00017582"/>
    <w:rsid w:val="00017664"/>
    <w:rsid w:val="00017795"/>
    <w:rsid w:val="0001784D"/>
    <w:rsid w:val="00017981"/>
    <w:rsid w:val="000179FC"/>
    <w:rsid w:val="00017B43"/>
    <w:rsid w:val="00017BBE"/>
    <w:rsid w:val="00017CD4"/>
    <w:rsid w:val="00017CE1"/>
    <w:rsid w:val="00017F05"/>
    <w:rsid w:val="00017F7F"/>
    <w:rsid w:val="0002018D"/>
    <w:rsid w:val="000201E7"/>
    <w:rsid w:val="00020211"/>
    <w:rsid w:val="0002025D"/>
    <w:rsid w:val="000202A8"/>
    <w:rsid w:val="000202AD"/>
    <w:rsid w:val="00020438"/>
    <w:rsid w:val="000204D1"/>
    <w:rsid w:val="0002051A"/>
    <w:rsid w:val="000206FD"/>
    <w:rsid w:val="00020727"/>
    <w:rsid w:val="00020775"/>
    <w:rsid w:val="000208D3"/>
    <w:rsid w:val="00020BBB"/>
    <w:rsid w:val="00020BFF"/>
    <w:rsid w:val="00020DDB"/>
    <w:rsid w:val="00020E01"/>
    <w:rsid w:val="00020E18"/>
    <w:rsid w:val="00020E60"/>
    <w:rsid w:val="0002106E"/>
    <w:rsid w:val="000210D0"/>
    <w:rsid w:val="000210DE"/>
    <w:rsid w:val="00021351"/>
    <w:rsid w:val="0002136D"/>
    <w:rsid w:val="00021378"/>
    <w:rsid w:val="00021422"/>
    <w:rsid w:val="000214FB"/>
    <w:rsid w:val="00021582"/>
    <w:rsid w:val="00021588"/>
    <w:rsid w:val="000215BB"/>
    <w:rsid w:val="00021649"/>
    <w:rsid w:val="00021672"/>
    <w:rsid w:val="000217DB"/>
    <w:rsid w:val="00021A27"/>
    <w:rsid w:val="00021A32"/>
    <w:rsid w:val="00021BF8"/>
    <w:rsid w:val="00021DB7"/>
    <w:rsid w:val="00021DD5"/>
    <w:rsid w:val="00021FC7"/>
    <w:rsid w:val="0002220A"/>
    <w:rsid w:val="000223E1"/>
    <w:rsid w:val="0002244F"/>
    <w:rsid w:val="000224DA"/>
    <w:rsid w:val="000224E4"/>
    <w:rsid w:val="000224E8"/>
    <w:rsid w:val="00022871"/>
    <w:rsid w:val="000229A2"/>
    <w:rsid w:val="00022A43"/>
    <w:rsid w:val="00022A8A"/>
    <w:rsid w:val="00022BA9"/>
    <w:rsid w:val="00022C72"/>
    <w:rsid w:val="00022CED"/>
    <w:rsid w:val="00022D38"/>
    <w:rsid w:val="00022D49"/>
    <w:rsid w:val="00022DA1"/>
    <w:rsid w:val="00022DCC"/>
    <w:rsid w:val="00022E31"/>
    <w:rsid w:val="00022E43"/>
    <w:rsid w:val="00022F5D"/>
    <w:rsid w:val="00022F9B"/>
    <w:rsid w:val="000230CC"/>
    <w:rsid w:val="0002320C"/>
    <w:rsid w:val="0002323F"/>
    <w:rsid w:val="00023273"/>
    <w:rsid w:val="0002329D"/>
    <w:rsid w:val="000232CC"/>
    <w:rsid w:val="0002357F"/>
    <w:rsid w:val="000235D9"/>
    <w:rsid w:val="00023697"/>
    <w:rsid w:val="00023750"/>
    <w:rsid w:val="000237B4"/>
    <w:rsid w:val="00023885"/>
    <w:rsid w:val="000238E5"/>
    <w:rsid w:val="0002391A"/>
    <w:rsid w:val="000239B4"/>
    <w:rsid w:val="00023B49"/>
    <w:rsid w:val="00023B8B"/>
    <w:rsid w:val="00023B9A"/>
    <w:rsid w:val="00023CC5"/>
    <w:rsid w:val="00023DB0"/>
    <w:rsid w:val="00023E1A"/>
    <w:rsid w:val="00023F81"/>
    <w:rsid w:val="0002405B"/>
    <w:rsid w:val="0002407D"/>
    <w:rsid w:val="000240B9"/>
    <w:rsid w:val="000240D1"/>
    <w:rsid w:val="000240DD"/>
    <w:rsid w:val="000242EA"/>
    <w:rsid w:val="00024375"/>
    <w:rsid w:val="000244F1"/>
    <w:rsid w:val="0002453D"/>
    <w:rsid w:val="0002461F"/>
    <w:rsid w:val="000246B0"/>
    <w:rsid w:val="000246DD"/>
    <w:rsid w:val="000247E0"/>
    <w:rsid w:val="00024821"/>
    <w:rsid w:val="00024841"/>
    <w:rsid w:val="0002486A"/>
    <w:rsid w:val="00024A04"/>
    <w:rsid w:val="00024B2A"/>
    <w:rsid w:val="00024B78"/>
    <w:rsid w:val="00024D67"/>
    <w:rsid w:val="00024E44"/>
    <w:rsid w:val="00024E94"/>
    <w:rsid w:val="00024EE6"/>
    <w:rsid w:val="00024F0A"/>
    <w:rsid w:val="00024F4E"/>
    <w:rsid w:val="00024F70"/>
    <w:rsid w:val="00024F78"/>
    <w:rsid w:val="00025056"/>
    <w:rsid w:val="000250A5"/>
    <w:rsid w:val="000250B2"/>
    <w:rsid w:val="00025111"/>
    <w:rsid w:val="0002522B"/>
    <w:rsid w:val="00025231"/>
    <w:rsid w:val="0002528F"/>
    <w:rsid w:val="000252EF"/>
    <w:rsid w:val="000252F2"/>
    <w:rsid w:val="0002535E"/>
    <w:rsid w:val="00025373"/>
    <w:rsid w:val="0002540A"/>
    <w:rsid w:val="00025476"/>
    <w:rsid w:val="000254C4"/>
    <w:rsid w:val="000254D9"/>
    <w:rsid w:val="000255A9"/>
    <w:rsid w:val="0002577B"/>
    <w:rsid w:val="000257C8"/>
    <w:rsid w:val="000258D7"/>
    <w:rsid w:val="00025931"/>
    <w:rsid w:val="00025BF3"/>
    <w:rsid w:val="00025DA7"/>
    <w:rsid w:val="00026080"/>
    <w:rsid w:val="00026271"/>
    <w:rsid w:val="000263F6"/>
    <w:rsid w:val="00026445"/>
    <w:rsid w:val="00026580"/>
    <w:rsid w:val="00026594"/>
    <w:rsid w:val="0002665D"/>
    <w:rsid w:val="00026854"/>
    <w:rsid w:val="0002686E"/>
    <w:rsid w:val="00026890"/>
    <w:rsid w:val="00026908"/>
    <w:rsid w:val="0002699A"/>
    <w:rsid w:val="00026AA6"/>
    <w:rsid w:val="00026AB0"/>
    <w:rsid w:val="00026C2F"/>
    <w:rsid w:val="00026C95"/>
    <w:rsid w:val="00026DC7"/>
    <w:rsid w:val="00026F6B"/>
    <w:rsid w:val="000273A6"/>
    <w:rsid w:val="000273B4"/>
    <w:rsid w:val="0002745A"/>
    <w:rsid w:val="00027479"/>
    <w:rsid w:val="000274DB"/>
    <w:rsid w:val="00027503"/>
    <w:rsid w:val="00027581"/>
    <w:rsid w:val="000275D9"/>
    <w:rsid w:val="000276AF"/>
    <w:rsid w:val="000276E7"/>
    <w:rsid w:val="0002772D"/>
    <w:rsid w:val="000277BB"/>
    <w:rsid w:val="00027846"/>
    <w:rsid w:val="0002787E"/>
    <w:rsid w:val="00027959"/>
    <w:rsid w:val="000279E8"/>
    <w:rsid w:val="00027B82"/>
    <w:rsid w:val="00027C73"/>
    <w:rsid w:val="00027CF1"/>
    <w:rsid w:val="00027F23"/>
    <w:rsid w:val="00030015"/>
    <w:rsid w:val="0003001A"/>
    <w:rsid w:val="00030043"/>
    <w:rsid w:val="00030089"/>
    <w:rsid w:val="0003011E"/>
    <w:rsid w:val="0003021E"/>
    <w:rsid w:val="0003022D"/>
    <w:rsid w:val="00030240"/>
    <w:rsid w:val="00030280"/>
    <w:rsid w:val="000302BB"/>
    <w:rsid w:val="00030304"/>
    <w:rsid w:val="000303F3"/>
    <w:rsid w:val="00030447"/>
    <w:rsid w:val="0003046E"/>
    <w:rsid w:val="00030470"/>
    <w:rsid w:val="00030577"/>
    <w:rsid w:val="000305E9"/>
    <w:rsid w:val="000305ED"/>
    <w:rsid w:val="00030686"/>
    <w:rsid w:val="00030786"/>
    <w:rsid w:val="00030A0A"/>
    <w:rsid w:val="00030A5B"/>
    <w:rsid w:val="00030B13"/>
    <w:rsid w:val="00030B95"/>
    <w:rsid w:val="00030CA8"/>
    <w:rsid w:val="00030D22"/>
    <w:rsid w:val="00030D7D"/>
    <w:rsid w:val="00030D91"/>
    <w:rsid w:val="00030DBA"/>
    <w:rsid w:val="00030E04"/>
    <w:rsid w:val="00030E79"/>
    <w:rsid w:val="00030F6B"/>
    <w:rsid w:val="00030F9C"/>
    <w:rsid w:val="00030FC5"/>
    <w:rsid w:val="00030FC8"/>
    <w:rsid w:val="00030FC9"/>
    <w:rsid w:val="00031062"/>
    <w:rsid w:val="00031239"/>
    <w:rsid w:val="000314E1"/>
    <w:rsid w:val="00031534"/>
    <w:rsid w:val="000316A5"/>
    <w:rsid w:val="000316C9"/>
    <w:rsid w:val="000317A0"/>
    <w:rsid w:val="0003180A"/>
    <w:rsid w:val="0003187A"/>
    <w:rsid w:val="00031903"/>
    <w:rsid w:val="00031929"/>
    <w:rsid w:val="00031ADF"/>
    <w:rsid w:val="00031BA5"/>
    <w:rsid w:val="00031CDA"/>
    <w:rsid w:val="00031EF0"/>
    <w:rsid w:val="00031F2C"/>
    <w:rsid w:val="00031FB1"/>
    <w:rsid w:val="00032038"/>
    <w:rsid w:val="0003217D"/>
    <w:rsid w:val="0003219E"/>
    <w:rsid w:val="000321F3"/>
    <w:rsid w:val="00032229"/>
    <w:rsid w:val="0003223F"/>
    <w:rsid w:val="000322C3"/>
    <w:rsid w:val="000322EE"/>
    <w:rsid w:val="00032334"/>
    <w:rsid w:val="0003238D"/>
    <w:rsid w:val="00032422"/>
    <w:rsid w:val="00032531"/>
    <w:rsid w:val="0003258C"/>
    <w:rsid w:val="00032712"/>
    <w:rsid w:val="00032796"/>
    <w:rsid w:val="0003285C"/>
    <w:rsid w:val="00032884"/>
    <w:rsid w:val="0003293E"/>
    <w:rsid w:val="00032A31"/>
    <w:rsid w:val="00032B26"/>
    <w:rsid w:val="00032CE5"/>
    <w:rsid w:val="00032D46"/>
    <w:rsid w:val="00032F18"/>
    <w:rsid w:val="00032FBC"/>
    <w:rsid w:val="00033078"/>
    <w:rsid w:val="00033248"/>
    <w:rsid w:val="00033435"/>
    <w:rsid w:val="0003348C"/>
    <w:rsid w:val="000334AC"/>
    <w:rsid w:val="000334C3"/>
    <w:rsid w:val="0003362B"/>
    <w:rsid w:val="000336A4"/>
    <w:rsid w:val="000336A5"/>
    <w:rsid w:val="00033BDF"/>
    <w:rsid w:val="00033BE6"/>
    <w:rsid w:val="00033C5F"/>
    <w:rsid w:val="00033C69"/>
    <w:rsid w:val="00033DE7"/>
    <w:rsid w:val="00033E2D"/>
    <w:rsid w:val="00033E43"/>
    <w:rsid w:val="00033F2F"/>
    <w:rsid w:val="00033F7D"/>
    <w:rsid w:val="00033F9B"/>
    <w:rsid w:val="0003405C"/>
    <w:rsid w:val="00034141"/>
    <w:rsid w:val="00034154"/>
    <w:rsid w:val="00034219"/>
    <w:rsid w:val="000342ED"/>
    <w:rsid w:val="00034320"/>
    <w:rsid w:val="00034416"/>
    <w:rsid w:val="00034461"/>
    <w:rsid w:val="0003449E"/>
    <w:rsid w:val="000344D8"/>
    <w:rsid w:val="00034675"/>
    <w:rsid w:val="000346B6"/>
    <w:rsid w:val="00034722"/>
    <w:rsid w:val="000348A2"/>
    <w:rsid w:val="000348E0"/>
    <w:rsid w:val="0003492D"/>
    <w:rsid w:val="00034963"/>
    <w:rsid w:val="000349B8"/>
    <w:rsid w:val="000349FE"/>
    <w:rsid w:val="00034A25"/>
    <w:rsid w:val="00034AC9"/>
    <w:rsid w:val="00034B02"/>
    <w:rsid w:val="00034B50"/>
    <w:rsid w:val="00034C83"/>
    <w:rsid w:val="00034D52"/>
    <w:rsid w:val="00034D55"/>
    <w:rsid w:val="00034E43"/>
    <w:rsid w:val="00034E4E"/>
    <w:rsid w:val="00034E50"/>
    <w:rsid w:val="00034E7C"/>
    <w:rsid w:val="00034E9F"/>
    <w:rsid w:val="00035054"/>
    <w:rsid w:val="0003505A"/>
    <w:rsid w:val="000350F1"/>
    <w:rsid w:val="00035122"/>
    <w:rsid w:val="000351F0"/>
    <w:rsid w:val="00035215"/>
    <w:rsid w:val="00035289"/>
    <w:rsid w:val="000353C8"/>
    <w:rsid w:val="000353DA"/>
    <w:rsid w:val="0003556F"/>
    <w:rsid w:val="000355CE"/>
    <w:rsid w:val="000355FF"/>
    <w:rsid w:val="00035623"/>
    <w:rsid w:val="0003569B"/>
    <w:rsid w:val="000356C0"/>
    <w:rsid w:val="00035746"/>
    <w:rsid w:val="000358BB"/>
    <w:rsid w:val="000358C3"/>
    <w:rsid w:val="000359C6"/>
    <w:rsid w:val="00035A01"/>
    <w:rsid w:val="00035A2B"/>
    <w:rsid w:val="00035A66"/>
    <w:rsid w:val="00035ACA"/>
    <w:rsid w:val="00035B20"/>
    <w:rsid w:val="00035C04"/>
    <w:rsid w:val="00035C82"/>
    <w:rsid w:val="00035CB5"/>
    <w:rsid w:val="00035EE9"/>
    <w:rsid w:val="00035EFC"/>
    <w:rsid w:val="00035FBC"/>
    <w:rsid w:val="00035FD5"/>
    <w:rsid w:val="000360FF"/>
    <w:rsid w:val="000361A3"/>
    <w:rsid w:val="000361B4"/>
    <w:rsid w:val="000361CC"/>
    <w:rsid w:val="00036223"/>
    <w:rsid w:val="0003633F"/>
    <w:rsid w:val="00036479"/>
    <w:rsid w:val="000364AA"/>
    <w:rsid w:val="000364B1"/>
    <w:rsid w:val="0003654F"/>
    <w:rsid w:val="000365B9"/>
    <w:rsid w:val="000365E6"/>
    <w:rsid w:val="000365F6"/>
    <w:rsid w:val="0003664E"/>
    <w:rsid w:val="000368C0"/>
    <w:rsid w:val="000368C6"/>
    <w:rsid w:val="000368EB"/>
    <w:rsid w:val="000368F7"/>
    <w:rsid w:val="00036A25"/>
    <w:rsid w:val="00036AED"/>
    <w:rsid w:val="00036C01"/>
    <w:rsid w:val="00036C3F"/>
    <w:rsid w:val="00036C5E"/>
    <w:rsid w:val="00036C71"/>
    <w:rsid w:val="00036D14"/>
    <w:rsid w:val="00036D28"/>
    <w:rsid w:val="00036F2E"/>
    <w:rsid w:val="00037034"/>
    <w:rsid w:val="000370A1"/>
    <w:rsid w:val="00037324"/>
    <w:rsid w:val="000373AA"/>
    <w:rsid w:val="000373B1"/>
    <w:rsid w:val="0003744F"/>
    <w:rsid w:val="000374B0"/>
    <w:rsid w:val="000374F7"/>
    <w:rsid w:val="000375B2"/>
    <w:rsid w:val="000375D9"/>
    <w:rsid w:val="0003762C"/>
    <w:rsid w:val="000376B0"/>
    <w:rsid w:val="0003773E"/>
    <w:rsid w:val="000379AF"/>
    <w:rsid w:val="000379E1"/>
    <w:rsid w:val="000379F0"/>
    <w:rsid w:val="00037A1C"/>
    <w:rsid w:val="00037AB6"/>
    <w:rsid w:val="00037AFA"/>
    <w:rsid w:val="00037B31"/>
    <w:rsid w:val="00037B35"/>
    <w:rsid w:val="00037B80"/>
    <w:rsid w:val="00037DC3"/>
    <w:rsid w:val="00037EBF"/>
    <w:rsid w:val="00040051"/>
    <w:rsid w:val="000400A1"/>
    <w:rsid w:val="00040194"/>
    <w:rsid w:val="00040259"/>
    <w:rsid w:val="000402F9"/>
    <w:rsid w:val="000403EC"/>
    <w:rsid w:val="0004041D"/>
    <w:rsid w:val="0004058E"/>
    <w:rsid w:val="000405CF"/>
    <w:rsid w:val="00040677"/>
    <w:rsid w:val="000406C0"/>
    <w:rsid w:val="000407C4"/>
    <w:rsid w:val="000408EA"/>
    <w:rsid w:val="0004097E"/>
    <w:rsid w:val="000409A4"/>
    <w:rsid w:val="000409BF"/>
    <w:rsid w:val="00040ABB"/>
    <w:rsid w:val="00040E0F"/>
    <w:rsid w:val="00041049"/>
    <w:rsid w:val="00041139"/>
    <w:rsid w:val="000411B3"/>
    <w:rsid w:val="000411B7"/>
    <w:rsid w:val="0004122C"/>
    <w:rsid w:val="000412BC"/>
    <w:rsid w:val="00041396"/>
    <w:rsid w:val="00041514"/>
    <w:rsid w:val="00041613"/>
    <w:rsid w:val="00041677"/>
    <w:rsid w:val="00041729"/>
    <w:rsid w:val="0004183A"/>
    <w:rsid w:val="00041991"/>
    <w:rsid w:val="00041996"/>
    <w:rsid w:val="00041B5F"/>
    <w:rsid w:val="00041D05"/>
    <w:rsid w:val="00041D51"/>
    <w:rsid w:val="00041EEF"/>
    <w:rsid w:val="00042055"/>
    <w:rsid w:val="000420E2"/>
    <w:rsid w:val="000420FA"/>
    <w:rsid w:val="0004223D"/>
    <w:rsid w:val="000422B8"/>
    <w:rsid w:val="00042449"/>
    <w:rsid w:val="0004274D"/>
    <w:rsid w:val="0004279D"/>
    <w:rsid w:val="00042848"/>
    <w:rsid w:val="0004289D"/>
    <w:rsid w:val="00042DA6"/>
    <w:rsid w:val="00042E27"/>
    <w:rsid w:val="00042F32"/>
    <w:rsid w:val="00042F9A"/>
    <w:rsid w:val="00043060"/>
    <w:rsid w:val="000430AD"/>
    <w:rsid w:val="0004315B"/>
    <w:rsid w:val="000432FB"/>
    <w:rsid w:val="00043328"/>
    <w:rsid w:val="00043430"/>
    <w:rsid w:val="000434C3"/>
    <w:rsid w:val="0004361A"/>
    <w:rsid w:val="00043655"/>
    <w:rsid w:val="000438E2"/>
    <w:rsid w:val="0004394B"/>
    <w:rsid w:val="000439E5"/>
    <w:rsid w:val="00043B8F"/>
    <w:rsid w:val="00043D1A"/>
    <w:rsid w:val="00043EE3"/>
    <w:rsid w:val="00043F2F"/>
    <w:rsid w:val="00044018"/>
    <w:rsid w:val="000440E7"/>
    <w:rsid w:val="000441C0"/>
    <w:rsid w:val="000442DC"/>
    <w:rsid w:val="00044403"/>
    <w:rsid w:val="00044547"/>
    <w:rsid w:val="00044931"/>
    <w:rsid w:val="00044AD5"/>
    <w:rsid w:val="00044C0C"/>
    <w:rsid w:val="00044E1A"/>
    <w:rsid w:val="00044E2A"/>
    <w:rsid w:val="00044E73"/>
    <w:rsid w:val="00044E96"/>
    <w:rsid w:val="00044EFE"/>
    <w:rsid w:val="00045025"/>
    <w:rsid w:val="00045143"/>
    <w:rsid w:val="00045146"/>
    <w:rsid w:val="0004527D"/>
    <w:rsid w:val="00045288"/>
    <w:rsid w:val="00045297"/>
    <w:rsid w:val="00045340"/>
    <w:rsid w:val="000454F3"/>
    <w:rsid w:val="00045599"/>
    <w:rsid w:val="000455B2"/>
    <w:rsid w:val="000455B6"/>
    <w:rsid w:val="0004562D"/>
    <w:rsid w:val="000456D6"/>
    <w:rsid w:val="0004581C"/>
    <w:rsid w:val="00045836"/>
    <w:rsid w:val="000458CF"/>
    <w:rsid w:val="000458E4"/>
    <w:rsid w:val="00045984"/>
    <w:rsid w:val="000459E4"/>
    <w:rsid w:val="00045AD9"/>
    <w:rsid w:val="00045B20"/>
    <w:rsid w:val="00045BC6"/>
    <w:rsid w:val="00045D12"/>
    <w:rsid w:val="00045E18"/>
    <w:rsid w:val="00045E48"/>
    <w:rsid w:val="00045E95"/>
    <w:rsid w:val="00045F1E"/>
    <w:rsid w:val="00045F37"/>
    <w:rsid w:val="00045F60"/>
    <w:rsid w:val="00045F63"/>
    <w:rsid w:val="00045F64"/>
    <w:rsid w:val="0004614B"/>
    <w:rsid w:val="000461F9"/>
    <w:rsid w:val="00046227"/>
    <w:rsid w:val="00046282"/>
    <w:rsid w:val="0004649F"/>
    <w:rsid w:val="000464F5"/>
    <w:rsid w:val="0004650E"/>
    <w:rsid w:val="000465FA"/>
    <w:rsid w:val="000466E7"/>
    <w:rsid w:val="000466F8"/>
    <w:rsid w:val="0004671E"/>
    <w:rsid w:val="000467C2"/>
    <w:rsid w:val="000468E8"/>
    <w:rsid w:val="000469AA"/>
    <w:rsid w:val="00046B4F"/>
    <w:rsid w:val="00046C38"/>
    <w:rsid w:val="00046CD3"/>
    <w:rsid w:val="00046E24"/>
    <w:rsid w:val="00046ED3"/>
    <w:rsid w:val="00046F69"/>
    <w:rsid w:val="00046F96"/>
    <w:rsid w:val="000470F1"/>
    <w:rsid w:val="000475EE"/>
    <w:rsid w:val="00047725"/>
    <w:rsid w:val="00047AA1"/>
    <w:rsid w:val="00047AA3"/>
    <w:rsid w:val="00047C24"/>
    <w:rsid w:val="00047E0D"/>
    <w:rsid w:val="00047E50"/>
    <w:rsid w:val="00047F43"/>
    <w:rsid w:val="00047F87"/>
    <w:rsid w:val="00050012"/>
    <w:rsid w:val="0005004F"/>
    <w:rsid w:val="0005034B"/>
    <w:rsid w:val="000506BF"/>
    <w:rsid w:val="00050805"/>
    <w:rsid w:val="000508F7"/>
    <w:rsid w:val="000509BC"/>
    <w:rsid w:val="00050A78"/>
    <w:rsid w:val="00050D30"/>
    <w:rsid w:val="00050D73"/>
    <w:rsid w:val="00050DC1"/>
    <w:rsid w:val="00050E22"/>
    <w:rsid w:val="00050F9E"/>
    <w:rsid w:val="00050FE0"/>
    <w:rsid w:val="00051013"/>
    <w:rsid w:val="0005111D"/>
    <w:rsid w:val="00051231"/>
    <w:rsid w:val="0005131C"/>
    <w:rsid w:val="00051396"/>
    <w:rsid w:val="0005157A"/>
    <w:rsid w:val="00051645"/>
    <w:rsid w:val="00051745"/>
    <w:rsid w:val="000517E5"/>
    <w:rsid w:val="00051950"/>
    <w:rsid w:val="00051A48"/>
    <w:rsid w:val="00051B82"/>
    <w:rsid w:val="00051D26"/>
    <w:rsid w:val="00051DDC"/>
    <w:rsid w:val="00051FEB"/>
    <w:rsid w:val="0005205D"/>
    <w:rsid w:val="000520FE"/>
    <w:rsid w:val="000521D3"/>
    <w:rsid w:val="000521D8"/>
    <w:rsid w:val="00052239"/>
    <w:rsid w:val="000522A3"/>
    <w:rsid w:val="000525B2"/>
    <w:rsid w:val="00052623"/>
    <w:rsid w:val="000526A2"/>
    <w:rsid w:val="000526DD"/>
    <w:rsid w:val="00052702"/>
    <w:rsid w:val="000527A3"/>
    <w:rsid w:val="000527B8"/>
    <w:rsid w:val="00052910"/>
    <w:rsid w:val="0005297B"/>
    <w:rsid w:val="00052A21"/>
    <w:rsid w:val="00052A80"/>
    <w:rsid w:val="00052C9C"/>
    <w:rsid w:val="00052D52"/>
    <w:rsid w:val="00052DF1"/>
    <w:rsid w:val="00052F28"/>
    <w:rsid w:val="00052F71"/>
    <w:rsid w:val="0005312B"/>
    <w:rsid w:val="00053198"/>
    <w:rsid w:val="000531FD"/>
    <w:rsid w:val="0005325D"/>
    <w:rsid w:val="00053354"/>
    <w:rsid w:val="00053371"/>
    <w:rsid w:val="00053399"/>
    <w:rsid w:val="0005340F"/>
    <w:rsid w:val="00053431"/>
    <w:rsid w:val="000534A9"/>
    <w:rsid w:val="0005353E"/>
    <w:rsid w:val="0005375E"/>
    <w:rsid w:val="000537BB"/>
    <w:rsid w:val="000537CD"/>
    <w:rsid w:val="000537FB"/>
    <w:rsid w:val="000538E4"/>
    <w:rsid w:val="00053A19"/>
    <w:rsid w:val="00053DF2"/>
    <w:rsid w:val="00053E85"/>
    <w:rsid w:val="00053F4E"/>
    <w:rsid w:val="00053F60"/>
    <w:rsid w:val="00053FA3"/>
    <w:rsid w:val="0005409F"/>
    <w:rsid w:val="000540BC"/>
    <w:rsid w:val="000540C0"/>
    <w:rsid w:val="00054103"/>
    <w:rsid w:val="0005421B"/>
    <w:rsid w:val="0005425E"/>
    <w:rsid w:val="000542C5"/>
    <w:rsid w:val="00054317"/>
    <w:rsid w:val="0005437B"/>
    <w:rsid w:val="000543DD"/>
    <w:rsid w:val="0005449F"/>
    <w:rsid w:val="000544A6"/>
    <w:rsid w:val="00054527"/>
    <w:rsid w:val="00054556"/>
    <w:rsid w:val="0005459E"/>
    <w:rsid w:val="000545DF"/>
    <w:rsid w:val="00054629"/>
    <w:rsid w:val="0005462A"/>
    <w:rsid w:val="00054731"/>
    <w:rsid w:val="00054784"/>
    <w:rsid w:val="000549A2"/>
    <w:rsid w:val="00054B6B"/>
    <w:rsid w:val="00054B81"/>
    <w:rsid w:val="00054BA2"/>
    <w:rsid w:val="00054BE9"/>
    <w:rsid w:val="00054C37"/>
    <w:rsid w:val="00054CBC"/>
    <w:rsid w:val="00054CEB"/>
    <w:rsid w:val="00054E0B"/>
    <w:rsid w:val="00054E3F"/>
    <w:rsid w:val="00054EFE"/>
    <w:rsid w:val="00055000"/>
    <w:rsid w:val="00055050"/>
    <w:rsid w:val="000550CD"/>
    <w:rsid w:val="0005515D"/>
    <w:rsid w:val="000551F6"/>
    <w:rsid w:val="00055256"/>
    <w:rsid w:val="0005527A"/>
    <w:rsid w:val="0005532A"/>
    <w:rsid w:val="0005536A"/>
    <w:rsid w:val="0005546E"/>
    <w:rsid w:val="000554D8"/>
    <w:rsid w:val="0005561F"/>
    <w:rsid w:val="000556F8"/>
    <w:rsid w:val="00055720"/>
    <w:rsid w:val="00055779"/>
    <w:rsid w:val="00055864"/>
    <w:rsid w:val="00055940"/>
    <w:rsid w:val="000559C4"/>
    <w:rsid w:val="00055A88"/>
    <w:rsid w:val="00055BD8"/>
    <w:rsid w:val="00055C0C"/>
    <w:rsid w:val="00055C0D"/>
    <w:rsid w:val="00055CA7"/>
    <w:rsid w:val="00055D6F"/>
    <w:rsid w:val="00055E96"/>
    <w:rsid w:val="00055ED7"/>
    <w:rsid w:val="00055F40"/>
    <w:rsid w:val="00055FA4"/>
    <w:rsid w:val="00056030"/>
    <w:rsid w:val="000560DE"/>
    <w:rsid w:val="000561B1"/>
    <w:rsid w:val="000561BA"/>
    <w:rsid w:val="000564C0"/>
    <w:rsid w:val="0005661C"/>
    <w:rsid w:val="000566DF"/>
    <w:rsid w:val="000566FC"/>
    <w:rsid w:val="000567A2"/>
    <w:rsid w:val="000567D2"/>
    <w:rsid w:val="0005680E"/>
    <w:rsid w:val="000568D9"/>
    <w:rsid w:val="0005697D"/>
    <w:rsid w:val="00056AB0"/>
    <w:rsid w:val="00056B7B"/>
    <w:rsid w:val="00056CDF"/>
    <w:rsid w:val="00056ED0"/>
    <w:rsid w:val="00056F69"/>
    <w:rsid w:val="00057016"/>
    <w:rsid w:val="0005702E"/>
    <w:rsid w:val="0005708C"/>
    <w:rsid w:val="0005711E"/>
    <w:rsid w:val="00057147"/>
    <w:rsid w:val="0005719D"/>
    <w:rsid w:val="000571D5"/>
    <w:rsid w:val="0005720A"/>
    <w:rsid w:val="00057252"/>
    <w:rsid w:val="000572F4"/>
    <w:rsid w:val="0005731A"/>
    <w:rsid w:val="00057431"/>
    <w:rsid w:val="000574A1"/>
    <w:rsid w:val="000575D5"/>
    <w:rsid w:val="0005776F"/>
    <w:rsid w:val="000577BA"/>
    <w:rsid w:val="000577DC"/>
    <w:rsid w:val="00057976"/>
    <w:rsid w:val="000579BB"/>
    <w:rsid w:val="000579D5"/>
    <w:rsid w:val="000579FE"/>
    <w:rsid w:val="00057A03"/>
    <w:rsid w:val="00057A9F"/>
    <w:rsid w:val="00057B22"/>
    <w:rsid w:val="00057B79"/>
    <w:rsid w:val="00057D0B"/>
    <w:rsid w:val="00057E24"/>
    <w:rsid w:val="00057F9D"/>
    <w:rsid w:val="00057FF0"/>
    <w:rsid w:val="00057FF9"/>
    <w:rsid w:val="0006003A"/>
    <w:rsid w:val="000602E1"/>
    <w:rsid w:val="000607FD"/>
    <w:rsid w:val="0006080F"/>
    <w:rsid w:val="00060942"/>
    <w:rsid w:val="000609B3"/>
    <w:rsid w:val="000609E5"/>
    <w:rsid w:val="00060A6D"/>
    <w:rsid w:val="00060BE4"/>
    <w:rsid w:val="00060C2D"/>
    <w:rsid w:val="00060C51"/>
    <w:rsid w:val="00060C91"/>
    <w:rsid w:val="00060CD0"/>
    <w:rsid w:val="00060D79"/>
    <w:rsid w:val="00060DD5"/>
    <w:rsid w:val="00060EBB"/>
    <w:rsid w:val="00060ED9"/>
    <w:rsid w:val="00060EEB"/>
    <w:rsid w:val="00061027"/>
    <w:rsid w:val="000610DC"/>
    <w:rsid w:val="000612B4"/>
    <w:rsid w:val="00061311"/>
    <w:rsid w:val="00061317"/>
    <w:rsid w:val="00061425"/>
    <w:rsid w:val="0006142A"/>
    <w:rsid w:val="00061443"/>
    <w:rsid w:val="000614B0"/>
    <w:rsid w:val="0006153C"/>
    <w:rsid w:val="0006154C"/>
    <w:rsid w:val="00061558"/>
    <w:rsid w:val="000615AE"/>
    <w:rsid w:val="000616D7"/>
    <w:rsid w:val="000616F2"/>
    <w:rsid w:val="00061742"/>
    <w:rsid w:val="000617E3"/>
    <w:rsid w:val="00061804"/>
    <w:rsid w:val="0006181C"/>
    <w:rsid w:val="0006183A"/>
    <w:rsid w:val="000618A3"/>
    <w:rsid w:val="000618D0"/>
    <w:rsid w:val="00061936"/>
    <w:rsid w:val="00061AD8"/>
    <w:rsid w:val="00061B38"/>
    <w:rsid w:val="00061CDD"/>
    <w:rsid w:val="00061CFF"/>
    <w:rsid w:val="00061EF0"/>
    <w:rsid w:val="00062003"/>
    <w:rsid w:val="00062039"/>
    <w:rsid w:val="0006206C"/>
    <w:rsid w:val="00062124"/>
    <w:rsid w:val="00062284"/>
    <w:rsid w:val="00062343"/>
    <w:rsid w:val="0006234C"/>
    <w:rsid w:val="00062449"/>
    <w:rsid w:val="000625FB"/>
    <w:rsid w:val="00062607"/>
    <w:rsid w:val="0006263E"/>
    <w:rsid w:val="0006268A"/>
    <w:rsid w:val="00062946"/>
    <w:rsid w:val="00062A50"/>
    <w:rsid w:val="00062BBD"/>
    <w:rsid w:val="00062C08"/>
    <w:rsid w:val="00062C33"/>
    <w:rsid w:val="00062DAB"/>
    <w:rsid w:val="00062DF3"/>
    <w:rsid w:val="00062E14"/>
    <w:rsid w:val="00062EFB"/>
    <w:rsid w:val="00062F6C"/>
    <w:rsid w:val="00062F85"/>
    <w:rsid w:val="00062FBE"/>
    <w:rsid w:val="000631C0"/>
    <w:rsid w:val="0006321B"/>
    <w:rsid w:val="00063386"/>
    <w:rsid w:val="000633F7"/>
    <w:rsid w:val="0006345D"/>
    <w:rsid w:val="00063485"/>
    <w:rsid w:val="00063717"/>
    <w:rsid w:val="000637AE"/>
    <w:rsid w:val="00063868"/>
    <w:rsid w:val="00063A38"/>
    <w:rsid w:val="00063A40"/>
    <w:rsid w:val="00063AB5"/>
    <w:rsid w:val="00063D76"/>
    <w:rsid w:val="00063D90"/>
    <w:rsid w:val="00063DDA"/>
    <w:rsid w:val="00063E36"/>
    <w:rsid w:val="00063E38"/>
    <w:rsid w:val="00063E92"/>
    <w:rsid w:val="00063FBF"/>
    <w:rsid w:val="000640D1"/>
    <w:rsid w:val="000641CB"/>
    <w:rsid w:val="00064258"/>
    <w:rsid w:val="00064329"/>
    <w:rsid w:val="00064345"/>
    <w:rsid w:val="000643C4"/>
    <w:rsid w:val="00064502"/>
    <w:rsid w:val="00064521"/>
    <w:rsid w:val="00064591"/>
    <w:rsid w:val="00064691"/>
    <w:rsid w:val="0006469F"/>
    <w:rsid w:val="0006472C"/>
    <w:rsid w:val="0006476F"/>
    <w:rsid w:val="0006478B"/>
    <w:rsid w:val="000647B0"/>
    <w:rsid w:val="00064838"/>
    <w:rsid w:val="000648CD"/>
    <w:rsid w:val="00064A48"/>
    <w:rsid w:val="00064B7A"/>
    <w:rsid w:val="00064BB7"/>
    <w:rsid w:val="00064C18"/>
    <w:rsid w:val="00064CEE"/>
    <w:rsid w:val="00064D8C"/>
    <w:rsid w:val="00064FB4"/>
    <w:rsid w:val="00064FEB"/>
    <w:rsid w:val="00065197"/>
    <w:rsid w:val="00065256"/>
    <w:rsid w:val="00065330"/>
    <w:rsid w:val="0006539F"/>
    <w:rsid w:val="0006559E"/>
    <w:rsid w:val="00065707"/>
    <w:rsid w:val="000657D5"/>
    <w:rsid w:val="000658C0"/>
    <w:rsid w:val="00065C4A"/>
    <w:rsid w:val="00065C6D"/>
    <w:rsid w:val="00065E84"/>
    <w:rsid w:val="00065F32"/>
    <w:rsid w:val="00065F47"/>
    <w:rsid w:val="00065FC2"/>
    <w:rsid w:val="0006611D"/>
    <w:rsid w:val="00066142"/>
    <w:rsid w:val="0006627E"/>
    <w:rsid w:val="000662DB"/>
    <w:rsid w:val="000662DD"/>
    <w:rsid w:val="000663C7"/>
    <w:rsid w:val="00066428"/>
    <w:rsid w:val="00066446"/>
    <w:rsid w:val="00066549"/>
    <w:rsid w:val="0006663B"/>
    <w:rsid w:val="00066660"/>
    <w:rsid w:val="00066664"/>
    <w:rsid w:val="000666DB"/>
    <w:rsid w:val="00066723"/>
    <w:rsid w:val="0006682A"/>
    <w:rsid w:val="00066846"/>
    <w:rsid w:val="000668AA"/>
    <w:rsid w:val="000668EF"/>
    <w:rsid w:val="00066944"/>
    <w:rsid w:val="0006695C"/>
    <w:rsid w:val="0006697C"/>
    <w:rsid w:val="000669E6"/>
    <w:rsid w:val="00066A04"/>
    <w:rsid w:val="00066A5D"/>
    <w:rsid w:val="00066A95"/>
    <w:rsid w:val="00066C50"/>
    <w:rsid w:val="00066D64"/>
    <w:rsid w:val="00066E24"/>
    <w:rsid w:val="00066FDC"/>
    <w:rsid w:val="000670EA"/>
    <w:rsid w:val="0006726D"/>
    <w:rsid w:val="00067298"/>
    <w:rsid w:val="0006743D"/>
    <w:rsid w:val="00067465"/>
    <w:rsid w:val="0006768B"/>
    <w:rsid w:val="000678EA"/>
    <w:rsid w:val="00067924"/>
    <w:rsid w:val="0006797D"/>
    <w:rsid w:val="00067AD4"/>
    <w:rsid w:val="00067AD9"/>
    <w:rsid w:val="00067B4D"/>
    <w:rsid w:val="00067B50"/>
    <w:rsid w:val="00067D9B"/>
    <w:rsid w:val="00067DBA"/>
    <w:rsid w:val="00067E80"/>
    <w:rsid w:val="00067FAF"/>
    <w:rsid w:val="00067FC4"/>
    <w:rsid w:val="0007003B"/>
    <w:rsid w:val="00070079"/>
    <w:rsid w:val="0007009A"/>
    <w:rsid w:val="000700C2"/>
    <w:rsid w:val="0007016D"/>
    <w:rsid w:val="0007036C"/>
    <w:rsid w:val="00070389"/>
    <w:rsid w:val="000703FF"/>
    <w:rsid w:val="0007048A"/>
    <w:rsid w:val="000704CD"/>
    <w:rsid w:val="000705C4"/>
    <w:rsid w:val="00070625"/>
    <w:rsid w:val="0007093E"/>
    <w:rsid w:val="00070969"/>
    <w:rsid w:val="00070993"/>
    <w:rsid w:val="00070BA2"/>
    <w:rsid w:val="00070BAA"/>
    <w:rsid w:val="00070C87"/>
    <w:rsid w:val="00070C8D"/>
    <w:rsid w:val="00070CAB"/>
    <w:rsid w:val="00070D12"/>
    <w:rsid w:val="00070D50"/>
    <w:rsid w:val="00070DCC"/>
    <w:rsid w:val="00070E99"/>
    <w:rsid w:val="00070F79"/>
    <w:rsid w:val="00071165"/>
    <w:rsid w:val="00071214"/>
    <w:rsid w:val="00071252"/>
    <w:rsid w:val="00071279"/>
    <w:rsid w:val="000713E2"/>
    <w:rsid w:val="0007147A"/>
    <w:rsid w:val="000714D2"/>
    <w:rsid w:val="00071547"/>
    <w:rsid w:val="000715BB"/>
    <w:rsid w:val="00071643"/>
    <w:rsid w:val="00071682"/>
    <w:rsid w:val="00071762"/>
    <w:rsid w:val="000717C8"/>
    <w:rsid w:val="0007193A"/>
    <w:rsid w:val="00071A01"/>
    <w:rsid w:val="00071B08"/>
    <w:rsid w:val="00071B81"/>
    <w:rsid w:val="00071FE5"/>
    <w:rsid w:val="00072051"/>
    <w:rsid w:val="00072096"/>
    <w:rsid w:val="00072271"/>
    <w:rsid w:val="000722C1"/>
    <w:rsid w:val="000726DF"/>
    <w:rsid w:val="000728C3"/>
    <w:rsid w:val="00072944"/>
    <w:rsid w:val="000729C0"/>
    <w:rsid w:val="00072B14"/>
    <w:rsid w:val="00072B68"/>
    <w:rsid w:val="00072D67"/>
    <w:rsid w:val="00072DA6"/>
    <w:rsid w:val="00072E9C"/>
    <w:rsid w:val="00072F51"/>
    <w:rsid w:val="0007302E"/>
    <w:rsid w:val="00073178"/>
    <w:rsid w:val="000731EB"/>
    <w:rsid w:val="00073287"/>
    <w:rsid w:val="00073412"/>
    <w:rsid w:val="00073466"/>
    <w:rsid w:val="000734F3"/>
    <w:rsid w:val="00073635"/>
    <w:rsid w:val="000736C2"/>
    <w:rsid w:val="00073963"/>
    <w:rsid w:val="00073B42"/>
    <w:rsid w:val="00073BAD"/>
    <w:rsid w:val="00073BEA"/>
    <w:rsid w:val="00073DF9"/>
    <w:rsid w:val="00073E09"/>
    <w:rsid w:val="00073E49"/>
    <w:rsid w:val="00073E83"/>
    <w:rsid w:val="00073F3C"/>
    <w:rsid w:val="00074070"/>
    <w:rsid w:val="00074114"/>
    <w:rsid w:val="000742C6"/>
    <w:rsid w:val="00074361"/>
    <w:rsid w:val="00074369"/>
    <w:rsid w:val="00074382"/>
    <w:rsid w:val="00074388"/>
    <w:rsid w:val="0007439C"/>
    <w:rsid w:val="0007455C"/>
    <w:rsid w:val="00074565"/>
    <w:rsid w:val="00074622"/>
    <w:rsid w:val="000746FB"/>
    <w:rsid w:val="00074722"/>
    <w:rsid w:val="00074871"/>
    <w:rsid w:val="0007489E"/>
    <w:rsid w:val="00074981"/>
    <w:rsid w:val="00074A64"/>
    <w:rsid w:val="00074AC9"/>
    <w:rsid w:val="00074B20"/>
    <w:rsid w:val="00074B50"/>
    <w:rsid w:val="00074C63"/>
    <w:rsid w:val="00074CC1"/>
    <w:rsid w:val="00074D27"/>
    <w:rsid w:val="00074E02"/>
    <w:rsid w:val="00074E59"/>
    <w:rsid w:val="00074E7B"/>
    <w:rsid w:val="00074FCF"/>
    <w:rsid w:val="00074FEF"/>
    <w:rsid w:val="0007500B"/>
    <w:rsid w:val="00075136"/>
    <w:rsid w:val="0007514A"/>
    <w:rsid w:val="000752A8"/>
    <w:rsid w:val="000754DD"/>
    <w:rsid w:val="0007566C"/>
    <w:rsid w:val="00075673"/>
    <w:rsid w:val="000756B4"/>
    <w:rsid w:val="00075940"/>
    <w:rsid w:val="00075977"/>
    <w:rsid w:val="000759B0"/>
    <w:rsid w:val="00075AE4"/>
    <w:rsid w:val="00075AF2"/>
    <w:rsid w:val="00075B8A"/>
    <w:rsid w:val="00075BD8"/>
    <w:rsid w:val="00075C39"/>
    <w:rsid w:val="00075C68"/>
    <w:rsid w:val="00075C8C"/>
    <w:rsid w:val="00075DFB"/>
    <w:rsid w:val="00075E7C"/>
    <w:rsid w:val="00075F5A"/>
    <w:rsid w:val="00076001"/>
    <w:rsid w:val="000761DA"/>
    <w:rsid w:val="0007621E"/>
    <w:rsid w:val="00076374"/>
    <w:rsid w:val="000763BA"/>
    <w:rsid w:val="00076684"/>
    <w:rsid w:val="000766D5"/>
    <w:rsid w:val="0007697C"/>
    <w:rsid w:val="00076BFF"/>
    <w:rsid w:val="00076CDE"/>
    <w:rsid w:val="00076E83"/>
    <w:rsid w:val="00076EA4"/>
    <w:rsid w:val="00076EB8"/>
    <w:rsid w:val="00076EFB"/>
    <w:rsid w:val="00076F4A"/>
    <w:rsid w:val="000770D9"/>
    <w:rsid w:val="00077114"/>
    <w:rsid w:val="000771C8"/>
    <w:rsid w:val="00077217"/>
    <w:rsid w:val="0007753C"/>
    <w:rsid w:val="000775A6"/>
    <w:rsid w:val="0007763A"/>
    <w:rsid w:val="00077761"/>
    <w:rsid w:val="00077823"/>
    <w:rsid w:val="0007786D"/>
    <w:rsid w:val="000778C2"/>
    <w:rsid w:val="00077C3D"/>
    <w:rsid w:val="00077C77"/>
    <w:rsid w:val="00077CD5"/>
    <w:rsid w:val="00077D78"/>
    <w:rsid w:val="00077D80"/>
    <w:rsid w:val="0008018A"/>
    <w:rsid w:val="00080216"/>
    <w:rsid w:val="00080233"/>
    <w:rsid w:val="000804A9"/>
    <w:rsid w:val="000804EA"/>
    <w:rsid w:val="0008057D"/>
    <w:rsid w:val="000805BA"/>
    <w:rsid w:val="000806D3"/>
    <w:rsid w:val="00080894"/>
    <w:rsid w:val="0008096F"/>
    <w:rsid w:val="00080A9D"/>
    <w:rsid w:val="00080B5D"/>
    <w:rsid w:val="00080BB0"/>
    <w:rsid w:val="00080C49"/>
    <w:rsid w:val="00080C97"/>
    <w:rsid w:val="00080CE3"/>
    <w:rsid w:val="00080D61"/>
    <w:rsid w:val="00080DBC"/>
    <w:rsid w:val="00080F2F"/>
    <w:rsid w:val="0008124A"/>
    <w:rsid w:val="000812BB"/>
    <w:rsid w:val="00081384"/>
    <w:rsid w:val="000813E8"/>
    <w:rsid w:val="00081597"/>
    <w:rsid w:val="0008159A"/>
    <w:rsid w:val="000815EC"/>
    <w:rsid w:val="00081757"/>
    <w:rsid w:val="00081B07"/>
    <w:rsid w:val="00081BD9"/>
    <w:rsid w:val="00081C09"/>
    <w:rsid w:val="00081DEC"/>
    <w:rsid w:val="00081EA5"/>
    <w:rsid w:val="00081EC7"/>
    <w:rsid w:val="00081F76"/>
    <w:rsid w:val="00082021"/>
    <w:rsid w:val="000820E6"/>
    <w:rsid w:val="00082171"/>
    <w:rsid w:val="00082187"/>
    <w:rsid w:val="000821DB"/>
    <w:rsid w:val="000822D2"/>
    <w:rsid w:val="0008242A"/>
    <w:rsid w:val="00082444"/>
    <w:rsid w:val="0008249A"/>
    <w:rsid w:val="000824AE"/>
    <w:rsid w:val="000825E5"/>
    <w:rsid w:val="00082643"/>
    <w:rsid w:val="00082810"/>
    <w:rsid w:val="00082927"/>
    <w:rsid w:val="000829D8"/>
    <w:rsid w:val="00082A53"/>
    <w:rsid w:val="00082B0F"/>
    <w:rsid w:val="00082CC3"/>
    <w:rsid w:val="00082CD3"/>
    <w:rsid w:val="00082CEE"/>
    <w:rsid w:val="00082DF7"/>
    <w:rsid w:val="000830B2"/>
    <w:rsid w:val="000832BB"/>
    <w:rsid w:val="00083378"/>
    <w:rsid w:val="000833DA"/>
    <w:rsid w:val="00083481"/>
    <w:rsid w:val="0008355B"/>
    <w:rsid w:val="00083561"/>
    <w:rsid w:val="000836FA"/>
    <w:rsid w:val="00083732"/>
    <w:rsid w:val="00083898"/>
    <w:rsid w:val="0008389E"/>
    <w:rsid w:val="0008392E"/>
    <w:rsid w:val="00083A53"/>
    <w:rsid w:val="00083B7C"/>
    <w:rsid w:val="00083BC3"/>
    <w:rsid w:val="00083E74"/>
    <w:rsid w:val="00083EA3"/>
    <w:rsid w:val="00083F06"/>
    <w:rsid w:val="00084082"/>
    <w:rsid w:val="0008411D"/>
    <w:rsid w:val="00084130"/>
    <w:rsid w:val="0008426A"/>
    <w:rsid w:val="000842C2"/>
    <w:rsid w:val="000842E2"/>
    <w:rsid w:val="000842F8"/>
    <w:rsid w:val="00084386"/>
    <w:rsid w:val="000843F3"/>
    <w:rsid w:val="000844C1"/>
    <w:rsid w:val="0008451B"/>
    <w:rsid w:val="00084774"/>
    <w:rsid w:val="000847C5"/>
    <w:rsid w:val="000847EB"/>
    <w:rsid w:val="00084874"/>
    <w:rsid w:val="00084915"/>
    <w:rsid w:val="000849FA"/>
    <w:rsid w:val="00084AEB"/>
    <w:rsid w:val="00084B58"/>
    <w:rsid w:val="00084B5E"/>
    <w:rsid w:val="00084CC0"/>
    <w:rsid w:val="00084E27"/>
    <w:rsid w:val="00084EE1"/>
    <w:rsid w:val="00084EEB"/>
    <w:rsid w:val="00084FD9"/>
    <w:rsid w:val="000851F0"/>
    <w:rsid w:val="0008539B"/>
    <w:rsid w:val="0008540A"/>
    <w:rsid w:val="0008542C"/>
    <w:rsid w:val="00085436"/>
    <w:rsid w:val="000855FE"/>
    <w:rsid w:val="00085650"/>
    <w:rsid w:val="000857A8"/>
    <w:rsid w:val="00085809"/>
    <w:rsid w:val="00085915"/>
    <w:rsid w:val="000859EE"/>
    <w:rsid w:val="000859F0"/>
    <w:rsid w:val="00085AD6"/>
    <w:rsid w:val="00085B34"/>
    <w:rsid w:val="00085DC8"/>
    <w:rsid w:val="00085E3C"/>
    <w:rsid w:val="00085E75"/>
    <w:rsid w:val="00085F42"/>
    <w:rsid w:val="00086015"/>
    <w:rsid w:val="000860D3"/>
    <w:rsid w:val="00086233"/>
    <w:rsid w:val="0008629A"/>
    <w:rsid w:val="0008639D"/>
    <w:rsid w:val="0008656D"/>
    <w:rsid w:val="000865B3"/>
    <w:rsid w:val="000865FF"/>
    <w:rsid w:val="0008667E"/>
    <w:rsid w:val="000866EB"/>
    <w:rsid w:val="00086776"/>
    <w:rsid w:val="0008680F"/>
    <w:rsid w:val="00086841"/>
    <w:rsid w:val="00086857"/>
    <w:rsid w:val="000868ED"/>
    <w:rsid w:val="00086912"/>
    <w:rsid w:val="00086A80"/>
    <w:rsid w:val="00086B3A"/>
    <w:rsid w:val="00086B44"/>
    <w:rsid w:val="00086BE0"/>
    <w:rsid w:val="00086CE7"/>
    <w:rsid w:val="00086ED9"/>
    <w:rsid w:val="00086FE7"/>
    <w:rsid w:val="0008714F"/>
    <w:rsid w:val="00087234"/>
    <w:rsid w:val="0008729D"/>
    <w:rsid w:val="00087347"/>
    <w:rsid w:val="00087469"/>
    <w:rsid w:val="000874DC"/>
    <w:rsid w:val="000874E3"/>
    <w:rsid w:val="00087516"/>
    <w:rsid w:val="0008756D"/>
    <w:rsid w:val="00087611"/>
    <w:rsid w:val="00087637"/>
    <w:rsid w:val="0008767F"/>
    <w:rsid w:val="0008774F"/>
    <w:rsid w:val="0008776C"/>
    <w:rsid w:val="0008781F"/>
    <w:rsid w:val="00087888"/>
    <w:rsid w:val="000879E2"/>
    <w:rsid w:val="00087A64"/>
    <w:rsid w:val="00087BB7"/>
    <w:rsid w:val="00087C74"/>
    <w:rsid w:val="00087C7F"/>
    <w:rsid w:val="00087E40"/>
    <w:rsid w:val="00087F72"/>
    <w:rsid w:val="0009022C"/>
    <w:rsid w:val="000902A5"/>
    <w:rsid w:val="00090349"/>
    <w:rsid w:val="0009049F"/>
    <w:rsid w:val="00090526"/>
    <w:rsid w:val="00090551"/>
    <w:rsid w:val="000905C7"/>
    <w:rsid w:val="000905E9"/>
    <w:rsid w:val="00090636"/>
    <w:rsid w:val="000907E0"/>
    <w:rsid w:val="00090855"/>
    <w:rsid w:val="000909C2"/>
    <w:rsid w:val="000909ED"/>
    <w:rsid w:val="00090B84"/>
    <w:rsid w:val="00090C75"/>
    <w:rsid w:val="00090CB7"/>
    <w:rsid w:val="00090CE8"/>
    <w:rsid w:val="00090D71"/>
    <w:rsid w:val="00090F82"/>
    <w:rsid w:val="00090FB9"/>
    <w:rsid w:val="00090FFE"/>
    <w:rsid w:val="00091003"/>
    <w:rsid w:val="000910A4"/>
    <w:rsid w:val="000910B7"/>
    <w:rsid w:val="000910EC"/>
    <w:rsid w:val="000911A6"/>
    <w:rsid w:val="000911E6"/>
    <w:rsid w:val="000912D8"/>
    <w:rsid w:val="00091367"/>
    <w:rsid w:val="000913FD"/>
    <w:rsid w:val="0009145D"/>
    <w:rsid w:val="0009145F"/>
    <w:rsid w:val="000914F5"/>
    <w:rsid w:val="000915A4"/>
    <w:rsid w:val="000915E7"/>
    <w:rsid w:val="00091694"/>
    <w:rsid w:val="00091787"/>
    <w:rsid w:val="000917D2"/>
    <w:rsid w:val="00091864"/>
    <w:rsid w:val="00091866"/>
    <w:rsid w:val="00091936"/>
    <w:rsid w:val="00091D1E"/>
    <w:rsid w:val="00091D66"/>
    <w:rsid w:val="00091D6D"/>
    <w:rsid w:val="00091D7E"/>
    <w:rsid w:val="00091D85"/>
    <w:rsid w:val="00091E27"/>
    <w:rsid w:val="00091EFC"/>
    <w:rsid w:val="00091F04"/>
    <w:rsid w:val="00091F63"/>
    <w:rsid w:val="00091FF5"/>
    <w:rsid w:val="000920AB"/>
    <w:rsid w:val="00092107"/>
    <w:rsid w:val="0009215C"/>
    <w:rsid w:val="000921CA"/>
    <w:rsid w:val="00092311"/>
    <w:rsid w:val="000926C9"/>
    <w:rsid w:val="00092736"/>
    <w:rsid w:val="00092786"/>
    <w:rsid w:val="0009284C"/>
    <w:rsid w:val="00092857"/>
    <w:rsid w:val="00092930"/>
    <w:rsid w:val="000929B6"/>
    <w:rsid w:val="00092A56"/>
    <w:rsid w:val="00092BC2"/>
    <w:rsid w:val="00092C71"/>
    <w:rsid w:val="00092D57"/>
    <w:rsid w:val="00092D92"/>
    <w:rsid w:val="00092DD1"/>
    <w:rsid w:val="00092E55"/>
    <w:rsid w:val="00092F2E"/>
    <w:rsid w:val="00092FDA"/>
    <w:rsid w:val="00093028"/>
    <w:rsid w:val="00093062"/>
    <w:rsid w:val="00093071"/>
    <w:rsid w:val="00093145"/>
    <w:rsid w:val="00093226"/>
    <w:rsid w:val="000932CE"/>
    <w:rsid w:val="00093482"/>
    <w:rsid w:val="000935AC"/>
    <w:rsid w:val="000936B2"/>
    <w:rsid w:val="000936B3"/>
    <w:rsid w:val="000938FB"/>
    <w:rsid w:val="0009394E"/>
    <w:rsid w:val="0009396F"/>
    <w:rsid w:val="00093B6B"/>
    <w:rsid w:val="00093CC6"/>
    <w:rsid w:val="00093CF5"/>
    <w:rsid w:val="00093D65"/>
    <w:rsid w:val="00093DFD"/>
    <w:rsid w:val="00093E7F"/>
    <w:rsid w:val="00093F46"/>
    <w:rsid w:val="0009403A"/>
    <w:rsid w:val="00094064"/>
    <w:rsid w:val="0009406E"/>
    <w:rsid w:val="000940F9"/>
    <w:rsid w:val="000941BB"/>
    <w:rsid w:val="00094298"/>
    <w:rsid w:val="000942CA"/>
    <w:rsid w:val="000945D2"/>
    <w:rsid w:val="0009492E"/>
    <w:rsid w:val="000949A9"/>
    <w:rsid w:val="00094AC3"/>
    <w:rsid w:val="00094B5C"/>
    <w:rsid w:val="00094BBD"/>
    <w:rsid w:val="00094C32"/>
    <w:rsid w:val="00094D49"/>
    <w:rsid w:val="00094D81"/>
    <w:rsid w:val="00094DFA"/>
    <w:rsid w:val="00094E09"/>
    <w:rsid w:val="00094E7D"/>
    <w:rsid w:val="00094EB6"/>
    <w:rsid w:val="00094FAF"/>
    <w:rsid w:val="00094FCB"/>
    <w:rsid w:val="0009509B"/>
    <w:rsid w:val="000950F5"/>
    <w:rsid w:val="000950FE"/>
    <w:rsid w:val="00095108"/>
    <w:rsid w:val="0009512E"/>
    <w:rsid w:val="0009515C"/>
    <w:rsid w:val="000951B4"/>
    <w:rsid w:val="00095394"/>
    <w:rsid w:val="00095451"/>
    <w:rsid w:val="0009547E"/>
    <w:rsid w:val="000954C0"/>
    <w:rsid w:val="000954D2"/>
    <w:rsid w:val="000954E0"/>
    <w:rsid w:val="00095700"/>
    <w:rsid w:val="00095758"/>
    <w:rsid w:val="00095797"/>
    <w:rsid w:val="0009582A"/>
    <w:rsid w:val="00095892"/>
    <w:rsid w:val="00095977"/>
    <w:rsid w:val="000959F1"/>
    <w:rsid w:val="00095A38"/>
    <w:rsid w:val="00095A56"/>
    <w:rsid w:val="00095B21"/>
    <w:rsid w:val="00095C17"/>
    <w:rsid w:val="00095C55"/>
    <w:rsid w:val="00095C74"/>
    <w:rsid w:val="00095CFE"/>
    <w:rsid w:val="00095E6E"/>
    <w:rsid w:val="00096033"/>
    <w:rsid w:val="00096035"/>
    <w:rsid w:val="00096049"/>
    <w:rsid w:val="00096100"/>
    <w:rsid w:val="00096191"/>
    <w:rsid w:val="000962FD"/>
    <w:rsid w:val="00096385"/>
    <w:rsid w:val="000963BD"/>
    <w:rsid w:val="000963FE"/>
    <w:rsid w:val="000965AA"/>
    <w:rsid w:val="000965C7"/>
    <w:rsid w:val="00096612"/>
    <w:rsid w:val="00096624"/>
    <w:rsid w:val="00096716"/>
    <w:rsid w:val="0009672D"/>
    <w:rsid w:val="00096AA3"/>
    <w:rsid w:val="00096CA3"/>
    <w:rsid w:val="00096E2F"/>
    <w:rsid w:val="00096FA1"/>
    <w:rsid w:val="0009702A"/>
    <w:rsid w:val="00097111"/>
    <w:rsid w:val="00097202"/>
    <w:rsid w:val="00097385"/>
    <w:rsid w:val="000975F5"/>
    <w:rsid w:val="0009766A"/>
    <w:rsid w:val="00097717"/>
    <w:rsid w:val="000977F1"/>
    <w:rsid w:val="000978A0"/>
    <w:rsid w:val="0009790F"/>
    <w:rsid w:val="00097916"/>
    <w:rsid w:val="00097B37"/>
    <w:rsid w:val="00097CAE"/>
    <w:rsid w:val="00097D60"/>
    <w:rsid w:val="00097DD8"/>
    <w:rsid w:val="00097EAD"/>
    <w:rsid w:val="00097F47"/>
    <w:rsid w:val="00097F4F"/>
    <w:rsid w:val="000A01CB"/>
    <w:rsid w:val="000A02CC"/>
    <w:rsid w:val="000A0316"/>
    <w:rsid w:val="000A0460"/>
    <w:rsid w:val="000A04A7"/>
    <w:rsid w:val="000A05CA"/>
    <w:rsid w:val="000A0701"/>
    <w:rsid w:val="000A0965"/>
    <w:rsid w:val="000A09AB"/>
    <w:rsid w:val="000A0A21"/>
    <w:rsid w:val="000A0AEF"/>
    <w:rsid w:val="000A0B3B"/>
    <w:rsid w:val="000A0B9D"/>
    <w:rsid w:val="000A0D23"/>
    <w:rsid w:val="000A0D38"/>
    <w:rsid w:val="000A0DB4"/>
    <w:rsid w:val="000A0DCA"/>
    <w:rsid w:val="000A0E31"/>
    <w:rsid w:val="000A0F31"/>
    <w:rsid w:val="000A0F7F"/>
    <w:rsid w:val="000A0FAB"/>
    <w:rsid w:val="000A1021"/>
    <w:rsid w:val="000A1061"/>
    <w:rsid w:val="000A10B7"/>
    <w:rsid w:val="000A13BA"/>
    <w:rsid w:val="000A1513"/>
    <w:rsid w:val="000A166A"/>
    <w:rsid w:val="000A192F"/>
    <w:rsid w:val="000A1B0F"/>
    <w:rsid w:val="000A1C39"/>
    <w:rsid w:val="000A1CCA"/>
    <w:rsid w:val="000A1D16"/>
    <w:rsid w:val="000A1D9E"/>
    <w:rsid w:val="000A1DB5"/>
    <w:rsid w:val="000A1E05"/>
    <w:rsid w:val="000A1E8E"/>
    <w:rsid w:val="000A1F0C"/>
    <w:rsid w:val="000A20B2"/>
    <w:rsid w:val="000A2235"/>
    <w:rsid w:val="000A2296"/>
    <w:rsid w:val="000A2357"/>
    <w:rsid w:val="000A2389"/>
    <w:rsid w:val="000A2443"/>
    <w:rsid w:val="000A248B"/>
    <w:rsid w:val="000A24B0"/>
    <w:rsid w:val="000A24E3"/>
    <w:rsid w:val="000A2513"/>
    <w:rsid w:val="000A2626"/>
    <w:rsid w:val="000A26CF"/>
    <w:rsid w:val="000A2779"/>
    <w:rsid w:val="000A2822"/>
    <w:rsid w:val="000A2A45"/>
    <w:rsid w:val="000A2B12"/>
    <w:rsid w:val="000A2B15"/>
    <w:rsid w:val="000A2BDB"/>
    <w:rsid w:val="000A2CEC"/>
    <w:rsid w:val="000A2D56"/>
    <w:rsid w:val="000A2DDF"/>
    <w:rsid w:val="000A2DE8"/>
    <w:rsid w:val="000A2E3D"/>
    <w:rsid w:val="000A2E5B"/>
    <w:rsid w:val="000A2EEC"/>
    <w:rsid w:val="000A2F94"/>
    <w:rsid w:val="000A322A"/>
    <w:rsid w:val="000A32E5"/>
    <w:rsid w:val="000A32FC"/>
    <w:rsid w:val="000A335D"/>
    <w:rsid w:val="000A3389"/>
    <w:rsid w:val="000A33DC"/>
    <w:rsid w:val="000A347C"/>
    <w:rsid w:val="000A34FA"/>
    <w:rsid w:val="000A36B9"/>
    <w:rsid w:val="000A36DB"/>
    <w:rsid w:val="000A375D"/>
    <w:rsid w:val="000A37D0"/>
    <w:rsid w:val="000A3845"/>
    <w:rsid w:val="000A386A"/>
    <w:rsid w:val="000A38F6"/>
    <w:rsid w:val="000A3A11"/>
    <w:rsid w:val="000A3B1D"/>
    <w:rsid w:val="000A3B67"/>
    <w:rsid w:val="000A3C10"/>
    <w:rsid w:val="000A3C18"/>
    <w:rsid w:val="000A3C58"/>
    <w:rsid w:val="000A3C70"/>
    <w:rsid w:val="000A3EB3"/>
    <w:rsid w:val="000A3F2C"/>
    <w:rsid w:val="000A3FCA"/>
    <w:rsid w:val="000A3FDE"/>
    <w:rsid w:val="000A40CA"/>
    <w:rsid w:val="000A4148"/>
    <w:rsid w:val="000A41F5"/>
    <w:rsid w:val="000A427A"/>
    <w:rsid w:val="000A4284"/>
    <w:rsid w:val="000A4322"/>
    <w:rsid w:val="000A4454"/>
    <w:rsid w:val="000A4465"/>
    <w:rsid w:val="000A44FC"/>
    <w:rsid w:val="000A4540"/>
    <w:rsid w:val="000A4592"/>
    <w:rsid w:val="000A45C0"/>
    <w:rsid w:val="000A45C9"/>
    <w:rsid w:val="000A47BF"/>
    <w:rsid w:val="000A47E4"/>
    <w:rsid w:val="000A48C5"/>
    <w:rsid w:val="000A48ED"/>
    <w:rsid w:val="000A49BF"/>
    <w:rsid w:val="000A4A0D"/>
    <w:rsid w:val="000A4A3F"/>
    <w:rsid w:val="000A4BC2"/>
    <w:rsid w:val="000A4C54"/>
    <w:rsid w:val="000A4D69"/>
    <w:rsid w:val="000A4DD3"/>
    <w:rsid w:val="000A4E4D"/>
    <w:rsid w:val="000A4F23"/>
    <w:rsid w:val="000A4F38"/>
    <w:rsid w:val="000A5097"/>
    <w:rsid w:val="000A526E"/>
    <w:rsid w:val="000A5348"/>
    <w:rsid w:val="000A53D8"/>
    <w:rsid w:val="000A57BB"/>
    <w:rsid w:val="000A587A"/>
    <w:rsid w:val="000A5963"/>
    <w:rsid w:val="000A5A75"/>
    <w:rsid w:val="000A5BE8"/>
    <w:rsid w:val="000A5C2C"/>
    <w:rsid w:val="000A5C55"/>
    <w:rsid w:val="000A5CC2"/>
    <w:rsid w:val="000A5D80"/>
    <w:rsid w:val="000A5EBF"/>
    <w:rsid w:val="000A5F8F"/>
    <w:rsid w:val="000A6011"/>
    <w:rsid w:val="000A606B"/>
    <w:rsid w:val="000A60CA"/>
    <w:rsid w:val="000A61E2"/>
    <w:rsid w:val="000A6307"/>
    <w:rsid w:val="000A63D1"/>
    <w:rsid w:val="000A64B0"/>
    <w:rsid w:val="000A65CB"/>
    <w:rsid w:val="000A65CE"/>
    <w:rsid w:val="000A6681"/>
    <w:rsid w:val="000A66BA"/>
    <w:rsid w:val="000A66E1"/>
    <w:rsid w:val="000A68C8"/>
    <w:rsid w:val="000A6A73"/>
    <w:rsid w:val="000A6B56"/>
    <w:rsid w:val="000A6B93"/>
    <w:rsid w:val="000A6C3E"/>
    <w:rsid w:val="000A6D90"/>
    <w:rsid w:val="000A6DA6"/>
    <w:rsid w:val="000A6EF4"/>
    <w:rsid w:val="000A7152"/>
    <w:rsid w:val="000A7233"/>
    <w:rsid w:val="000A72F8"/>
    <w:rsid w:val="000A74D4"/>
    <w:rsid w:val="000A74F1"/>
    <w:rsid w:val="000A76DB"/>
    <w:rsid w:val="000A786D"/>
    <w:rsid w:val="000A78A5"/>
    <w:rsid w:val="000A78F3"/>
    <w:rsid w:val="000A79E7"/>
    <w:rsid w:val="000A79F7"/>
    <w:rsid w:val="000A7C27"/>
    <w:rsid w:val="000A7E66"/>
    <w:rsid w:val="000A7E6A"/>
    <w:rsid w:val="000A7E7B"/>
    <w:rsid w:val="000A7F7C"/>
    <w:rsid w:val="000A7F86"/>
    <w:rsid w:val="000B0171"/>
    <w:rsid w:val="000B01F7"/>
    <w:rsid w:val="000B0345"/>
    <w:rsid w:val="000B03CF"/>
    <w:rsid w:val="000B04F7"/>
    <w:rsid w:val="000B050E"/>
    <w:rsid w:val="000B0514"/>
    <w:rsid w:val="000B06AD"/>
    <w:rsid w:val="000B0839"/>
    <w:rsid w:val="000B090B"/>
    <w:rsid w:val="000B0973"/>
    <w:rsid w:val="000B0B34"/>
    <w:rsid w:val="000B0E1D"/>
    <w:rsid w:val="000B0ECC"/>
    <w:rsid w:val="000B0F0D"/>
    <w:rsid w:val="000B129B"/>
    <w:rsid w:val="000B129F"/>
    <w:rsid w:val="000B12A9"/>
    <w:rsid w:val="000B1404"/>
    <w:rsid w:val="000B1473"/>
    <w:rsid w:val="000B15E7"/>
    <w:rsid w:val="000B1683"/>
    <w:rsid w:val="000B168C"/>
    <w:rsid w:val="000B16FE"/>
    <w:rsid w:val="000B1992"/>
    <w:rsid w:val="000B1C99"/>
    <w:rsid w:val="000B1CC5"/>
    <w:rsid w:val="000B1D99"/>
    <w:rsid w:val="000B1E38"/>
    <w:rsid w:val="000B1E98"/>
    <w:rsid w:val="000B1FF1"/>
    <w:rsid w:val="000B1FFA"/>
    <w:rsid w:val="000B216B"/>
    <w:rsid w:val="000B21B3"/>
    <w:rsid w:val="000B2247"/>
    <w:rsid w:val="000B2396"/>
    <w:rsid w:val="000B23C5"/>
    <w:rsid w:val="000B2487"/>
    <w:rsid w:val="000B254A"/>
    <w:rsid w:val="000B25A2"/>
    <w:rsid w:val="000B2777"/>
    <w:rsid w:val="000B2790"/>
    <w:rsid w:val="000B27CD"/>
    <w:rsid w:val="000B2A30"/>
    <w:rsid w:val="000B2C76"/>
    <w:rsid w:val="000B2DAD"/>
    <w:rsid w:val="000B2DFE"/>
    <w:rsid w:val="000B3008"/>
    <w:rsid w:val="000B318C"/>
    <w:rsid w:val="000B3280"/>
    <w:rsid w:val="000B32D7"/>
    <w:rsid w:val="000B32EE"/>
    <w:rsid w:val="000B3345"/>
    <w:rsid w:val="000B34A2"/>
    <w:rsid w:val="000B34E3"/>
    <w:rsid w:val="000B35BB"/>
    <w:rsid w:val="000B36E8"/>
    <w:rsid w:val="000B38E5"/>
    <w:rsid w:val="000B393C"/>
    <w:rsid w:val="000B3960"/>
    <w:rsid w:val="000B39A9"/>
    <w:rsid w:val="000B3A07"/>
    <w:rsid w:val="000B3ABC"/>
    <w:rsid w:val="000B3B0D"/>
    <w:rsid w:val="000B3B71"/>
    <w:rsid w:val="000B3D01"/>
    <w:rsid w:val="000B3D4E"/>
    <w:rsid w:val="000B3DA4"/>
    <w:rsid w:val="000B3DD5"/>
    <w:rsid w:val="000B3E22"/>
    <w:rsid w:val="000B3EF1"/>
    <w:rsid w:val="000B3F03"/>
    <w:rsid w:val="000B3F05"/>
    <w:rsid w:val="000B3F11"/>
    <w:rsid w:val="000B400B"/>
    <w:rsid w:val="000B40F8"/>
    <w:rsid w:val="000B41A0"/>
    <w:rsid w:val="000B41BB"/>
    <w:rsid w:val="000B422D"/>
    <w:rsid w:val="000B4267"/>
    <w:rsid w:val="000B427D"/>
    <w:rsid w:val="000B43B6"/>
    <w:rsid w:val="000B43EA"/>
    <w:rsid w:val="000B44D3"/>
    <w:rsid w:val="000B45A5"/>
    <w:rsid w:val="000B45CF"/>
    <w:rsid w:val="000B4634"/>
    <w:rsid w:val="000B4658"/>
    <w:rsid w:val="000B46EC"/>
    <w:rsid w:val="000B481E"/>
    <w:rsid w:val="000B489D"/>
    <w:rsid w:val="000B48D7"/>
    <w:rsid w:val="000B4987"/>
    <w:rsid w:val="000B4B16"/>
    <w:rsid w:val="000B4B8D"/>
    <w:rsid w:val="000B4C4D"/>
    <w:rsid w:val="000B4D78"/>
    <w:rsid w:val="000B4E11"/>
    <w:rsid w:val="000B4E1D"/>
    <w:rsid w:val="000B4E48"/>
    <w:rsid w:val="000B4ECC"/>
    <w:rsid w:val="000B4F74"/>
    <w:rsid w:val="000B4FE5"/>
    <w:rsid w:val="000B5026"/>
    <w:rsid w:val="000B508A"/>
    <w:rsid w:val="000B5126"/>
    <w:rsid w:val="000B51A8"/>
    <w:rsid w:val="000B5202"/>
    <w:rsid w:val="000B52A0"/>
    <w:rsid w:val="000B536D"/>
    <w:rsid w:val="000B53CF"/>
    <w:rsid w:val="000B53E3"/>
    <w:rsid w:val="000B556C"/>
    <w:rsid w:val="000B55A4"/>
    <w:rsid w:val="000B55B1"/>
    <w:rsid w:val="000B56A3"/>
    <w:rsid w:val="000B5805"/>
    <w:rsid w:val="000B5946"/>
    <w:rsid w:val="000B5964"/>
    <w:rsid w:val="000B5AB0"/>
    <w:rsid w:val="000B5AE9"/>
    <w:rsid w:val="000B5BC9"/>
    <w:rsid w:val="000B5C2C"/>
    <w:rsid w:val="000B5C6B"/>
    <w:rsid w:val="000B5CF2"/>
    <w:rsid w:val="000B5D62"/>
    <w:rsid w:val="000B5DA6"/>
    <w:rsid w:val="000B5E8F"/>
    <w:rsid w:val="000B5F3F"/>
    <w:rsid w:val="000B5F7E"/>
    <w:rsid w:val="000B60EE"/>
    <w:rsid w:val="000B6216"/>
    <w:rsid w:val="000B621D"/>
    <w:rsid w:val="000B6238"/>
    <w:rsid w:val="000B6271"/>
    <w:rsid w:val="000B6294"/>
    <w:rsid w:val="000B6350"/>
    <w:rsid w:val="000B64DF"/>
    <w:rsid w:val="000B64F9"/>
    <w:rsid w:val="000B6507"/>
    <w:rsid w:val="000B6596"/>
    <w:rsid w:val="000B65EF"/>
    <w:rsid w:val="000B66EB"/>
    <w:rsid w:val="000B6729"/>
    <w:rsid w:val="000B6763"/>
    <w:rsid w:val="000B686C"/>
    <w:rsid w:val="000B68A1"/>
    <w:rsid w:val="000B6A2C"/>
    <w:rsid w:val="000B6AD1"/>
    <w:rsid w:val="000B6B5D"/>
    <w:rsid w:val="000B6C13"/>
    <w:rsid w:val="000B6CB8"/>
    <w:rsid w:val="000B6D9E"/>
    <w:rsid w:val="000B6DDB"/>
    <w:rsid w:val="000B6DE2"/>
    <w:rsid w:val="000B6ED0"/>
    <w:rsid w:val="000B6F98"/>
    <w:rsid w:val="000B6FB2"/>
    <w:rsid w:val="000B703F"/>
    <w:rsid w:val="000B7048"/>
    <w:rsid w:val="000B7096"/>
    <w:rsid w:val="000B70E5"/>
    <w:rsid w:val="000B7114"/>
    <w:rsid w:val="000B742A"/>
    <w:rsid w:val="000B747A"/>
    <w:rsid w:val="000B75E3"/>
    <w:rsid w:val="000B7617"/>
    <w:rsid w:val="000B7662"/>
    <w:rsid w:val="000B7686"/>
    <w:rsid w:val="000B7699"/>
    <w:rsid w:val="000B76DE"/>
    <w:rsid w:val="000B7771"/>
    <w:rsid w:val="000B7788"/>
    <w:rsid w:val="000B77ED"/>
    <w:rsid w:val="000B783D"/>
    <w:rsid w:val="000B7865"/>
    <w:rsid w:val="000B7938"/>
    <w:rsid w:val="000B7940"/>
    <w:rsid w:val="000B79B0"/>
    <w:rsid w:val="000B7A02"/>
    <w:rsid w:val="000B7A79"/>
    <w:rsid w:val="000B7ACC"/>
    <w:rsid w:val="000B7B6A"/>
    <w:rsid w:val="000B7B9E"/>
    <w:rsid w:val="000B7CA0"/>
    <w:rsid w:val="000B7CF9"/>
    <w:rsid w:val="000B7D35"/>
    <w:rsid w:val="000B7DD0"/>
    <w:rsid w:val="000B7DEA"/>
    <w:rsid w:val="000B7E0F"/>
    <w:rsid w:val="000B7E72"/>
    <w:rsid w:val="000B7EBF"/>
    <w:rsid w:val="000B7F71"/>
    <w:rsid w:val="000C00DB"/>
    <w:rsid w:val="000C00DF"/>
    <w:rsid w:val="000C01D0"/>
    <w:rsid w:val="000C027F"/>
    <w:rsid w:val="000C039F"/>
    <w:rsid w:val="000C048C"/>
    <w:rsid w:val="000C05A0"/>
    <w:rsid w:val="000C0645"/>
    <w:rsid w:val="000C0686"/>
    <w:rsid w:val="000C06A3"/>
    <w:rsid w:val="000C0815"/>
    <w:rsid w:val="000C092A"/>
    <w:rsid w:val="000C096F"/>
    <w:rsid w:val="000C09F6"/>
    <w:rsid w:val="000C0A76"/>
    <w:rsid w:val="000C0C2C"/>
    <w:rsid w:val="000C0D71"/>
    <w:rsid w:val="000C0E9C"/>
    <w:rsid w:val="000C0EFD"/>
    <w:rsid w:val="000C10AC"/>
    <w:rsid w:val="000C11EC"/>
    <w:rsid w:val="000C128A"/>
    <w:rsid w:val="000C13E8"/>
    <w:rsid w:val="000C1402"/>
    <w:rsid w:val="000C158A"/>
    <w:rsid w:val="000C15AC"/>
    <w:rsid w:val="000C15C0"/>
    <w:rsid w:val="000C1661"/>
    <w:rsid w:val="000C1956"/>
    <w:rsid w:val="000C1A05"/>
    <w:rsid w:val="000C1A37"/>
    <w:rsid w:val="000C1A98"/>
    <w:rsid w:val="000C1AEC"/>
    <w:rsid w:val="000C1B7C"/>
    <w:rsid w:val="000C1B95"/>
    <w:rsid w:val="000C1BF7"/>
    <w:rsid w:val="000C1C43"/>
    <w:rsid w:val="000C1DE6"/>
    <w:rsid w:val="000C1DFA"/>
    <w:rsid w:val="000C1EB5"/>
    <w:rsid w:val="000C1EBA"/>
    <w:rsid w:val="000C1EEF"/>
    <w:rsid w:val="000C2020"/>
    <w:rsid w:val="000C207F"/>
    <w:rsid w:val="000C20DE"/>
    <w:rsid w:val="000C2164"/>
    <w:rsid w:val="000C2180"/>
    <w:rsid w:val="000C21CC"/>
    <w:rsid w:val="000C22CB"/>
    <w:rsid w:val="000C22F4"/>
    <w:rsid w:val="000C2386"/>
    <w:rsid w:val="000C2403"/>
    <w:rsid w:val="000C2407"/>
    <w:rsid w:val="000C2460"/>
    <w:rsid w:val="000C246C"/>
    <w:rsid w:val="000C2587"/>
    <w:rsid w:val="000C26ED"/>
    <w:rsid w:val="000C28B2"/>
    <w:rsid w:val="000C2A2B"/>
    <w:rsid w:val="000C2A30"/>
    <w:rsid w:val="000C2AE2"/>
    <w:rsid w:val="000C2C44"/>
    <w:rsid w:val="000C2EEB"/>
    <w:rsid w:val="000C2F43"/>
    <w:rsid w:val="000C30A7"/>
    <w:rsid w:val="000C30E7"/>
    <w:rsid w:val="000C3176"/>
    <w:rsid w:val="000C3260"/>
    <w:rsid w:val="000C328D"/>
    <w:rsid w:val="000C32DD"/>
    <w:rsid w:val="000C3323"/>
    <w:rsid w:val="000C342E"/>
    <w:rsid w:val="000C353C"/>
    <w:rsid w:val="000C357B"/>
    <w:rsid w:val="000C361A"/>
    <w:rsid w:val="000C3631"/>
    <w:rsid w:val="000C367C"/>
    <w:rsid w:val="000C36F4"/>
    <w:rsid w:val="000C37E1"/>
    <w:rsid w:val="000C39D1"/>
    <w:rsid w:val="000C3B67"/>
    <w:rsid w:val="000C3BB9"/>
    <w:rsid w:val="000C3BDB"/>
    <w:rsid w:val="000C3BE4"/>
    <w:rsid w:val="000C3BF7"/>
    <w:rsid w:val="000C3D4F"/>
    <w:rsid w:val="000C3D97"/>
    <w:rsid w:val="000C3E3A"/>
    <w:rsid w:val="000C3E71"/>
    <w:rsid w:val="000C3EB6"/>
    <w:rsid w:val="000C3F0B"/>
    <w:rsid w:val="000C400E"/>
    <w:rsid w:val="000C41D4"/>
    <w:rsid w:val="000C4200"/>
    <w:rsid w:val="000C4281"/>
    <w:rsid w:val="000C430F"/>
    <w:rsid w:val="000C4443"/>
    <w:rsid w:val="000C4508"/>
    <w:rsid w:val="000C4538"/>
    <w:rsid w:val="000C460A"/>
    <w:rsid w:val="000C460F"/>
    <w:rsid w:val="000C4629"/>
    <w:rsid w:val="000C47A0"/>
    <w:rsid w:val="000C47F8"/>
    <w:rsid w:val="000C488F"/>
    <w:rsid w:val="000C4941"/>
    <w:rsid w:val="000C4943"/>
    <w:rsid w:val="000C4AB1"/>
    <w:rsid w:val="000C4AE5"/>
    <w:rsid w:val="000C4B4A"/>
    <w:rsid w:val="000C4CC6"/>
    <w:rsid w:val="000C4D1F"/>
    <w:rsid w:val="000C4D48"/>
    <w:rsid w:val="000C4E0C"/>
    <w:rsid w:val="000C4F36"/>
    <w:rsid w:val="000C4FA9"/>
    <w:rsid w:val="000C4FB3"/>
    <w:rsid w:val="000C514E"/>
    <w:rsid w:val="000C5163"/>
    <w:rsid w:val="000C51E1"/>
    <w:rsid w:val="000C525D"/>
    <w:rsid w:val="000C53DB"/>
    <w:rsid w:val="000C5593"/>
    <w:rsid w:val="000C5615"/>
    <w:rsid w:val="000C567D"/>
    <w:rsid w:val="000C570C"/>
    <w:rsid w:val="000C571C"/>
    <w:rsid w:val="000C5747"/>
    <w:rsid w:val="000C5A13"/>
    <w:rsid w:val="000C5A53"/>
    <w:rsid w:val="000C5B35"/>
    <w:rsid w:val="000C5B62"/>
    <w:rsid w:val="000C5BF4"/>
    <w:rsid w:val="000C5C56"/>
    <w:rsid w:val="000C5CE9"/>
    <w:rsid w:val="000C5CED"/>
    <w:rsid w:val="000C5DC5"/>
    <w:rsid w:val="000C5DDF"/>
    <w:rsid w:val="000C5F60"/>
    <w:rsid w:val="000C6068"/>
    <w:rsid w:val="000C614B"/>
    <w:rsid w:val="000C626F"/>
    <w:rsid w:val="000C6389"/>
    <w:rsid w:val="000C63B0"/>
    <w:rsid w:val="000C6670"/>
    <w:rsid w:val="000C672A"/>
    <w:rsid w:val="000C6759"/>
    <w:rsid w:val="000C685E"/>
    <w:rsid w:val="000C686C"/>
    <w:rsid w:val="000C69C7"/>
    <w:rsid w:val="000C6A07"/>
    <w:rsid w:val="000C6A39"/>
    <w:rsid w:val="000C6A50"/>
    <w:rsid w:val="000C6AA7"/>
    <w:rsid w:val="000C6AD9"/>
    <w:rsid w:val="000C6B67"/>
    <w:rsid w:val="000C6BD4"/>
    <w:rsid w:val="000C6C87"/>
    <w:rsid w:val="000C6D77"/>
    <w:rsid w:val="000C6E48"/>
    <w:rsid w:val="000C7049"/>
    <w:rsid w:val="000C716B"/>
    <w:rsid w:val="000C7239"/>
    <w:rsid w:val="000C7265"/>
    <w:rsid w:val="000C73A0"/>
    <w:rsid w:val="000C73D2"/>
    <w:rsid w:val="000C75AC"/>
    <w:rsid w:val="000C77C7"/>
    <w:rsid w:val="000C794A"/>
    <w:rsid w:val="000C79CD"/>
    <w:rsid w:val="000C7C4D"/>
    <w:rsid w:val="000D0102"/>
    <w:rsid w:val="000D01F8"/>
    <w:rsid w:val="000D028E"/>
    <w:rsid w:val="000D0342"/>
    <w:rsid w:val="000D0348"/>
    <w:rsid w:val="000D03A0"/>
    <w:rsid w:val="000D03FD"/>
    <w:rsid w:val="000D0526"/>
    <w:rsid w:val="000D0626"/>
    <w:rsid w:val="000D0676"/>
    <w:rsid w:val="000D069A"/>
    <w:rsid w:val="000D06A8"/>
    <w:rsid w:val="000D06B2"/>
    <w:rsid w:val="000D06F1"/>
    <w:rsid w:val="000D07B4"/>
    <w:rsid w:val="000D07E0"/>
    <w:rsid w:val="000D0937"/>
    <w:rsid w:val="000D0940"/>
    <w:rsid w:val="000D096C"/>
    <w:rsid w:val="000D09A0"/>
    <w:rsid w:val="000D09A8"/>
    <w:rsid w:val="000D09ED"/>
    <w:rsid w:val="000D0A22"/>
    <w:rsid w:val="000D0A6A"/>
    <w:rsid w:val="000D0A8B"/>
    <w:rsid w:val="000D0B3F"/>
    <w:rsid w:val="000D0BDD"/>
    <w:rsid w:val="000D0CA8"/>
    <w:rsid w:val="000D0D30"/>
    <w:rsid w:val="000D0FDB"/>
    <w:rsid w:val="000D0FFF"/>
    <w:rsid w:val="000D121B"/>
    <w:rsid w:val="000D12AC"/>
    <w:rsid w:val="000D138A"/>
    <w:rsid w:val="000D14D4"/>
    <w:rsid w:val="000D1529"/>
    <w:rsid w:val="000D1573"/>
    <w:rsid w:val="000D15C9"/>
    <w:rsid w:val="000D15DA"/>
    <w:rsid w:val="000D1697"/>
    <w:rsid w:val="000D16C9"/>
    <w:rsid w:val="000D172B"/>
    <w:rsid w:val="000D1733"/>
    <w:rsid w:val="000D174A"/>
    <w:rsid w:val="000D1754"/>
    <w:rsid w:val="000D17F4"/>
    <w:rsid w:val="000D190F"/>
    <w:rsid w:val="000D19D2"/>
    <w:rsid w:val="000D1A3C"/>
    <w:rsid w:val="000D1AE6"/>
    <w:rsid w:val="000D1B64"/>
    <w:rsid w:val="000D1B9B"/>
    <w:rsid w:val="000D1BE1"/>
    <w:rsid w:val="000D1D34"/>
    <w:rsid w:val="000D1D3A"/>
    <w:rsid w:val="000D1F5B"/>
    <w:rsid w:val="000D1FF7"/>
    <w:rsid w:val="000D2187"/>
    <w:rsid w:val="000D2353"/>
    <w:rsid w:val="000D240A"/>
    <w:rsid w:val="000D2629"/>
    <w:rsid w:val="000D2632"/>
    <w:rsid w:val="000D263C"/>
    <w:rsid w:val="000D282D"/>
    <w:rsid w:val="000D288E"/>
    <w:rsid w:val="000D294E"/>
    <w:rsid w:val="000D2A4F"/>
    <w:rsid w:val="000D2B1D"/>
    <w:rsid w:val="000D2BFF"/>
    <w:rsid w:val="000D2C0D"/>
    <w:rsid w:val="000D2CE6"/>
    <w:rsid w:val="000D2D68"/>
    <w:rsid w:val="000D2DA7"/>
    <w:rsid w:val="000D2DCC"/>
    <w:rsid w:val="000D2E33"/>
    <w:rsid w:val="000D2E55"/>
    <w:rsid w:val="000D2E5C"/>
    <w:rsid w:val="000D2EB1"/>
    <w:rsid w:val="000D2F9B"/>
    <w:rsid w:val="000D2FAA"/>
    <w:rsid w:val="000D3096"/>
    <w:rsid w:val="000D3154"/>
    <w:rsid w:val="000D31B2"/>
    <w:rsid w:val="000D3269"/>
    <w:rsid w:val="000D331A"/>
    <w:rsid w:val="000D3359"/>
    <w:rsid w:val="000D347E"/>
    <w:rsid w:val="000D3567"/>
    <w:rsid w:val="000D35DB"/>
    <w:rsid w:val="000D3620"/>
    <w:rsid w:val="000D3643"/>
    <w:rsid w:val="000D3656"/>
    <w:rsid w:val="000D3741"/>
    <w:rsid w:val="000D37DE"/>
    <w:rsid w:val="000D3B9B"/>
    <w:rsid w:val="000D3F6A"/>
    <w:rsid w:val="000D3FB9"/>
    <w:rsid w:val="000D406E"/>
    <w:rsid w:val="000D40E0"/>
    <w:rsid w:val="000D418D"/>
    <w:rsid w:val="000D41F2"/>
    <w:rsid w:val="000D425B"/>
    <w:rsid w:val="000D4282"/>
    <w:rsid w:val="000D42E4"/>
    <w:rsid w:val="000D444E"/>
    <w:rsid w:val="000D4490"/>
    <w:rsid w:val="000D4574"/>
    <w:rsid w:val="000D4591"/>
    <w:rsid w:val="000D466F"/>
    <w:rsid w:val="000D490B"/>
    <w:rsid w:val="000D4924"/>
    <w:rsid w:val="000D4A44"/>
    <w:rsid w:val="000D4BCB"/>
    <w:rsid w:val="000D4C2F"/>
    <w:rsid w:val="000D4C4E"/>
    <w:rsid w:val="000D4D1C"/>
    <w:rsid w:val="000D4F60"/>
    <w:rsid w:val="000D5045"/>
    <w:rsid w:val="000D5396"/>
    <w:rsid w:val="000D54B3"/>
    <w:rsid w:val="000D54C3"/>
    <w:rsid w:val="000D54E9"/>
    <w:rsid w:val="000D55C7"/>
    <w:rsid w:val="000D5794"/>
    <w:rsid w:val="000D5A0E"/>
    <w:rsid w:val="000D5A3F"/>
    <w:rsid w:val="000D5ABB"/>
    <w:rsid w:val="000D5AD2"/>
    <w:rsid w:val="000D5DF0"/>
    <w:rsid w:val="000D5E86"/>
    <w:rsid w:val="000D5E95"/>
    <w:rsid w:val="000D5EA0"/>
    <w:rsid w:val="000D6173"/>
    <w:rsid w:val="000D617D"/>
    <w:rsid w:val="000D6229"/>
    <w:rsid w:val="000D626A"/>
    <w:rsid w:val="000D6346"/>
    <w:rsid w:val="000D6433"/>
    <w:rsid w:val="000D68C2"/>
    <w:rsid w:val="000D6BD8"/>
    <w:rsid w:val="000D6C9E"/>
    <w:rsid w:val="000D6CB9"/>
    <w:rsid w:val="000D6F6C"/>
    <w:rsid w:val="000D6F6E"/>
    <w:rsid w:val="000D6FCB"/>
    <w:rsid w:val="000D6FE2"/>
    <w:rsid w:val="000D700B"/>
    <w:rsid w:val="000D700F"/>
    <w:rsid w:val="000D7025"/>
    <w:rsid w:val="000D7141"/>
    <w:rsid w:val="000D7298"/>
    <w:rsid w:val="000D7301"/>
    <w:rsid w:val="000D7371"/>
    <w:rsid w:val="000D758A"/>
    <w:rsid w:val="000D759A"/>
    <w:rsid w:val="000D7772"/>
    <w:rsid w:val="000D77B7"/>
    <w:rsid w:val="000D77F2"/>
    <w:rsid w:val="000D7807"/>
    <w:rsid w:val="000D789F"/>
    <w:rsid w:val="000D78DA"/>
    <w:rsid w:val="000D79BF"/>
    <w:rsid w:val="000D7A58"/>
    <w:rsid w:val="000D7CA5"/>
    <w:rsid w:val="000D7CAD"/>
    <w:rsid w:val="000D7D8B"/>
    <w:rsid w:val="000D7F9C"/>
    <w:rsid w:val="000D7FB3"/>
    <w:rsid w:val="000E00AE"/>
    <w:rsid w:val="000E00B0"/>
    <w:rsid w:val="000E0218"/>
    <w:rsid w:val="000E028E"/>
    <w:rsid w:val="000E02F4"/>
    <w:rsid w:val="000E0343"/>
    <w:rsid w:val="000E0371"/>
    <w:rsid w:val="000E047B"/>
    <w:rsid w:val="000E04F3"/>
    <w:rsid w:val="000E0583"/>
    <w:rsid w:val="000E06E7"/>
    <w:rsid w:val="000E0734"/>
    <w:rsid w:val="000E088E"/>
    <w:rsid w:val="000E09EC"/>
    <w:rsid w:val="000E0A8C"/>
    <w:rsid w:val="000E0A91"/>
    <w:rsid w:val="000E0B0B"/>
    <w:rsid w:val="000E0D10"/>
    <w:rsid w:val="000E0D43"/>
    <w:rsid w:val="000E0D7A"/>
    <w:rsid w:val="000E1113"/>
    <w:rsid w:val="000E1248"/>
    <w:rsid w:val="000E130F"/>
    <w:rsid w:val="000E14A2"/>
    <w:rsid w:val="000E14BC"/>
    <w:rsid w:val="000E1606"/>
    <w:rsid w:val="000E16AF"/>
    <w:rsid w:val="000E176A"/>
    <w:rsid w:val="000E1785"/>
    <w:rsid w:val="000E18AA"/>
    <w:rsid w:val="000E18DB"/>
    <w:rsid w:val="000E1976"/>
    <w:rsid w:val="000E1983"/>
    <w:rsid w:val="000E1AAB"/>
    <w:rsid w:val="000E1AEE"/>
    <w:rsid w:val="000E1C90"/>
    <w:rsid w:val="000E1D0E"/>
    <w:rsid w:val="000E1D1B"/>
    <w:rsid w:val="000E1D40"/>
    <w:rsid w:val="000E1DE0"/>
    <w:rsid w:val="000E1E93"/>
    <w:rsid w:val="000E1EA7"/>
    <w:rsid w:val="000E1F17"/>
    <w:rsid w:val="000E1FB5"/>
    <w:rsid w:val="000E2003"/>
    <w:rsid w:val="000E2075"/>
    <w:rsid w:val="000E215B"/>
    <w:rsid w:val="000E220B"/>
    <w:rsid w:val="000E2365"/>
    <w:rsid w:val="000E241F"/>
    <w:rsid w:val="000E24BA"/>
    <w:rsid w:val="000E2730"/>
    <w:rsid w:val="000E28AA"/>
    <w:rsid w:val="000E2934"/>
    <w:rsid w:val="000E29D1"/>
    <w:rsid w:val="000E2A42"/>
    <w:rsid w:val="000E2BB1"/>
    <w:rsid w:val="000E2E86"/>
    <w:rsid w:val="000E2F86"/>
    <w:rsid w:val="000E3070"/>
    <w:rsid w:val="000E30CD"/>
    <w:rsid w:val="000E3107"/>
    <w:rsid w:val="000E3284"/>
    <w:rsid w:val="000E330D"/>
    <w:rsid w:val="000E3359"/>
    <w:rsid w:val="000E346E"/>
    <w:rsid w:val="000E34A9"/>
    <w:rsid w:val="000E3520"/>
    <w:rsid w:val="000E354D"/>
    <w:rsid w:val="000E35E9"/>
    <w:rsid w:val="000E39B5"/>
    <w:rsid w:val="000E3ED7"/>
    <w:rsid w:val="000E3F05"/>
    <w:rsid w:val="000E3F5C"/>
    <w:rsid w:val="000E3FDE"/>
    <w:rsid w:val="000E406F"/>
    <w:rsid w:val="000E40B0"/>
    <w:rsid w:val="000E415C"/>
    <w:rsid w:val="000E41FF"/>
    <w:rsid w:val="000E437C"/>
    <w:rsid w:val="000E465D"/>
    <w:rsid w:val="000E46CF"/>
    <w:rsid w:val="000E472B"/>
    <w:rsid w:val="000E47D7"/>
    <w:rsid w:val="000E48C7"/>
    <w:rsid w:val="000E496F"/>
    <w:rsid w:val="000E4985"/>
    <w:rsid w:val="000E4CDA"/>
    <w:rsid w:val="000E4D81"/>
    <w:rsid w:val="000E4E77"/>
    <w:rsid w:val="000E4E86"/>
    <w:rsid w:val="000E4ED0"/>
    <w:rsid w:val="000E507E"/>
    <w:rsid w:val="000E50A9"/>
    <w:rsid w:val="000E518B"/>
    <w:rsid w:val="000E51B6"/>
    <w:rsid w:val="000E53E2"/>
    <w:rsid w:val="000E544E"/>
    <w:rsid w:val="000E564D"/>
    <w:rsid w:val="000E57AD"/>
    <w:rsid w:val="000E598A"/>
    <w:rsid w:val="000E5B9C"/>
    <w:rsid w:val="000E5D93"/>
    <w:rsid w:val="000E5E99"/>
    <w:rsid w:val="000E5EC0"/>
    <w:rsid w:val="000E5FAF"/>
    <w:rsid w:val="000E5FE0"/>
    <w:rsid w:val="000E614C"/>
    <w:rsid w:val="000E61C3"/>
    <w:rsid w:val="000E630E"/>
    <w:rsid w:val="000E63A6"/>
    <w:rsid w:val="000E6480"/>
    <w:rsid w:val="000E6587"/>
    <w:rsid w:val="000E65AD"/>
    <w:rsid w:val="000E661D"/>
    <w:rsid w:val="000E6627"/>
    <w:rsid w:val="000E687D"/>
    <w:rsid w:val="000E6952"/>
    <w:rsid w:val="000E6ABA"/>
    <w:rsid w:val="000E6ADC"/>
    <w:rsid w:val="000E6B82"/>
    <w:rsid w:val="000E6C0E"/>
    <w:rsid w:val="000E6CB2"/>
    <w:rsid w:val="000E6D8A"/>
    <w:rsid w:val="000E6D97"/>
    <w:rsid w:val="000E6DA4"/>
    <w:rsid w:val="000E6E25"/>
    <w:rsid w:val="000E70AC"/>
    <w:rsid w:val="000E717D"/>
    <w:rsid w:val="000E7209"/>
    <w:rsid w:val="000E7295"/>
    <w:rsid w:val="000E7320"/>
    <w:rsid w:val="000E734E"/>
    <w:rsid w:val="000E74A7"/>
    <w:rsid w:val="000E755E"/>
    <w:rsid w:val="000E75A0"/>
    <w:rsid w:val="000E7668"/>
    <w:rsid w:val="000E769F"/>
    <w:rsid w:val="000E77BD"/>
    <w:rsid w:val="000E7AAA"/>
    <w:rsid w:val="000E7C35"/>
    <w:rsid w:val="000E7DDE"/>
    <w:rsid w:val="000E7E12"/>
    <w:rsid w:val="000E7E30"/>
    <w:rsid w:val="000E7EE0"/>
    <w:rsid w:val="000E7F35"/>
    <w:rsid w:val="000E7FA6"/>
    <w:rsid w:val="000F0020"/>
    <w:rsid w:val="000F00EF"/>
    <w:rsid w:val="000F0189"/>
    <w:rsid w:val="000F0193"/>
    <w:rsid w:val="000F01BC"/>
    <w:rsid w:val="000F0428"/>
    <w:rsid w:val="000F05CE"/>
    <w:rsid w:val="000F06C2"/>
    <w:rsid w:val="000F07D6"/>
    <w:rsid w:val="000F0866"/>
    <w:rsid w:val="000F08BD"/>
    <w:rsid w:val="000F0988"/>
    <w:rsid w:val="000F09F4"/>
    <w:rsid w:val="000F0B7D"/>
    <w:rsid w:val="000F0BD2"/>
    <w:rsid w:val="000F0BD3"/>
    <w:rsid w:val="000F0C1E"/>
    <w:rsid w:val="000F0E70"/>
    <w:rsid w:val="000F0EA1"/>
    <w:rsid w:val="000F0EDD"/>
    <w:rsid w:val="000F0FC2"/>
    <w:rsid w:val="000F0FE7"/>
    <w:rsid w:val="000F100A"/>
    <w:rsid w:val="000F1039"/>
    <w:rsid w:val="000F1091"/>
    <w:rsid w:val="000F10B5"/>
    <w:rsid w:val="000F10E9"/>
    <w:rsid w:val="000F10ED"/>
    <w:rsid w:val="000F1102"/>
    <w:rsid w:val="000F132B"/>
    <w:rsid w:val="000F1398"/>
    <w:rsid w:val="000F1593"/>
    <w:rsid w:val="000F168B"/>
    <w:rsid w:val="000F18EE"/>
    <w:rsid w:val="000F1944"/>
    <w:rsid w:val="000F19C3"/>
    <w:rsid w:val="000F19E0"/>
    <w:rsid w:val="000F1A2E"/>
    <w:rsid w:val="000F1A58"/>
    <w:rsid w:val="000F1AFC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3F0"/>
    <w:rsid w:val="000F2717"/>
    <w:rsid w:val="000F2728"/>
    <w:rsid w:val="000F2776"/>
    <w:rsid w:val="000F27C8"/>
    <w:rsid w:val="000F280C"/>
    <w:rsid w:val="000F29F6"/>
    <w:rsid w:val="000F2A09"/>
    <w:rsid w:val="000F2A85"/>
    <w:rsid w:val="000F2D60"/>
    <w:rsid w:val="000F2E4D"/>
    <w:rsid w:val="000F2EB2"/>
    <w:rsid w:val="000F2F24"/>
    <w:rsid w:val="000F3072"/>
    <w:rsid w:val="000F30D8"/>
    <w:rsid w:val="000F3192"/>
    <w:rsid w:val="000F31FA"/>
    <w:rsid w:val="000F32CF"/>
    <w:rsid w:val="000F32EF"/>
    <w:rsid w:val="000F3328"/>
    <w:rsid w:val="000F3371"/>
    <w:rsid w:val="000F3381"/>
    <w:rsid w:val="000F33DC"/>
    <w:rsid w:val="000F3529"/>
    <w:rsid w:val="000F35DB"/>
    <w:rsid w:val="000F3619"/>
    <w:rsid w:val="000F3727"/>
    <w:rsid w:val="000F37E7"/>
    <w:rsid w:val="000F3AB4"/>
    <w:rsid w:val="000F3C82"/>
    <w:rsid w:val="000F3DD6"/>
    <w:rsid w:val="000F3DFF"/>
    <w:rsid w:val="000F3E49"/>
    <w:rsid w:val="000F3E9F"/>
    <w:rsid w:val="000F40F3"/>
    <w:rsid w:val="000F4139"/>
    <w:rsid w:val="000F42F5"/>
    <w:rsid w:val="000F4403"/>
    <w:rsid w:val="000F4407"/>
    <w:rsid w:val="000F4476"/>
    <w:rsid w:val="000F4505"/>
    <w:rsid w:val="000F450A"/>
    <w:rsid w:val="000F453E"/>
    <w:rsid w:val="000F49EC"/>
    <w:rsid w:val="000F4B0A"/>
    <w:rsid w:val="000F4B6F"/>
    <w:rsid w:val="000F4DA5"/>
    <w:rsid w:val="000F4DCC"/>
    <w:rsid w:val="000F4E08"/>
    <w:rsid w:val="000F4E8B"/>
    <w:rsid w:val="000F4EF3"/>
    <w:rsid w:val="000F5105"/>
    <w:rsid w:val="000F51F5"/>
    <w:rsid w:val="000F523C"/>
    <w:rsid w:val="000F5395"/>
    <w:rsid w:val="000F539D"/>
    <w:rsid w:val="000F5475"/>
    <w:rsid w:val="000F548D"/>
    <w:rsid w:val="000F550D"/>
    <w:rsid w:val="000F5575"/>
    <w:rsid w:val="000F56EF"/>
    <w:rsid w:val="000F5718"/>
    <w:rsid w:val="000F578A"/>
    <w:rsid w:val="000F594A"/>
    <w:rsid w:val="000F5A06"/>
    <w:rsid w:val="000F5B3E"/>
    <w:rsid w:val="000F5CD7"/>
    <w:rsid w:val="000F5E3A"/>
    <w:rsid w:val="000F5E4E"/>
    <w:rsid w:val="000F602D"/>
    <w:rsid w:val="000F6171"/>
    <w:rsid w:val="000F618A"/>
    <w:rsid w:val="000F61A2"/>
    <w:rsid w:val="000F61BA"/>
    <w:rsid w:val="000F625E"/>
    <w:rsid w:val="000F626A"/>
    <w:rsid w:val="000F627D"/>
    <w:rsid w:val="000F62C6"/>
    <w:rsid w:val="000F62CF"/>
    <w:rsid w:val="000F63AD"/>
    <w:rsid w:val="000F63E7"/>
    <w:rsid w:val="000F6464"/>
    <w:rsid w:val="000F64C1"/>
    <w:rsid w:val="000F64DE"/>
    <w:rsid w:val="000F6582"/>
    <w:rsid w:val="000F65AF"/>
    <w:rsid w:val="000F663C"/>
    <w:rsid w:val="000F666D"/>
    <w:rsid w:val="000F66F7"/>
    <w:rsid w:val="000F67A9"/>
    <w:rsid w:val="000F68A4"/>
    <w:rsid w:val="000F68FE"/>
    <w:rsid w:val="000F6963"/>
    <w:rsid w:val="000F6ADE"/>
    <w:rsid w:val="000F6B7C"/>
    <w:rsid w:val="000F6B99"/>
    <w:rsid w:val="000F6BDA"/>
    <w:rsid w:val="000F6D54"/>
    <w:rsid w:val="000F6E9C"/>
    <w:rsid w:val="000F6EA0"/>
    <w:rsid w:val="000F6EC8"/>
    <w:rsid w:val="000F6F5C"/>
    <w:rsid w:val="000F6F6A"/>
    <w:rsid w:val="000F70F1"/>
    <w:rsid w:val="000F7182"/>
    <w:rsid w:val="000F71FA"/>
    <w:rsid w:val="000F7210"/>
    <w:rsid w:val="000F7215"/>
    <w:rsid w:val="000F72BB"/>
    <w:rsid w:val="000F75CC"/>
    <w:rsid w:val="000F78A7"/>
    <w:rsid w:val="000F7908"/>
    <w:rsid w:val="000F7965"/>
    <w:rsid w:val="000F79FE"/>
    <w:rsid w:val="000F7A1E"/>
    <w:rsid w:val="000F7A8E"/>
    <w:rsid w:val="000F7B04"/>
    <w:rsid w:val="000F7B2B"/>
    <w:rsid w:val="000F7B95"/>
    <w:rsid w:val="000F7D39"/>
    <w:rsid w:val="000F7E1A"/>
    <w:rsid w:val="000F7E50"/>
    <w:rsid w:val="000F7F6D"/>
    <w:rsid w:val="000F7FF0"/>
    <w:rsid w:val="0010000B"/>
    <w:rsid w:val="00100023"/>
    <w:rsid w:val="0010014C"/>
    <w:rsid w:val="00100384"/>
    <w:rsid w:val="001004C5"/>
    <w:rsid w:val="0010050B"/>
    <w:rsid w:val="00100527"/>
    <w:rsid w:val="001005BA"/>
    <w:rsid w:val="00100620"/>
    <w:rsid w:val="0010063E"/>
    <w:rsid w:val="001007FF"/>
    <w:rsid w:val="00100812"/>
    <w:rsid w:val="0010085C"/>
    <w:rsid w:val="001008A9"/>
    <w:rsid w:val="00100934"/>
    <w:rsid w:val="00100A23"/>
    <w:rsid w:val="00100BF3"/>
    <w:rsid w:val="00100CC0"/>
    <w:rsid w:val="00100D05"/>
    <w:rsid w:val="00100D23"/>
    <w:rsid w:val="00100D67"/>
    <w:rsid w:val="00100E0A"/>
    <w:rsid w:val="00100EC3"/>
    <w:rsid w:val="00101055"/>
    <w:rsid w:val="0010115A"/>
    <w:rsid w:val="00101193"/>
    <w:rsid w:val="001012A6"/>
    <w:rsid w:val="00101306"/>
    <w:rsid w:val="00101484"/>
    <w:rsid w:val="001014BC"/>
    <w:rsid w:val="00101553"/>
    <w:rsid w:val="00101654"/>
    <w:rsid w:val="001016A4"/>
    <w:rsid w:val="00101796"/>
    <w:rsid w:val="00101A62"/>
    <w:rsid w:val="00101AA8"/>
    <w:rsid w:val="00101DF8"/>
    <w:rsid w:val="00101EA3"/>
    <w:rsid w:val="00102067"/>
    <w:rsid w:val="0010207B"/>
    <w:rsid w:val="00102241"/>
    <w:rsid w:val="0010224C"/>
    <w:rsid w:val="001022A4"/>
    <w:rsid w:val="00102328"/>
    <w:rsid w:val="00102367"/>
    <w:rsid w:val="00102374"/>
    <w:rsid w:val="001023FC"/>
    <w:rsid w:val="001024CF"/>
    <w:rsid w:val="001024DF"/>
    <w:rsid w:val="001027FF"/>
    <w:rsid w:val="00102971"/>
    <w:rsid w:val="00102975"/>
    <w:rsid w:val="00102A95"/>
    <w:rsid w:val="00102BAC"/>
    <w:rsid w:val="00102BF7"/>
    <w:rsid w:val="00102D57"/>
    <w:rsid w:val="00102D67"/>
    <w:rsid w:val="00102D82"/>
    <w:rsid w:val="00102F0E"/>
    <w:rsid w:val="00103107"/>
    <w:rsid w:val="00103352"/>
    <w:rsid w:val="001033C5"/>
    <w:rsid w:val="001033E1"/>
    <w:rsid w:val="001033EF"/>
    <w:rsid w:val="001033F5"/>
    <w:rsid w:val="001034B8"/>
    <w:rsid w:val="00103556"/>
    <w:rsid w:val="001037D2"/>
    <w:rsid w:val="00103813"/>
    <w:rsid w:val="0010387D"/>
    <w:rsid w:val="001038AE"/>
    <w:rsid w:val="00103951"/>
    <w:rsid w:val="00103B18"/>
    <w:rsid w:val="00103BA1"/>
    <w:rsid w:val="00103C70"/>
    <w:rsid w:val="00103C93"/>
    <w:rsid w:val="00103D3E"/>
    <w:rsid w:val="00103F15"/>
    <w:rsid w:val="00104020"/>
    <w:rsid w:val="001040ED"/>
    <w:rsid w:val="00104104"/>
    <w:rsid w:val="00104121"/>
    <w:rsid w:val="0010414A"/>
    <w:rsid w:val="00104153"/>
    <w:rsid w:val="00104264"/>
    <w:rsid w:val="001048B4"/>
    <w:rsid w:val="0010494D"/>
    <w:rsid w:val="00104A70"/>
    <w:rsid w:val="00104B14"/>
    <w:rsid w:val="00104D24"/>
    <w:rsid w:val="00104EED"/>
    <w:rsid w:val="00104EF9"/>
    <w:rsid w:val="001050A7"/>
    <w:rsid w:val="001051B1"/>
    <w:rsid w:val="001053EF"/>
    <w:rsid w:val="0010548F"/>
    <w:rsid w:val="00105687"/>
    <w:rsid w:val="001056BA"/>
    <w:rsid w:val="00105779"/>
    <w:rsid w:val="00105939"/>
    <w:rsid w:val="00105969"/>
    <w:rsid w:val="00105976"/>
    <w:rsid w:val="00105A84"/>
    <w:rsid w:val="00105AED"/>
    <w:rsid w:val="00105B31"/>
    <w:rsid w:val="00105BD4"/>
    <w:rsid w:val="00105C86"/>
    <w:rsid w:val="0010606F"/>
    <w:rsid w:val="00106090"/>
    <w:rsid w:val="00106274"/>
    <w:rsid w:val="00106357"/>
    <w:rsid w:val="0010637E"/>
    <w:rsid w:val="001063B5"/>
    <w:rsid w:val="00106415"/>
    <w:rsid w:val="00106464"/>
    <w:rsid w:val="00106478"/>
    <w:rsid w:val="00106490"/>
    <w:rsid w:val="001064F9"/>
    <w:rsid w:val="0010658B"/>
    <w:rsid w:val="0010664D"/>
    <w:rsid w:val="001066FE"/>
    <w:rsid w:val="0010687C"/>
    <w:rsid w:val="00106986"/>
    <w:rsid w:val="0010698E"/>
    <w:rsid w:val="00106A83"/>
    <w:rsid w:val="00106B6B"/>
    <w:rsid w:val="00106D09"/>
    <w:rsid w:val="00106DDC"/>
    <w:rsid w:val="00106E12"/>
    <w:rsid w:val="00106EE2"/>
    <w:rsid w:val="00106EFF"/>
    <w:rsid w:val="00106F37"/>
    <w:rsid w:val="00106FDC"/>
    <w:rsid w:val="00106FF1"/>
    <w:rsid w:val="00107082"/>
    <w:rsid w:val="001070A2"/>
    <w:rsid w:val="001072D1"/>
    <w:rsid w:val="001074C8"/>
    <w:rsid w:val="00107503"/>
    <w:rsid w:val="0010767A"/>
    <w:rsid w:val="001076E5"/>
    <w:rsid w:val="00107730"/>
    <w:rsid w:val="0010778E"/>
    <w:rsid w:val="0010793E"/>
    <w:rsid w:val="00107D4F"/>
    <w:rsid w:val="00107EC7"/>
    <w:rsid w:val="0011018B"/>
    <w:rsid w:val="00110236"/>
    <w:rsid w:val="00110279"/>
    <w:rsid w:val="00110331"/>
    <w:rsid w:val="00110374"/>
    <w:rsid w:val="0011048E"/>
    <w:rsid w:val="0011073B"/>
    <w:rsid w:val="00110763"/>
    <w:rsid w:val="001108CA"/>
    <w:rsid w:val="0011095A"/>
    <w:rsid w:val="00110A25"/>
    <w:rsid w:val="00110C94"/>
    <w:rsid w:val="00110CC9"/>
    <w:rsid w:val="00110D71"/>
    <w:rsid w:val="00110E4F"/>
    <w:rsid w:val="00110F0A"/>
    <w:rsid w:val="00110F9E"/>
    <w:rsid w:val="00111088"/>
    <w:rsid w:val="001110A4"/>
    <w:rsid w:val="001111BB"/>
    <w:rsid w:val="001111C7"/>
    <w:rsid w:val="00111216"/>
    <w:rsid w:val="0011137E"/>
    <w:rsid w:val="00111538"/>
    <w:rsid w:val="0011153F"/>
    <w:rsid w:val="00111614"/>
    <w:rsid w:val="001116A0"/>
    <w:rsid w:val="00111862"/>
    <w:rsid w:val="001118EB"/>
    <w:rsid w:val="001118F2"/>
    <w:rsid w:val="001118F3"/>
    <w:rsid w:val="001118FC"/>
    <w:rsid w:val="00111942"/>
    <w:rsid w:val="00111AE4"/>
    <w:rsid w:val="00111B92"/>
    <w:rsid w:val="00111D9F"/>
    <w:rsid w:val="00111DB2"/>
    <w:rsid w:val="00111DF5"/>
    <w:rsid w:val="00111E50"/>
    <w:rsid w:val="00111EB7"/>
    <w:rsid w:val="00111F01"/>
    <w:rsid w:val="001120B4"/>
    <w:rsid w:val="00112179"/>
    <w:rsid w:val="00112197"/>
    <w:rsid w:val="001121C2"/>
    <w:rsid w:val="0011220A"/>
    <w:rsid w:val="00112241"/>
    <w:rsid w:val="001122D6"/>
    <w:rsid w:val="001123E8"/>
    <w:rsid w:val="00112410"/>
    <w:rsid w:val="00112516"/>
    <w:rsid w:val="0011251F"/>
    <w:rsid w:val="001125A5"/>
    <w:rsid w:val="00112632"/>
    <w:rsid w:val="001126E9"/>
    <w:rsid w:val="00112765"/>
    <w:rsid w:val="00112790"/>
    <w:rsid w:val="001127CC"/>
    <w:rsid w:val="00112802"/>
    <w:rsid w:val="00112817"/>
    <w:rsid w:val="00112835"/>
    <w:rsid w:val="00112C39"/>
    <w:rsid w:val="00112C9C"/>
    <w:rsid w:val="00112CA9"/>
    <w:rsid w:val="00112DFA"/>
    <w:rsid w:val="00112F51"/>
    <w:rsid w:val="00113108"/>
    <w:rsid w:val="001132A7"/>
    <w:rsid w:val="00113310"/>
    <w:rsid w:val="001133B6"/>
    <w:rsid w:val="0011343F"/>
    <w:rsid w:val="00113582"/>
    <w:rsid w:val="0011358C"/>
    <w:rsid w:val="00113603"/>
    <w:rsid w:val="00113635"/>
    <w:rsid w:val="00113783"/>
    <w:rsid w:val="001137C6"/>
    <w:rsid w:val="0011380E"/>
    <w:rsid w:val="00113858"/>
    <w:rsid w:val="0011393F"/>
    <w:rsid w:val="00113948"/>
    <w:rsid w:val="00113A67"/>
    <w:rsid w:val="00113B93"/>
    <w:rsid w:val="00113C1E"/>
    <w:rsid w:val="00113C51"/>
    <w:rsid w:val="00113E0F"/>
    <w:rsid w:val="00113F74"/>
    <w:rsid w:val="00114025"/>
    <w:rsid w:val="001144A8"/>
    <w:rsid w:val="001144F2"/>
    <w:rsid w:val="00114572"/>
    <w:rsid w:val="001145AE"/>
    <w:rsid w:val="0011464A"/>
    <w:rsid w:val="0011474D"/>
    <w:rsid w:val="00114754"/>
    <w:rsid w:val="00114784"/>
    <w:rsid w:val="0011479C"/>
    <w:rsid w:val="001147C3"/>
    <w:rsid w:val="00114992"/>
    <w:rsid w:val="001149FE"/>
    <w:rsid w:val="00114A3C"/>
    <w:rsid w:val="00114B7D"/>
    <w:rsid w:val="00114B83"/>
    <w:rsid w:val="00114B9D"/>
    <w:rsid w:val="00114C42"/>
    <w:rsid w:val="00114C56"/>
    <w:rsid w:val="00114C82"/>
    <w:rsid w:val="00114DEB"/>
    <w:rsid w:val="00114E05"/>
    <w:rsid w:val="00114E56"/>
    <w:rsid w:val="00114F73"/>
    <w:rsid w:val="00114F8C"/>
    <w:rsid w:val="00114FE7"/>
    <w:rsid w:val="00115100"/>
    <w:rsid w:val="001151B1"/>
    <w:rsid w:val="0011521C"/>
    <w:rsid w:val="001155F8"/>
    <w:rsid w:val="00115665"/>
    <w:rsid w:val="00115796"/>
    <w:rsid w:val="001157A6"/>
    <w:rsid w:val="001158CB"/>
    <w:rsid w:val="00115A2A"/>
    <w:rsid w:val="00115AB6"/>
    <w:rsid w:val="00115DF6"/>
    <w:rsid w:val="00115E3E"/>
    <w:rsid w:val="00115EEB"/>
    <w:rsid w:val="00115FA9"/>
    <w:rsid w:val="0011604D"/>
    <w:rsid w:val="001160A5"/>
    <w:rsid w:val="001161C2"/>
    <w:rsid w:val="00116250"/>
    <w:rsid w:val="00116285"/>
    <w:rsid w:val="001162CE"/>
    <w:rsid w:val="00116459"/>
    <w:rsid w:val="001164FE"/>
    <w:rsid w:val="00116502"/>
    <w:rsid w:val="0011658B"/>
    <w:rsid w:val="001167AC"/>
    <w:rsid w:val="00116800"/>
    <w:rsid w:val="00116906"/>
    <w:rsid w:val="00116A09"/>
    <w:rsid w:val="00116C2F"/>
    <w:rsid w:val="00116C40"/>
    <w:rsid w:val="00116D15"/>
    <w:rsid w:val="00116D71"/>
    <w:rsid w:val="00116E2D"/>
    <w:rsid w:val="00116EF4"/>
    <w:rsid w:val="00117000"/>
    <w:rsid w:val="001170DC"/>
    <w:rsid w:val="0011711D"/>
    <w:rsid w:val="00117194"/>
    <w:rsid w:val="00117231"/>
    <w:rsid w:val="00117285"/>
    <w:rsid w:val="001173A9"/>
    <w:rsid w:val="00117403"/>
    <w:rsid w:val="00117461"/>
    <w:rsid w:val="0011751C"/>
    <w:rsid w:val="0011752E"/>
    <w:rsid w:val="0011755C"/>
    <w:rsid w:val="001175FA"/>
    <w:rsid w:val="001176F8"/>
    <w:rsid w:val="00117727"/>
    <w:rsid w:val="0011773D"/>
    <w:rsid w:val="001177D8"/>
    <w:rsid w:val="00117857"/>
    <w:rsid w:val="00117882"/>
    <w:rsid w:val="001178C6"/>
    <w:rsid w:val="0011790C"/>
    <w:rsid w:val="0011793D"/>
    <w:rsid w:val="00117A2E"/>
    <w:rsid w:val="00117A88"/>
    <w:rsid w:val="00117CDC"/>
    <w:rsid w:val="00117CFC"/>
    <w:rsid w:val="00117CFD"/>
    <w:rsid w:val="00117D79"/>
    <w:rsid w:val="00117DA4"/>
    <w:rsid w:val="00117E3F"/>
    <w:rsid w:val="00117E82"/>
    <w:rsid w:val="00117EC7"/>
    <w:rsid w:val="001200ED"/>
    <w:rsid w:val="00120184"/>
    <w:rsid w:val="001201DF"/>
    <w:rsid w:val="00120279"/>
    <w:rsid w:val="00120473"/>
    <w:rsid w:val="00120482"/>
    <w:rsid w:val="001204BA"/>
    <w:rsid w:val="00120545"/>
    <w:rsid w:val="0012070D"/>
    <w:rsid w:val="00120725"/>
    <w:rsid w:val="00120799"/>
    <w:rsid w:val="001208E6"/>
    <w:rsid w:val="001208F6"/>
    <w:rsid w:val="0012093C"/>
    <w:rsid w:val="00120993"/>
    <w:rsid w:val="00120C28"/>
    <w:rsid w:val="00120C87"/>
    <w:rsid w:val="00120CB7"/>
    <w:rsid w:val="00120D56"/>
    <w:rsid w:val="00120E1E"/>
    <w:rsid w:val="00120E2C"/>
    <w:rsid w:val="00120F24"/>
    <w:rsid w:val="00121002"/>
    <w:rsid w:val="0012102B"/>
    <w:rsid w:val="001210C9"/>
    <w:rsid w:val="00121190"/>
    <w:rsid w:val="001212CA"/>
    <w:rsid w:val="0012133E"/>
    <w:rsid w:val="00121359"/>
    <w:rsid w:val="00121366"/>
    <w:rsid w:val="00121405"/>
    <w:rsid w:val="00121417"/>
    <w:rsid w:val="001215BF"/>
    <w:rsid w:val="00121610"/>
    <w:rsid w:val="0012162A"/>
    <w:rsid w:val="0012164A"/>
    <w:rsid w:val="00121701"/>
    <w:rsid w:val="001217DC"/>
    <w:rsid w:val="00121882"/>
    <w:rsid w:val="001218C5"/>
    <w:rsid w:val="00121B2F"/>
    <w:rsid w:val="00121B56"/>
    <w:rsid w:val="00121B71"/>
    <w:rsid w:val="00121BE2"/>
    <w:rsid w:val="00121CD8"/>
    <w:rsid w:val="00121F21"/>
    <w:rsid w:val="00121F7E"/>
    <w:rsid w:val="0012205D"/>
    <w:rsid w:val="00122249"/>
    <w:rsid w:val="0012224F"/>
    <w:rsid w:val="00122259"/>
    <w:rsid w:val="001222BF"/>
    <w:rsid w:val="00122374"/>
    <w:rsid w:val="00122451"/>
    <w:rsid w:val="00122652"/>
    <w:rsid w:val="001226AD"/>
    <w:rsid w:val="00122893"/>
    <w:rsid w:val="001228AA"/>
    <w:rsid w:val="001228BA"/>
    <w:rsid w:val="0012291A"/>
    <w:rsid w:val="00122986"/>
    <w:rsid w:val="001229F5"/>
    <w:rsid w:val="00122AEA"/>
    <w:rsid w:val="00122C35"/>
    <w:rsid w:val="00122D3C"/>
    <w:rsid w:val="00122EA0"/>
    <w:rsid w:val="00122EBB"/>
    <w:rsid w:val="00122EFD"/>
    <w:rsid w:val="00122FC0"/>
    <w:rsid w:val="001230F7"/>
    <w:rsid w:val="00123114"/>
    <w:rsid w:val="001232CC"/>
    <w:rsid w:val="00123356"/>
    <w:rsid w:val="0012347D"/>
    <w:rsid w:val="001235C1"/>
    <w:rsid w:val="00123946"/>
    <w:rsid w:val="00123982"/>
    <w:rsid w:val="00123A43"/>
    <w:rsid w:val="00123B6C"/>
    <w:rsid w:val="00123D5C"/>
    <w:rsid w:val="00123F3D"/>
    <w:rsid w:val="00123FA0"/>
    <w:rsid w:val="0012428E"/>
    <w:rsid w:val="001242C2"/>
    <w:rsid w:val="00124472"/>
    <w:rsid w:val="00124481"/>
    <w:rsid w:val="001244EE"/>
    <w:rsid w:val="001244F3"/>
    <w:rsid w:val="00124520"/>
    <w:rsid w:val="0012455E"/>
    <w:rsid w:val="00124622"/>
    <w:rsid w:val="00124631"/>
    <w:rsid w:val="001246FC"/>
    <w:rsid w:val="00124709"/>
    <w:rsid w:val="00124716"/>
    <w:rsid w:val="001247BB"/>
    <w:rsid w:val="00124898"/>
    <w:rsid w:val="001249C4"/>
    <w:rsid w:val="001249CF"/>
    <w:rsid w:val="00124A6E"/>
    <w:rsid w:val="00124C01"/>
    <w:rsid w:val="00124C91"/>
    <w:rsid w:val="00124D80"/>
    <w:rsid w:val="00124E0D"/>
    <w:rsid w:val="001250DD"/>
    <w:rsid w:val="00125186"/>
    <w:rsid w:val="001252A6"/>
    <w:rsid w:val="0012541D"/>
    <w:rsid w:val="00125500"/>
    <w:rsid w:val="001255D9"/>
    <w:rsid w:val="0012570B"/>
    <w:rsid w:val="00125789"/>
    <w:rsid w:val="0012584F"/>
    <w:rsid w:val="00125879"/>
    <w:rsid w:val="00125A29"/>
    <w:rsid w:val="00125A2F"/>
    <w:rsid w:val="00125A63"/>
    <w:rsid w:val="00125B6E"/>
    <w:rsid w:val="00125C0F"/>
    <w:rsid w:val="00125C65"/>
    <w:rsid w:val="00125CD0"/>
    <w:rsid w:val="00125DB0"/>
    <w:rsid w:val="00125DDF"/>
    <w:rsid w:val="00125E01"/>
    <w:rsid w:val="00125E04"/>
    <w:rsid w:val="00125F7B"/>
    <w:rsid w:val="00126014"/>
    <w:rsid w:val="0012605C"/>
    <w:rsid w:val="00126105"/>
    <w:rsid w:val="001261E7"/>
    <w:rsid w:val="001261EB"/>
    <w:rsid w:val="0012657E"/>
    <w:rsid w:val="001265C6"/>
    <w:rsid w:val="001266A2"/>
    <w:rsid w:val="00126713"/>
    <w:rsid w:val="00126721"/>
    <w:rsid w:val="00126745"/>
    <w:rsid w:val="0012677B"/>
    <w:rsid w:val="001267C0"/>
    <w:rsid w:val="0012683D"/>
    <w:rsid w:val="00126859"/>
    <w:rsid w:val="0012694D"/>
    <w:rsid w:val="00126971"/>
    <w:rsid w:val="00126979"/>
    <w:rsid w:val="001269EE"/>
    <w:rsid w:val="00126C53"/>
    <w:rsid w:val="00126CD4"/>
    <w:rsid w:val="00126FE7"/>
    <w:rsid w:val="0012703F"/>
    <w:rsid w:val="00127272"/>
    <w:rsid w:val="00127309"/>
    <w:rsid w:val="0012745D"/>
    <w:rsid w:val="00127474"/>
    <w:rsid w:val="00127516"/>
    <w:rsid w:val="001275FA"/>
    <w:rsid w:val="0012760D"/>
    <w:rsid w:val="001276B9"/>
    <w:rsid w:val="0012774A"/>
    <w:rsid w:val="0012785A"/>
    <w:rsid w:val="0012788A"/>
    <w:rsid w:val="001279BD"/>
    <w:rsid w:val="001279ED"/>
    <w:rsid w:val="00127A24"/>
    <w:rsid w:val="00127C3E"/>
    <w:rsid w:val="00127C62"/>
    <w:rsid w:val="00127D9E"/>
    <w:rsid w:val="00127FA6"/>
    <w:rsid w:val="0013005C"/>
    <w:rsid w:val="001300E7"/>
    <w:rsid w:val="001303BC"/>
    <w:rsid w:val="001304B4"/>
    <w:rsid w:val="001304BF"/>
    <w:rsid w:val="0013053E"/>
    <w:rsid w:val="0013055C"/>
    <w:rsid w:val="00130587"/>
    <w:rsid w:val="001306CB"/>
    <w:rsid w:val="001306FF"/>
    <w:rsid w:val="00130A19"/>
    <w:rsid w:val="00130A1D"/>
    <w:rsid w:val="00130B52"/>
    <w:rsid w:val="00130C59"/>
    <w:rsid w:val="00130C8E"/>
    <w:rsid w:val="00130E3B"/>
    <w:rsid w:val="00130E5F"/>
    <w:rsid w:val="00130E9F"/>
    <w:rsid w:val="00131092"/>
    <w:rsid w:val="001310BA"/>
    <w:rsid w:val="001312AF"/>
    <w:rsid w:val="001314B0"/>
    <w:rsid w:val="00131546"/>
    <w:rsid w:val="001316A9"/>
    <w:rsid w:val="0013174B"/>
    <w:rsid w:val="00131830"/>
    <w:rsid w:val="0013196C"/>
    <w:rsid w:val="00131A35"/>
    <w:rsid w:val="00131AA5"/>
    <w:rsid w:val="00131BBC"/>
    <w:rsid w:val="00131C38"/>
    <w:rsid w:val="00131CD8"/>
    <w:rsid w:val="00131F16"/>
    <w:rsid w:val="00132038"/>
    <w:rsid w:val="00132075"/>
    <w:rsid w:val="00132259"/>
    <w:rsid w:val="001322AA"/>
    <w:rsid w:val="00132486"/>
    <w:rsid w:val="00132518"/>
    <w:rsid w:val="00132710"/>
    <w:rsid w:val="00132944"/>
    <w:rsid w:val="00132960"/>
    <w:rsid w:val="0013296E"/>
    <w:rsid w:val="00132A54"/>
    <w:rsid w:val="00132A7C"/>
    <w:rsid w:val="00132B29"/>
    <w:rsid w:val="00132BC0"/>
    <w:rsid w:val="00132BCB"/>
    <w:rsid w:val="00132C2A"/>
    <w:rsid w:val="00132E0C"/>
    <w:rsid w:val="00132E65"/>
    <w:rsid w:val="00132FA2"/>
    <w:rsid w:val="0013310C"/>
    <w:rsid w:val="001331A2"/>
    <w:rsid w:val="001331DE"/>
    <w:rsid w:val="001332B6"/>
    <w:rsid w:val="001332D5"/>
    <w:rsid w:val="001332EA"/>
    <w:rsid w:val="00133396"/>
    <w:rsid w:val="0013339A"/>
    <w:rsid w:val="00133434"/>
    <w:rsid w:val="00133522"/>
    <w:rsid w:val="0013364D"/>
    <w:rsid w:val="0013379A"/>
    <w:rsid w:val="00133921"/>
    <w:rsid w:val="00133A33"/>
    <w:rsid w:val="00133BFD"/>
    <w:rsid w:val="00133C2B"/>
    <w:rsid w:val="00133D35"/>
    <w:rsid w:val="00133FD9"/>
    <w:rsid w:val="00134057"/>
    <w:rsid w:val="001340D3"/>
    <w:rsid w:val="00134106"/>
    <w:rsid w:val="0013420D"/>
    <w:rsid w:val="00134228"/>
    <w:rsid w:val="0013429B"/>
    <w:rsid w:val="00134335"/>
    <w:rsid w:val="00134395"/>
    <w:rsid w:val="001344AC"/>
    <w:rsid w:val="001346DE"/>
    <w:rsid w:val="0013474E"/>
    <w:rsid w:val="0013479E"/>
    <w:rsid w:val="0013489F"/>
    <w:rsid w:val="001348A8"/>
    <w:rsid w:val="00134917"/>
    <w:rsid w:val="001349B3"/>
    <w:rsid w:val="001349C1"/>
    <w:rsid w:val="001349EC"/>
    <w:rsid w:val="00134B33"/>
    <w:rsid w:val="00134BC5"/>
    <w:rsid w:val="00134BEA"/>
    <w:rsid w:val="00134CAA"/>
    <w:rsid w:val="00134D94"/>
    <w:rsid w:val="00134EC9"/>
    <w:rsid w:val="00135004"/>
    <w:rsid w:val="0013503D"/>
    <w:rsid w:val="0013527E"/>
    <w:rsid w:val="001352B3"/>
    <w:rsid w:val="0013533C"/>
    <w:rsid w:val="001353B9"/>
    <w:rsid w:val="0013545D"/>
    <w:rsid w:val="001354E2"/>
    <w:rsid w:val="00135639"/>
    <w:rsid w:val="001358B5"/>
    <w:rsid w:val="001358DA"/>
    <w:rsid w:val="001358EB"/>
    <w:rsid w:val="0013598D"/>
    <w:rsid w:val="00135BB9"/>
    <w:rsid w:val="00135C27"/>
    <w:rsid w:val="00135C7C"/>
    <w:rsid w:val="00135D7A"/>
    <w:rsid w:val="00135EA1"/>
    <w:rsid w:val="00135ECB"/>
    <w:rsid w:val="001360E1"/>
    <w:rsid w:val="0013613C"/>
    <w:rsid w:val="001361FA"/>
    <w:rsid w:val="0013630D"/>
    <w:rsid w:val="00136378"/>
    <w:rsid w:val="001363B4"/>
    <w:rsid w:val="00136552"/>
    <w:rsid w:val="00136641"/>
    <w:rsid w:val="001366B6"/>
    <w:rsid w:val="00136709"/>
    <w:rsid w:val="001368F1"/>
    <w:rsid w:val="00136989"/>
    <w:rsid w:val="00136C3E"/>
    <w:rsid w:val="00136C55"/>
    <w:rsid w:val="00136D49"/>
    <w:rsid w:val="00136E48"/>
    <w:rsid w:val="00137139"/>
    <w:rsid w:val="00137157"/>
    <w:rsid w:val="00137183"/>
    <w:rsid w:val="001371D5"/>
    <w:rsid w:val="00137200"/>
    <w:rsid w:val="0013730E"/>
    <w:rsid w:val="001373EC"/>
    <w:rsid w:val="00137757"/>
    <w:rsid w:val="001377E3"/>
    <w:rsid w:val="001378A9"/>
    <w:rsid w:val="00137952"/>
    <w:rsid w:val="001379E9"/>
    <w:rsid w:val="00137A37"/>
    <w:rsid w:val="00137A44"/>
    <w:rsid w:val="00137A4B"/>
    <w:rsid w:val="00137AAD"/>
    <w:rsid w:val="00137AC4"/>
    <w:rsid w:val="00137C97"/>
    <w:rsid w:val="00137DAD"/>
    <w:rsid w:val="00137E7E"/>
    <w:rsid w:val="00137EBD"/>
    <w:rsid w:val="00137EE8"/>
    <w:rsid w:val="00137F0D"/>
    <w:rsid w:val="0014019C"/>
    <w:rsid w:val="0014021F"/>
    <w:rsid w:val="0014022B"/>
    <w:rsid w:val="0014025C"/>
    <w:rsid w:val="001402B1"/>
    <w:rsid w:val="00140415"/>
    <w:rsid w:val="00140442"/>
    <w:rsid w:val="00140474"/>
    <w:rsid w:val="00140480"/>
    <w:rsid w:val="001404DF"/>
    <w:rsid w:val="001405F4"/>
    <w:rsid w:val="00140829"/>
    <w:rsid w:val="0014082B"/>
    <w:rsid w:val="001409AD"/>
    <w:rsid w:val="001409C8"/>
    <w:rsid w:val="00140A34"/>
    <w:rsid w:val="00140C4E"/>
    <w:rsid w:val="00140D71"/>
    <w:rsid w:val="00140ED4"/>
    <w:rsid w:val="00140F33"/>
    <w:rsid w:val="00140FBC"/>
    <w:rsid w:val="00141173"/>
    <w:rsid w:val="001411BC"/>
    <w:rsid w:val="0014128B"/>
    <w:rsid w:val="001412C2"/>
    <w:rsid w:val="00141380"/>
    <w:rsid w:val="00141398"/>
    <w:rsid w:val="00141416"/>
    <w:rsid w:val="0014151F"/>
    <w:rsid w:val="00141520"/>
    <w:rsid w:val="00141524"/>
    <w:rsid w:val="0014152A"/>
    <w:rsid w:val="001415D3"/>
    <w:rsid w:val="0014160D"/>
    <w:rsid w:val="00141963"/>
    <w:rsid w:val="00141A96"/>
    <w:rsid w:val="00141AA3"/>
    <w:rsid w:val="00141AF4"/>
    <w:rsid w:val="00141BD5"/>
    <w:rsid w:val="00141D32"/>
    <w:rsid w:val="00141DC3"/>
    <w:rsid w:val="00141E2F"/>
    <w:rsid w:val="00141E52"/>
    <w:rsid w:val="00141E9D"/>
    <w:rsid w:val="00141FC4"/>
    <w:rsid w:val="00142076"/>
    <w:rsid w:val="0014222C"/>
    <w:rsid w:val="00142236"/>
    <w:rsid w:val="0014225C"/>
    <w:rsid w:val="001423AC"/>
    <w:rsid w:val="0014244E"/>
    <w:rsid w:val="001424B0"/>
    <w:rsid w:val="001426E9"/>
    <w:rsid w:val="00142807"/>
    <w:rsid w:val="00142925"/>
    <w:rsid w:val="001429AC"/>
    <w:rsid w:val="001429C3"/>
    <w:rsid w:val="00142A1F"/>
    <w:rsid w:val="00142A77"/>
    <w:rsid w:val="00142AAB"/>
    <w:rsid w:val="00142CD5"/>
    <w:rsid w:val="00142D13"/>
    <w:rsid w:val="00142DE9"/>
    <w:rsid w:val="00142DF9"/>
    <w:rsid w:val="00142E54"/>
    <w:rsid w:val="00142F05"/>
    <w:rsid w:val="00142F67"/>
    <w:rsid w:val="00142FD0"/>
    <w:rsid w:val="00142FD3"/>
    <w:rsid w:val="001430EB"/>
    <w:rsid w:val="00143195"/>
    <w:rsid w:val="001431F7"/>
    <w:rsid w:val="00143248"/>
    <w:rsid w:val="00143264"/>
    <w:rsid w:val="00143279"/>
    <w:rsid w:val="0014332F"/>
    <w:rsid w:val="0014384E"/>
    <w:rsid w:val="00143A39"/>
    <w:rsid w:val="00143B33"/>
    <w:rsid w:val="00143B9C"/>
    <w:rsid w:val="00143CBA"/>
    <w:rsid w:val="00143D79"/>
    <w:rsid w:val="00143DC8"/>
    <w:rsid w:val="00143DE2"/>
    <w:rsid w:val="00143F89"/>
    <w:rsid w:val="00143FB3"/>
    <w:rsid w:val="00144158"/>
    <w:rsid w:val="001441C4"/>
    <w:rsid w:val="001441E4"/>
    <w:rsid w:val="00144283"/>
    <w:rsid w:val="00144320"/>
    <w:rsid w:val="001443DA"/>
    <w:rsid w:val="00144702"/>
    <w:rsid w:val="00144929"/>
    <w:rsid w:val="0014494D"/>
    <w:rsid w:val="00144A46"/>
    <w:rsid w:val="00144C05"/>
    <w:rsid w:val="00144C94"/>
    <w:rsid w:val="00144D65"/>
    <w:rsid w:val="00144D68"/>
    <w:rsid w:val="00144EA4"/>
    <w:rsid w:val="00144F7B"/>
    <w:rsid w:val="00145041"/>
    <w:rsid w:val="0014506A"/>
    <w:rsid w:val="0014529A"/>
    <w:rsid w:val="00145338"/>
    <w:rsid w:val="0014535D"/>
    <w:rsid w:val="00145385"/>
    <w:rsid w:val="00145511"/>
    <w:rsid w:val="001455EA"/>
    <w:rsid w:val="00145767"/>
    <w:rsid w:val="00145908"/>
    <w:rsid w:val="001459A9"/>
    <w:rsid w:val="00145A71"/>
    <w:rsid w:val="00145A9F"/>
    <w:rsid w:val="00145B86"/>
    <w:rsid w:val="00145BE6"/>
    <w:rsid w:val="00145C32"/>
    <w:rsid w:val="00145CC6"/>
    <w:rsid w:val="00146078"/>
    <w:rsid w:val="001460DE"/>
    <w:rsid w:val="001460EB"/>
    <w:rsid w:val="00146102"/>
    <w:rsid w:val="0014637D"/>
    <w:rsid w:val="001463DE"/>
    <w:rsid w:val="00146486"/>
    <w:rsid w:val="0014648D"/>
    <w:rsid w:val="00146594"/>
    <w:rsid w:val="001465A8"/>
    <w:rsid w:val="001465B6"/>
    <w:rsid w:val="0014680D"/>
    <w:rsid w:val="00146A63"/>
    <w:rsid w:val="00146B2F"/>
    <w:rsid w:val="00146B56"/>
    <w:rsid w:val="00146BAE"/>
    <w:rsid w:val="00146BCF"/>
    <w:rsid w:val="00146D95"/>
    <w:rsid w:val="00146E24"/>
    <w:rsid w:val="00146EA8"/>
    <w:rsid w:val="00146F0A"/>
    <w:rsid w:val="00146F8A"/>
    <w:rsid w:val="00146FAA"/>
    <w:rsid w:val="0014720A"/>
    <w:rsid w:val="001472DF"/>
    <w:rsid w:val="001473B7"/>
    <w:rsid w:val="001473D7"/>
    <w:rsid w:val="00147408"/>
    <w:rsid w:val="00147452"/>
    <w:rsid w:val="00147469"/>
    <w:rsid w:val="001474A5"/>
    <w:rsid w:val="001475E2"/>
    <w:rsid w:val="0014760E"/>
    <w:rsid w:val="00147627"/>
    <w:rsid w:val="0014765B"/>
    <w:rsid w:val="00147667"/>
    <w:rsid w:val="0014767C"/>
    <w:rsid w:val="001476C6"/>
    <w:rsid w:val="001476EF"/>
    <w:rsid w:val="001476F8"/>
    <w:rsid w:val="00147725"/>
    <w:rsid w:val="001477BE"/>
    <w:rsid w:val="00147820"/>
    <w:rsid w:val="0014782F"/>
    <w:rsid w:val="0014784D"/>
    <w:rsid w:val="00147892"/>
    <w:rsid w:val="00147965"/>
    <w:rsid w:val="00147AE9"/>
    <w:rsid w:val="00147C37"/>
    <w:rsid w:val="00147CB8"/>
    <w:rsid w:val="00147D8E"/>
    <w:rsid w:val="00147D94"/>
    <w:rsid w:val="00147DE1"/>
    <w:rsid w:val="00147E3E"/>
    <w:rsid w:val="00147F15"/>
    <w:rsid w:val="00147FF6"/>
    <w:rsid w:val="00150106"/>
    <w:rsid w:val="00150335"/>
    <w:rsid w:val="0015034A"/>
    <w:rsid w:val="00150474"/>
    <w:rsid w:val="001506E6"/>
    <w:rsid w:val="001507DB"/>
    <w:rsid w:val="001508C2"/>
    <w:rsid w:val="001508D1"/>
    <w:rsid w:val="00150AD7"/>
    <w:rsid w:val="00150AFB"/>
    <w:rsid w:val="00150B94"/>
    <w:rsid w:val="00150BBC"/>
    <w:rsid w:val="00150D89"/>
    <w:rsid w:val="00150DF8"/>
    <w:rsid w:val="00150E67"/>
    <w:rsid w:val="00150EED"/>
    <w:rsid w:val="00150F1B"/>
    <w:rsid w:val="00151212"/>
    <w:rsid w:val="00151224"/>
    <w:rsid w:val="00151288"/>
    <w:rsid w:val="001512AE"/>
    <w:rsid w:val="001513FF"/>
    <w:rsid w:val="00151582"/>
    <w:rsid w:val="00151671"/>
    <w:rsid w:val="0015167B"/>
    <w:rsid w:val="00151697"/>
    <w:rsid w:val="001517EE"/>
    <w:rsid w:val="001519BE"/>
    <w:rsid w:val="00151B70"/>
    <w:rsid w:val="00151BF0"/>
    <w:rsid w:val="00151D14"/>
    <w:rsid w:val="00151D54"/>
    <w:rsid w:val="00151E05"/>
    <w:rsid w:val="00151F01"/>
    <w:rsid w:val="00151F40"/>
    <w:rsid w:val="00151FC4"/>
    <w:rsid w:val="00152019"/>
    <w:rsid w:val="00152033"/>
    <w:rsid w:val="00152091"/>
    <w:rsid w:val="001520F8"/>
    <w:rsid w:val="00152117"/>
    <w:rsid w:val="00152177"/>
    <w:rsid w:val="0015219A"/>
    <w:rsid w:val="0015226D"/>
    <w:rsid w:val="00152279"/>
    <w:rsid w:val="001523DE"/>
    <w:rsid w:val="001525D1"/>
    <w:rsid w:val="001525EC"/>
    <w:rsid w:val="0015267D"/>
    <w:rsid w:val="0015271B"/>
    <w:rsid w:val="001527FE"/>
    <w:rsid w:val="0015281E"/>
    <w:rsid w:val="00152837"/>
    <w:rsid w:val="00152843"/>
    <w:rsid w:val="00152882"/>
    <w:rsid w:val="00152AAA"/>
    <w:rsid w:val="00152ACB"/>
    <w:rsid w:val="00152ACC"/>
    <w:rsid w:val="00152B95"/>
    <w:rsid w:val="00152C94"/>
    <w:rsid w:val="00152D22"/>
    <w:rsid w:val="00152DE2"/>
    <w:rsid w:val="00152F6E"/>
    <w:rsid w:val="00152FA5"/>
    <w:rsid w:val="0015318B"/>
    <w:rsid w:val="001531BA"/>
    <w:rsid w:val="00153296"/>
    <w:rsid w:val="001532AE"/>
    <w:rsid w:val="001532BD"/>
    <w:rsid w:val="001533D1"/>
    <w:rsid w:val="001533DF"/>
    <w:rsid w:val="001533EF"/>
    <w:rsid w:val="001536D4"/>
    <w:rsid w:val="00153707"/>
    <w:rsid w:val="001537C8"/>
    <w:rsid w:val="0015394F"/>
    <w:rsid w:val="00153A08"/>
    <w:rsid w:val="00153A50"/>
    <w:rsid w:val="00153B22"/>
    <w:rsid w:val="00153D95"/>
    <w:rsid w:val="00153E05"/>
    <w:rsid w:val="00153F56"/>
    <w:rsid w:val="00153FE4"/>
    <w:rsid w:val="00153FFE"/>
    <w:rsid w:val="00154000"/>
    <w:rsid w:val="00154225"/>
    <w:rsid w:val="0015429F"/>
    <w:rsid w:val="0015446D"/>
    <w:rsid w:val="001544CA"/>
    <w:rsid w:val="00154510"/>
    <w:rsid w:val="0015459D"/>
    <w:rsid w:val="001545B8"/>
    <w:rsid w:val="001545D8"/>
    <w:rsid w:val="001546CC"/>
    <w:rsid w:val="0015472B"/>
    <w:rsid w:val="00154740"/>
    <w:rsid w:val="00154755"/>
    <w:rsid w:val="00154830"/>
    <w:rsid w:val="0015483F"/>
    <w:rsid w:val="00154BF9"/>
    <w:rsid w:val="00154CE0"/>
    <w:rsid w:val="00154D52"/>
    <w:rsid w:val="00154D88"/>
    <w:rsid w:val="00154D9F"/>
    <w:rsid w:val="00154EE6"/>
    <w:rsid w:val="00154F39"/>
    <w:rsid w:val="00154F73"/>
    <w:rsid w:val="00154F91"/>
    <w:rsid w:val="00155035"/>
    <w:rsid w:val="001550BB"/>
    <w:rsid w:val="00155293"/>
    <w:rsid w:val="001553F0"/>
    <w:rsid w:val="0015541B"/>
    <w:rsid w:val="00155484"/>
    <w:rsid w:val="001554B4"/>
    <w:rsid w:val="00155581"/>
    <w:rsid w:val="001556F1"/>
    <w:rsid w:val="00155792"/>
    <w:rsid w:val="00155941"/>
    <w:rsid w:val="001559B5"/>
    <w:rsid w:val="00155A7B"/>
    <w:rsid w:val="00155AE0"/>
    <w:rsid w:val="00155B0F"/>
    <w:rsid w:val="00155BA7"/>
    <w:rsid w:val="00155FB0"/>
    <w:rsid w:val="0015602E"/>
    <w:rsid w:val="0015603A"/>
    <w:rsid w:val="001561E7"/>
    <w:rsid w:val="0015639C"/>
    <w:rsid w:val="00156405"/>
    <w:rsid w:val="00156586"/>
    <w:rsid w:val="00156791"/>
    <w:rsid w:val="001567DD"/>
    <w:rsid w:val="00156829"/>
    <w:rsid w:val="00156A40"/>
    <w:rsid w:val="00156A57"/>
    <w:rsid w:val="00156A5C"/>
    <w:rsid w:val="00156AA3"/>
    <w:rsid w:val="00156B6F"/>
    <w:rsid w:val="00156D33"/>
    <w:rsid w:val="00156D76"/>
    <w:rsid w:val="00156EB4"/>
    <w:rsid w:val="00156F67"/>
    <w:rsid w:val="00156FB1"/>
    <w:rsid w:val="00157049"/>
    <w:rsid w:val="00157061"/>
    <w:rsid w:val="001572D7"/>
    <w:rsid w:val="001572E7"/>
    <w:rsid w:val="001575A0"/>
    <w:rsid w:val="00157600"/>
    <w:rsid w:val="0015760B"/>
    <w:rsid w:val="0015770F"/>
    <w:rsid w:val="001577B9"/>
    <w:rsid w:val="00157800"/>
    <w:rsid w:val="00157814"/>
    <w:rsid w:val="00157835"/>
    <w:rsid w:val="00157923"/>
    <w:rsid w:val="001579C2"/>
    <w:rsid w:val="00157A85"/>
    <w:rsid w:val="00157AE3"/>
    <w:rsid w:val="00157AF6"/>
    <w:rsid w:val="00157B4A"/>
    <w:rsid w:val="00157BDB"/>
    <w:rsid w:val="00157C29"/>
    <w:rsid w:val="00157D12"/>
    <w:rsid w:val="00157D16"/>
    <w:rsid w:val="00157D5B"/>
    <w:rsid w:val="00157DA7"/>
    <w:rsid w:val="00157E51"/>
    <w:rsid w:val="00157E86"/>
    <w:rsid w:val="00157EA8"/>
    <w:rsid w:val="00157FB1"/>
    <w:rsid w:val="00157FCA"/>
    <w:rsid w:val="0016000B"/>
    <w:rsid w:val="00160021"/>
    <w:rsid w:val="00160063"/>
    <w:rsid w:val="00160127"/>
    <w:rsid w:val="00160295"/>
    <w:rsid w:val="001602BE"/>
    <w:rsid w:val="00160395"/>
    <w:rsid w:val="001604D6"/>
    <w:rsid w:val="00160541"/>
    <w:rsid w:val="001606EA"/>
    <w:rsid w:val="00160A10"/>
    <w:rsid w:val="00160A29"/>
    <w:rsid w:val="00160B3D"/>
    <w:rsid w:val="00160B5E"/>
    <w:rsid w:val="00160C08"/>
    <w:rsid w:val="00160C34"/>
    <w:rsid w:val="00160C63"/>
    <w:rsid w:val="00160D5A"/>
    <w:rsid w:val="00160D97"/>
    <w:rsid w:val="00160E33"/>
    <w:rsid w:val="00160E9A"/>
    <w:rsid w:val="00160F80"/>
    <w:rsid w:val="001610C6"/>
    <w:rsid w:val="00161131"/>
    <w:rsid w:val="001613F0"/>
    <w:rsid w:val="001614D6"/>
    <w:rsid w:val="001614DC"/>
    <w:rsid w:val="001616D0"/>
    <w:rsid w:val="0016179F"/>
    <w:rsid w:val="001617B0"/>
    <w:rsid w:val="00161805"/>
    <w:rsid w:val="0016184A"/>
    <w:rsid w:val="0016192C"/>
    <w:rsid w:val="00161955"/>
    <w:rsid w:val="00161967"/>
    <w:rsid w:val="00161AD6"/>
    <w:rsid w:val="00161C49"/>
    <w:rsid w:val="00161DF8"/>
    <w:rsid w:val="00161E75"/>
    <w:rsid w:val="00161F28"/>
    <w:rsid w:val="00161FD3"/>
    <w:rsid w:val="00162036"/>
    <w:rsid w:val="00162066"/>
    <w:rsid w:val="001620E2"/>
    <w:rsid w:val="001620E6"/>
    <w:rsid w:val="00162217"/>
    <w:rsid w:val="00162406"/>
    <w:rsid w:val="0016247F"/>
    <w:rsid w:val="001625F6"/>
    <w:rsid w:val="001628AE"/>
    <w:rsid w:val="001629A2"/>
    <w:rsid w:val="00162AAC"/>
    <w:rsid w:val="00162C10"/>
    <w:rsid w:val="00162C48"/>
    <w:rsid w:val="00162CD4"/>
    <w:rsid w:val="00162D25"/>
    <w:rsid w:val="00162DB3"/>
    <w:rsid w:val="00163073"/>
    <w:rsid w:val="001630BA"/>
    <w:rsid w:val="0016312D"/>
    <w:rsid w:val="0016312F"/>
    <w:rsid w:val="001631C5"/>
    <w:rsid w:val="0016321B"/>
    <w:rsid w:val="001632FF"/>
    <w:rsid w:val="0016330A"/>
    <w:rsid w:val="0016337E"/>
    <w:rsid w:val="00163383"/>
    <w:rsid w:val="001633A2"/>
    <w:rsid w:val="00163442"/>
    <w:rsid w:val="0016350D"/>
    <w:rsid w:val="00163585"/>
    <w:rsid w:val="001635EC"/>
    <w:rsid w:val="0016362B"/>
    <w:rsid w:val="001636F2"/>
    <w:rsid w:val="00163734"/>
    <w:rsid w:val="00163A50"/>
    <w:rsid w:val="00163AAA"/>
    <w:rsid w:val="00163BE4"/>
    <w:rsid w:val="00163C87"/>
    <w:rsid w:val="00163D58"/>
    <w:rsid w:val="00163DF2"/>
    <w:rsid w:val="00163E06"/>
    <w:rsid w:val="00163EDD"/>
    <w:rsid w:val="00163FBA"/>
    <w:rsid w:val="00164137"/>
    <w:rsid w:val="001641A0"/>
    <w:rsid w:val="00164208"/>
    <w:rsid w:val="00164292"/>
    <w:rsid w:val="001642E6"/>
    <w:rsid w:val="0016435D"/>
    <w:rsid w:val="00164391"/>
    <w:rsid w:val="001643DF"/>
    <w:rsid w:val="001643F6"/>
    <w:rsid w:val="0016444C"/>
    <w:rsid w:val="00164501"/>
    <w:rsid w:val="00164516"/>
    <w:rsid w:val="00164562"/>
    <w:rsid w:val="00164773"/>
    <w:rsid w:val="00164943"/>
    <w:rsid w:val="001649ED"/>
    <w:rsid w:val="00164BAC"/>
    <w:rsid w:val="00164E22"/>
    <w:rsid w:val="00164E43"/>
    <w:rsid w:val="00164E50"/>
    <w:rsid w:val="00164EF2"/>
    <w:rsid w:val="00164F1E"/>
    <w:rsid w:val="00165048"/>
    <w:rsid w:val="0016505F"/>
    <w:rsid w:val="001650BC"/>
    <w:rsid w:val="00165271"/>
    <w:rsid w:val="00165279"/>
    <w:rsid w:val="0016532C"/>
    <w:rsid w:val="001653F8"/>
    <w:rsid w:val="00165408"/>
    <w:rsid w:val="00165452"/>
    <w:rsid w:val="001654B9"/>
    <w:rsid w:val="001656FA"/>
    <w:rsid w:val="001657AD"/>
    <w:rsid w:val="00165821"/>
    <w:rsid w:val="0016582C"/>
    <w:rsid w:val="00165957"/>
    <w:rsid w:val="00165BCF"/>
    <w:rsid w:val="00165CAC"/>
    <w:rsid w:val="00165F2D"/>
    <w:rsid w:val="00165F5D"/>
    <w:rsid w:val="00166047"/>
    <w:rsid w:val="0016611B"/>
    <w:rsid w:val="00166190"/>
    <w:rsid w:val="001661EA"/>
    <w:rsid w:val="00166216"/>
    <w:rsid w:val="001662AB"/>
    <w:rsid w:val="001662B7"/>
    <w:rsid w:val="00166312"/>
    <w:rsid w:val="0016667F"/>
    <w:rsid w:val="0016671D"/>
    <w:rsid w:val="00166857"/>
    <w:rsid w:val="00166885"/>
    <w:rsid w:val="00166928"/>
    <w:rsid w:val="0016696B"/>
    <w:rsid w:val="00166993"/>
    <w:rsid w:val="001669B3"/>
    <w:rsid w:val="00166B32"/>
    <w:rsid w:val="00166BA7"/>
    <w:rsid w:val="00166BFE"/>
    <w:rsid w:val="00166F50"/>
    <w:rsid w:val="00166FED"/>
    <w:rsid w:val="0016705C"/>
    <w:rsid w:val="0016712C"/>
    <w:rsid w:val="00167195"/>
    <w:rsid w:val="0016720E"/>
    <w:rsid w:val="00167409"/>
    <w:rsid w:val="00167484"/>
    <w:rsid w:val="0016757E"/>
    <w:rsid w:val="001675E0"/>
    <w:rsid w:val="00167602"/>
    <w:rsid w:val="00167688"/>
    <w:rsid w:val="001676A7"/>
    <w:rsid w:val="0016770B"/>
    <w:rsid w:val="0016772A"/>
    <w:rsid w:val="0016780E"/>
    <w:rsid w:val="00167B16"/>
    <w:rsid w:val="00167BCA"/>
    <w:rsid w:val="00167C5B"/>
    <w:rsid w:val="00167CA8"/>
    <w:rsid w:val="00167CCC"/>
    <w:rsid w:val="00167D42"/>
    <w:rsid w:val="00167DA5"/>
    <w:rsid w:val="00167DCD"/>
    <w:rsid w:val="00167E8B"/>
    <w:rsid w:val="00167F0A"/>
    <w:rsid w:val="00167FC8"/>
    <w:rsid w:val="00167FE0"/>
    <w:rsid w:val="00170172"/>
    <w:rsid w:val="001702C9"/>
    <w:rsid w:val="001702FD"/>
    <w:rsid w:val="00170436"/>
    <w:rsid w:val="0017048A"/>
    <w:rsid w:val="001704AD"/>
    <w:rsid w:val="001704AE"/>
    <w:rsid w:val="001704DE"/>
    <w:rsid w:val="00170538"/>
    <w:rsid w:val="001705D3"/>
    <w:rsid w:val="00170642"/>
    <w:rsid w:val="0017074B"/>
    <w:rsid w:val="0017089E"/>
    <w:rsid w:val="00170908"/>
    <w:rsid w:val="0017090D"/>
    <w:rsid w:val="00170A27"/>
    <w:rsid w:val="00170A7A"/>
    <w:rsid w:val="00170B1B"/>
    <w:rsid w:val="00170B51"/>
    <w:rsid w:val="00170B5E"/>
    <w:rsid w:val="00170B64"/>
    <w:rsid w:val="00170BAC"/>
    <w:rsid w:val="00170BC8"/>
    <w:rsid w:val="00170D1D"/>
    <w:rsid w:val="00170EEA"/>
    <w:rsid w:val="00170F32"/>
    <w:rsid w:val="00171060"/>
    <w:rsid w:val="00171129"/>
    <w:rsid w:val="00171203"/>
    <w:rsid w:val="00171235"/>
    <w:rsid w:val="001712F1"/>
    <w:rsid w:val="00171484"/>
    <w:rsid w:val="001717FE"/>
    <w:rsid w:val="00171888"/>
    <w:rsid w:val="00171959"/>
    <w:rsid w:val="00171A87"/>
    <w:rsid w:val="00171C22"/>
    <w:rsid w:val="00171CD8"/>
    <w:rsid w:val="00171D0F"/>
    <w:rsid w:val="00171D23"/>
    <w:rsid w:val="00171D4A"/>
    <w:rsid w:val="00171D78"/>
    <w:rsid w:val="00171FDA"/>
    <w:rsid w:val="0017205C"/>
    <w:rsid w:val="001720BB"/>
    <w:rsid w:val="0017218F"/>
    <w:rsid w:val="0017220C"/>
    <w:rsid w:val="0017222F"/>
    <w:rsid w:val="001722CD"/>
    <w:rsid w:val="001722FF"/>
    <w:rsid w:val="00172318"/>
    <w:rsid w:val="00172495"/>
    <w:rsid w:val="00172503"/>
    <w:rsid w:val="0017277F"/>
    <w:rsid w:val="0017282A"/>
    <w:rsid w:val="0017287C"/>
    <w:rsid w:val="001728D4"/>
    <w:rsid w:val="00172904"/>
    <w:rsid w:val="00172970"/>
    <w:rsid w:val="00172A9F"/>
    <w:rsid w:val="00172AB5"/>
    <w:rsid w:val="00172CA0"/>
    <w:rsid w:val="00172CB9"/>
    <w:rsid w:val="00172CDB"/>
    <w:rsid w:val="00172D11"/>
    <w:rsid w:val="00172EA5"/>
    <w:rsid w:val="00172F72"/>
    <w:rsid w:val="00172F8C"/>
    <w:rsid w:val="00173054"/>
    <w:rsid w:val="001731B8"/>
    <w:rsid w:val="00173264"/>
    <w:rsid w:val="0017329F"/>
    <w:rsid w:val="001732B1"/>
    <w:rsid w:val="00173356"/>
    <w:rsid w:val="001734E1"/>
    <w:rsid w:val="001734FF"/>
    <w:rsid w:val="00173973"/>
    <w:rsid w:val="00173A1C"/>
    <w:rsid w:val="00173A32"/>
    <w:rsid w:val="00173A3A"/>
    <w:rsid w:val="00173BE2"/>
    <w:rsid w:val="00173CD8"/>
    <w:rsid w:val="00173DD4"/>
    <w:rsid w:val="00173E21"/>
    <w:rsid w:val="00173F35"/>
    <w:rsid w:val="00174021"/>
    <w:rsid w:val="001740B3"/>
    <w:rsid w:val="00174155"/>
    <w:rsid w:val="001741AD"/>
    <w:rsid w:val="001741E8"/>
    <w:rsid w:val="00174397"/>
    <w:rsid w:val="001744A3"/>
    <w:rsid w:val="001744DF"/>
    <w:rsid w:val="001746A6"/>
    <w:rsid w:val="0017479C"/>
    <w:rsid w:val="001747B1"/>
    <w:rsid w:val="0017489C"/>
    <w:rsid w:val="001749E1"/>
    <w:rsid w:val="00174AEB"/>
    <w:rsid w:val="00174B1E"/>
    <w:rsid w:val="00174B4E"/>
    <w:rsid w:val="00174D0D"/>
    <w:rsid w:val="00174D3B"/>
    <w:rsid w:val="00174DE3"/>
    <w:rsid w:val="00174DFF"/>
    <w:rsid w:val="00174E6C"/>
    <w:rsid w:val="00174E9F"/>
    <w:rsid w:val="00174F37"/>
    <w:rsid w:val="00174F63"/>
    <w:rsid w:val="00175026"/>
    <w:rsid w:val="001751B5"/>
    <w:rsid w:val="001752D1"/>
    <w:rsid w:val="001752EC"/>
    <w:rsid w:val="001752EE"/>
    <w:rsid w:val="001753CA"/>
    <w:rsid w:val="0017551F"/>
    <w:rsid w:val="0017552E"/>
    <w:rsid w:val="00175633"/>
    <w:rsid w:val="00175634"/>
    <w:rsid w:val="0017572A"/>
    <w:rsid w:val="0017572B"/>
    <w:rsid w:val="00175866"/>
    <w:rsid w:val="00175902"/>
    <w:rsid w:val="00175AC7"/>
    <w:rsid w:val="00175B43"/>
    <w:rsid w:val="00175B77"/>
    <w:rsid w:val="00175B9F"/>
    <w:rsid w:val="00175CC2"/>
    <w:rsid w:val="00175D57"/>
    <w:rsid w:val="00175D5E"/>
    <w:rsid w:val="0017618C"/>
    <w:rsid w:val="0017623F"/>
    <w:rsid w:val="00176264"/>
    <w:rsid w:val="0017627D"/>
    <w:rsid w:val="0017639C"/>
    <w:rsid w:val="00176473"/>
    <w:rsid w:val="001764A8"/>
    <w:rsid w:val="001765AB"/>
    <w:rsid w:val="00176602"/>
    <w:rsid w:val="0017661E"/>
    <w:rsid w:val="0017666C"/>
    <w:rsid w:val="001766EE"/>
    <w:rsid w:val="00176707"/>
    <w:rsid w:val="0017678E"/>
    <w:rsid w:val="00176836"/>
    <w:rsid w:val="0017685F"/>
    <w:rsid w:val="00176A7B"/>
    <w:rsid w:val="00176CD9"/>
    <w:rsid w:val="00176D8A"/>
    <w:rsid w:val="00176D8D"/>
    <w:rsid w:val="00176D92"/>
    <w:rsid w:val="0017716A"/>
    <w:rsid w:val="001771A2"/>
    <w:rsid w:val="001772E4"/>
    <w:rsid w:val="00177355"/>
    <w:rsid w:val="001773C7"/>
    <w:rsid w:val="001774E4"/>
    <w:rsid w:val="001776E2"/>
    <w:rsid w:val="00177751"/>
    <w:rsid w:val="001777D7"/>
    <w:rsid w:val="001778DE"/>
    <w:rsid w:val="001778F1"/>
    <w:rsid w:val="00177903"/>
    <w:rsid w:val="0017793A"/>
    <w:rsid w:val="001779A1"/>
    <w:rsid w:val="00177A8A"/>
    <w:rsid w:val="00177B63"/>
    <w:rsid w:val="00177D19"/>
    <w:rsid w:val="00177D2B"/>
    <w:rsid w:val="00177E01"/>
    <w:rsid w:val="00177E10"/>
    <w:rsid w:val="00177ECE"/>
    <w:rsid w:val="00177F2B"/>
    <w:rsid w:val="00180011"/>
    <w:rsid w:val="00180077"/>
    <w:rsid w:val="00180266"/>
    <w:rsid w:val="0018029E"/>
    <w:rsid w:val="001802DD"/>
    <w:rsid w:val="0018034C"/>
    <w:rsid w:val="001805D5"/>
    <w:rsid w:val="001805E0"/>
    <w:rsid w:val="00180633"/>
    <w:rsid w:val="0018078C"/>
    <w:rsid w:val="001807B2"/>
    <w:rsid w:val="001807F1"/>
    <w:rsid w:val="00180841"/>
    <w:rsid w:val="00180908"/>
    <w:rsid w:val="0018094C"/>
    <w:rsid w:val="00180A9E"/>
    <w:rsid w:val="00180AC7"/>
    <w:rsid w:val="00180B30"/>
    <w:rsid w:val="00180B91"/>
    <w:rsid w:val="00180BF8"/>
    <w:rsid w:val="00180D72"/>
    <w:rsid w:val="00180D73"/>
    <w:rsid w:val="00180DB1"/>
    <w:rsid w:val="00180DB9"/>
    <w:rsid w:val="00180DC3"/>
    <w:rsid w:val="00180E86"/>
    <w:rsid w:val="00180EDE"/>
    <w:rsid w:val="0018119A"/>
    <w:rsid w:val="00181344"/>
    <w:rsid w:val="0018144F"/>
    <w:rsid w:val="001814BF"/>
    <w:rsid w:val="0018159D"/>
    <w:rsid w:val="001815C9"/>
    <w:rsid w:val="0018177F"/>
    <w:rsid w:val="00181827"/>
    <w:rsid w:val="0018183A"/>
    <w:rsid w:val="00181916"/>
    <w:rsid w:val="00181929"/>
    <w:rsid w:val="00181AA5"/>
    <w:rsid w:val="00181B2F"/>
    <w:rsid w:val="00181C35"/>
    <w:rsid w:val="00181C45"/>
    <w:rsid w:val="00181C6D"/>
    <w:rsid w:val="00181DBC"/>
    <w:rsid w:val="00181E7F"/>
    <w:rsid w:val="00181FCC"/>
    <w:rsid w:val="001820A3"/>
    <w:rsid w:val="00182111"/>
    <w:rsid w:val="00182301"/>
    <w:rsid w:val="001823F1"/>
    <w:rsid w:val="00182439"/>
    <w:rsid w:val="00182561"/>
    <w:rsid w:val="00182627"/>
    <w:rsid w:val="001826BF"/>
    <w:rsid w:val="001826C4"/>
    <w:rsid w:val="001826E0"/>
    <w:rsid w:val="00182761"/>
    <w:rsid w:val="00182779"/>
    <w:rsid w:val="00182883"/>
    <w:rsid w:val="00182950"/>
    <w:rsid w:val="00182959"/>
    <w:rsid w:val="00182B60"/>
    <w:rsid w:val="00182BD4"/>
    <w:rsid w:val="00182D2F"/>
    <w:rsid w:val="00182EAF"/>
    <w:rsid w:val="001830CF"/>
    <w:rsid w:val="00183128"/>
    <w:rsid w:val="00183179"/>
    <w:rsid w:val="001831BB"/>
    <w:rsid w:val="0018325A"/>
    <w:rsid w:val="001833D3"/>
    <w:rsid w:val="0018345B"/>
    <w:rsid w:val="00183551"/>
    <w:rsid w:val="0018358F"/>
    <w:rsid w:val="0018366C"/>
    <w:rsid w:val="0018381A"/>
    <w:rsid w:val="001838AC"/>
    <w:rsid w:val="0018393D"/>
    <w:rsid w:val="00183B55"/>
    <w:rsid w:val="00183BA3"/>
    <w:rsid w:val="00183DEE"/>
    <w:rsid w:val="00183EAB"/>
    <w:rsid w:val="00183EC7"/>
    <w:rsid w:val="00183F92"/>
    <w:rsid w:val="00183FFE"/>
    <w:rsid w:val="00184088"/>
    <w:rsid w:val="001840F1"/>
    <w:rsid w:val="00184207"/>
    <w:rsid w:val="00184222"/>
    <w:rsid w:val="001842D6"/>
    <w:rsid w:val="0018436F"/>
    <w:rsid w:val="0018447B"/>
    <w:rsid w:val="0018458F"/>
    <w:rsid w:val="001845AF"/>
    <w:rsid w:val="0018461E"/>
    <w:rsid w:val="00184644"/>
    <w:rsid w:val="001846A8"/>
    <w:rsid w:val="00184719"/>
    <w:rsid w:val="00184796"/>
    <w:rsid w:val="00184870"/>
    <w:rsid w:val="0018495A"/>
    <w:rsid w:val="00184A73"/>
    <w:rsid w:val="00184A8E"/>
    <w:rsid w:val="00184C31"/>
    <w:rsid w:val="00184C66"/>
    <w:rsid w:val="00184CEC"/>
    <w:rsid w:val="00184DD9"/>
    <w:rsid w:val="00184E04"/>
    <w:rsid w:val="00184ECB"/>
    <w:rsid w:val="00184EF6"/>
    <w:rsid w:val="00184FD6"/>
    <w:rsid w:val="00185094"/>
    <w:rsid w:val="001850CE"/>
    <w:rsid w:val="0018516A"/>
    <w:rsid w:val="0018517F"/>
    <w:rsid w:val="00185208"/>
    <w:rsid w:val="0018537C"/>
    <w:rsid w:val="001853C1"/>
    <w:rsid w:val="001853DF"/>
    <w:rsid w:val="0018553F"/>
    <w:rsid w:val="001855A7"/>
    <w:rsid w:val="0018567F"/>
    <w:rsid w:val="00185694"/>
    <w:rsid w:val="00185705"/>
    <w:rsid w:val="00185768"/>
    <w:rsid w:val="00185798"/>
    <w:rsid w:val="0018581F"/>
    <w:rsid w:val="001858D3"/>
    <w:rsid w:val="0018597F"/>
    <w:rsid w:val="001859A2"/>
    <w:rsid w:val="001859C4"/>
    <w:rsid w:val="00185B5D"/>
    <w:rsid w:val="00185B77"/>
    <w:rsid w:val="00185CF2"/>
    <w:rsid w:val="00185D4B"/>
    <w:rsid w:val="00185E53"/>
    <w:rsid w:val="00185E60"/>
    <w:rsid w:val="00185F22"/>
    <w:rsid w:val="00185F32"/>
    <w:rsid w:val="00185FE7"/>
    <w:rsid w:val="0018604B"/>
    <w:rsid w:val="001861E3"/>
    <w:rsid w:val="0018627A"/>
    <w:rsid w:val="0018628F"/>
    <w:rsid w:val="001865B3"/>
    <w:rsid w:val="00186696"/>
    <w:rsid w:val="0018669E"/>
    <w:rsid w:val="0018670E"/>
    <w:rsid w:val="00186753"/>
    <w:rsid w:val="001868AC"/>
    <w:rsid w:val="00186928"/>
    <w:rsid w:val="00186D70"/>
    <w:rsid w:val="00186DEB"/>
    <w:rsid w:val="00187017"/>
    <w:rsid w:val="00187108"/>
    <w:rsid w:val="0018717F"/>
    <w:rsid w:val="001872BA"/>
    <w:rsid w:val="00187543"/>
    <w:rsid w:val="00187548"/>
    <w:rsid w:val="001875A2"/>
    <w:rsid w:val="001875D0"/>
    <w:rsid w:val="001875E0"/>
    <w:rsid w:val="001875F6"/>
    <w:rsid w:val="001875F9"/>
    <w:rsid w:val="00187714"/>
    <w:rsid w:val="00187C68"/>
    <w:rsid w:val="00187DF8"/>
    <w:rsid w:val="00187E34"/>
    <w:rsid w:val="00187E93"/>
    <w:rsid w:val="001900E2"/>
    <w:rsid w:val="001901A3"/>
    <w:rsid w:val="00190322"/>
    <w:rsid w:val="00190326"/>
    <w:rsid w:val="0019048F"/>
    <w:rsid w:val="001904A8"/>
    <w:rsid w:val="0019058F"/>
    <w:rsid w:val="001905EE"/>
    <w:rsid w:val="001907A8"/>
    <w:rsid w:val="001907E4"/>
    <w:rsid w:val="00190836"/>
    <w:rsid w:val="001908F9"/>
    <w:rsid w:val="00190A90"/>
    <w:rsid w:val="00190AD0"/>
    <w:rsid w:val="00190E6C"/>
    <w:rsid w:val="00190FF7"/>
    <w:rsid w:val="0019106A"/>
    <w:rsid w:val="0019118B"/>
    <w:rsid w:val="001911C8"/>
    <w:rsid w:val="00191249"/>
    <w:rsid w:val="00191331"/>
    <w:rsid w:val="00191427"/>
    <w:rsid w:val="00191641"/>
    <w:rsid w:val="00191673"/>
    <w:rsid w:val="001916E5"/>
    <w:rsid w:val="001916F9"/>
    <w:rsid w:val="00191789"/>
    <w:rsid w:val="001917F2"/>
    <w:rsid w:val="001918D7"/>
    <w:rsid w:val="001918DF"/>
    <w:rsid w:val="001919AD"/>
    <w:rsid w:val="001919E6"/>
    <w:rsid w:val="00191A05"/>
    <w:rsid w:val="00191B3C"/>
    <w:rsid w:val="00191BB6"/>
    <w:rsid w:val="00191C0C"/>
    <w:rsid w:val="00191C37"/>
    <w:rsid w:val="00191DAA"/>
    <w:rsid w:val="00191DD8"/>
    <w:rsid w:val="00192070"/>
    <w:rsid w:val="00192139"/>
    <w:rsid w:val="001924A4"/>
    <w:rsid w:val="00192613"/>
    <w:rsid w:val="00192665"/>
    <w:rsid w:val="001926A9"/>
    <w:rsid w:val="00192846"/>
    <w:rsid w:val="00192863"/>
    <w:rsid w:val="001928B1"/>
    <w:rsid w:val="00192921"/>
    <w:rsid w:val="00192B48"/>
    <w:rsid w:val="00192C42"/>
    <w:rsid w:val="00192D58"/>
    <w:rsid w:val="00192D9B"/>
    <w:rsid w:val="00192DF3"/>
    <w:rsid w:val="00192E67"/>
    <w:rsid w:val="00192F95"/>
    <w:rsid w:val="00192FB2"/>
    <w:rsid w:val="001930E9"/>
    <w:rsid w:val="001931C1"/>
    <w:rsid w:val="00193327"/>
    <w:rsid w:val="0019354B"/>
    <w:rsid w:val="001935FA"/>
    <w:rsid w:val="0019366C"/>
    <w:rsid w:val="001936E4"/>
    <w:rsid w:val="00193725"/>
    <w:rsid w:val="0019374E"/>
    <w:rsid w:val="00193795"/>
    <w:rsid w:val="001938BC"/>
    <w:rsid w:val="001938E5"/>
    <w:rsid w:val="00193923"/>
    <w:rsid w:val="0019397C"/>
    <w:rsid w:val="001939AB"/>
    <w:rsid w:val="001939E3"/>
    <w:rsid w:val="00193A7D"/>
    <w:rsid w:val="00193BC3"/>
    <w:rsid w:val="00193BD2"/>
    <w:rsid w:val="00193C6D"/>
    <w:rsid w:val="00193C87"/>
    <w:rsid w:val="00193D48"/>
    <w:rsid w:val="00193ED1"/>
    <w:rsid w:val="00194142"/>
    <w:rsid w:val="001942D3"/>
    <w:rsid w:val="001944E3"/>
    <w:rsid w:val="00194545"/>
    <w:rsid w:val="00194555"/>
    <w:rsid w:val="00194586"/>
    <w:rsid w:val="00194594"/>
    <w:rsid w:val="001946E5"/>
    <w:rsid w:val="001947F1"/>
    <w:rsid w:val="0019488B"/>
    <w:rsid w:val="001948B2"/>
    <w:rsid w:val="001949B4"/>
    <w:rsid w:val="00194CBB"/>
    <w:rsid w:val="00194D36"/>
    <w:rsid w:val="00194EA8"/>
    <w:rsid w:val="00194EB3"/>
    <w:rsid w:val="00194EE0"/>
    <w:rsid w:val="00194FC9"/>
    <w:rsid w:val="00195267"/>
    <w:rsid w:val="001952C8"/>
    <w:rsid w:val="001953D6"/>
    <w:rsid w:val="00195406"/>
    <w:rsid w:val="0019543B"/>
    <w:rsid w:val="00195441"/>
    <w:rsid w:val="0019592B"/>
    <w:rsid w:val="00195938"/>
    <w:rsid w:val="0019594F"/>
    <w:rsid w:val="00195AB1"/>
    <w:rsid w:val="00195AD9"/>
    <w:rsid w:val="00195AF9"/>
    <w:rsid w:val="00195B50"/>
    <w:rsid w:val="00195B74"/>
    <w:rsid w:val="00195B94"/>
    <w:rsid w:val="00195BE3"/>
    <w:rsid w:val="00195CC0"/>
    <w:rsid w:val="00195F2C"/>
    <w:rsid w:val="00196013"/>
    <w:rsid w:val="0019609F"/>
    <w:rsid w:val="00196139"/>
    <w:rsid w:val="0019627E"/>
    <w:rsid w:val="00196488"/>
    <w:rsid w:val="001964A4"/>
    <w:rsid w:val="001964E9"/>
    <w:rsid w:val="0019659E"/>
    <w:rsid w:val="00196670"/>
    <w:rsid w:val="00196742"/>
    <w:rsid w:val="00196A41"/>
    <w:rsid w:val="00196B28"/>
    <w:rsid w:val="00196CCF"/>
    <w:rsid w:val="00196D36"/>
    <w:rsid w:val="00196D7F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8F8"/>
    <w:rsid w:val="00197A79"/>
    <w:rsid w:val="00197AD9"/>
    <w:rsid w:val="00197BE4"/>
    <w:rsid w:val="00197C19"/>
    <w:rsid w:val="00197CC4"/>
    <w:rsid w:val="00197D1B"/>
    <w:rsid w:val="00197E6A"/>
    <w:rsid w:val="00197FC5"/>
    <w:rsid w:val="001A004C"/>
    <w:rsid w:val="001A00C2"/>
    <w:rsid w:val="001A02B5"/>
    <w:rsid w:val="001A045A"/>
    <w:rsid w:val="001A0464"/>
    <w:rsid w:val="001A05A8"/>
    <w:rsid w:val="001A0923"/>
    <w:rsid w:val="001A0A06"/>
    <w:rsid w:val="001A0AEF"/>
    <w:rsid w:val="001A0B42"/>
    <w:rsid w:val="001A0BE8"/>
    <w:rsid w:val="001A0C8B"/>
    <w:rsid w:val="001A0C9D"/>
    <w:rsid w:val="001A0CB9"/>
    <w:rsid w:val="001A0CCE"/>
    <w:rsid w:val="001A0D14"/>
    <w:rsid w:val="001A0D26"/>
    <w:rsid w:val="001A0DE7"/>
    <w:rsid w:val="001A0E7A"/>
    <w:rsid w:val="001A0EFF"/>
    <w:rsid w:val="001A1072"/>
    <w:rsid w:val="001A10CD"/>
    <w:rsid w:val="001A111D"/>
    <w:rsid w:val="001A1170"/>
    <w:rsid w:val="001A1355"/>
    <w:rsid w:val="001A14D6"/>
    <w:rsid w:val="001A158E"/>
    <w:rsid w:val="001A15CC"/>
    <w:rsid w:val="001A15D6"/>
    <w:rsid w:val="001A162F"/>
    <w:rsid w:val="001A174D"/>
    <w:rsid w:val="001A1757"/>
    <w:rsid w:val="001A1775"/>
    <w:rsid w:val="001A1888"/>
    <w:rsid w:val="001A188E"/>
    <w:rsid w:val="001A18DE"/>
    <w:rsid w:val="001A1CB0"/>
    <w:rsid w:val="001A20E5"/>
    <w:rsid w:val="001A2165"/>
    <w:rsid w:val="001A21ED"/>
    <w:rsid w:val="001A2332"/>
    <w:rsid w:val="001A23A7"/>
    <w:rsid w:val="001A23F3"/>
    <w:rsid w:val="001A2678"/>
    <w:rsid w:val="001A26C4"/>
    <w:rsid w:val="001A2827"/>
    <w:rsid w:val="001A28B1"/>
    <w:rsid w:val="001A2902"/>
    <w:rsid w:val="001A2A8E"/>
    <w:rsid w:val="001A2B94"/>
    <w:rsid w:val="001A2C0D"/>
    <w:rsid w:val="001A2D0E"/>
    <w:rsid w:val="001A2D93"/>
    <w:rsid w:val="001A2DF9"/>
    <w:rsid w:val="001A2E94"/>
    <w:rsid w:val="001A2E9E"/>
    <w:rsid w:val="001A3106"/>
    <w:rsid w:val="001A31CA"/>
    <w:rsid w:val="001A32AF"/>
    <w:rsid w:val="001A32CB"/>
    <w:rsid w:val="001A335D"/>
    <w:rsid w:val="001A33B0"/>
    <w:rsid w:val="001A33CB"/>
    <w:rsid w:val="001A350F"/>
    <w:rsid w:val="001A36C0"/>
    <w:rsid w:val="001A36CB"/>
    <w:rsid w:val="001A377F"/>
    <w:rsid w:val="001A37A6"/>
    <w:rsid w:val="001A37D8"/>
    <w:rsid w:val="001A3805"/>
    <w:rsid w:val="001A39A4"/>
    <w:rsid w:val="001A3A62"/>
    <w:rsid w:val="001A3A86"/>
    <w:rsid w:val="001A3AD9"/>
    <w:rsid w:val="001A3AFA"/>
    <w:rsid w:val="001A3B52"/>
    <w:rsid w:val="001A3B6D"/>
    <w:rsid w:val="001A3CD0"/>
    <w:rsid w:val="001A3D1E"/>
    <w:rsid w:val="001A3DDD"/>
    <w:rsid w:val="001A3E1F"/>
    <w:rsid w:val="001A3ECE"/>
    <w:rsid w:val="001A3F12"/>
    <w:rsid w:val="001A3F37"/>
    <w:rsid w:val="001A3FCE"/>
    <w:rsid w:val="001A4089"/>
    <w:rsid w:val="001A409E"/>
    <w:rsid w:val="001A4103"/>
    <w:rsid w:val="001A4152"/>
    <w:rsid w:val="001A4174"/>
    <w:rsid w:val="001A4237"/>
    <w:rsid w:val="001A4295"/>
    <w:rsid w:val="001A43DF"/>
    <w:rsid w:val="001A43E3"/>
    <w:rsid w:val="001A4418"/>
    <w:rsid w:val="001A446F"/>
    <w:rsid w:val="001A45FA"/>
    <w:rsid w:val="001A466F"/>
    <w:rsid w:val="001A46DA"/>
    <w:rsid w:val="001A478E"/>
    <w:rsid w:val="001A47D3"/>
    <w:rsid w:val="001A47FE"/>
    <w:rsid w:val="001A4828"/>
    <w:rsid w:val="001A49BA"/>
    <w:rsid w:val="001A4BD8"/>
    <w:rsid w:val="001A4BF9"/>
    <w:rsid w:val="001A4C52"/>
    <w:rsid w:val="001A4C60"/>
    <w:rsid w:val="001A4C63"/>
    <w:rsid w:val="001A4D96"/>
    <w:rsid w:val="001A4DA4"/>
    <w:rsid w:val="001A4DE2"/>
    <w:rsid w:val="001A4E5B"/>
    <w:rsid w:val="001A4F06"/>
    <w:rsid w:val="001A4FBA"/>
    <w:rsid w:val="001A4FDA"/>
    <w:rsid w:val="001A514A"/>
    <w:rsid w:val="001A516C"/>
    <w:rsid w:val="001A52EF"/>
    <w:rsid w:val="001A52FA"/>
    <w:rsid w:val="001A536E"/>
    <w:rsid w:val="001A5374"/>
    <w:rsid w:val="001A53F8"/>
    <w:rsid w:val="001A554E"/>
    <w:rsid w:val="001A55FC"/>
    <w:rsid w:val="001A5723"/>
    <w:rsid w:val="001A57E6"/>
    <w:rsid w:val="001A5870"/>
    <w:rsid w:val="001A5A50"/>
    <w:rsid w:val="001A5C46"/>
    <w:rsid w:val="001A5D70"/>
    <w:rsid w:val="001A5D76"/>
    <w:rsid w:val="001A5E39"/>
    <w:rsid w:val="001A5EC4"/>
    <w:rsid w:val="001A5F9C"/>
    <w:rsid w:val="001A6002"/>
    <w:rsid w:val="001A6017"/>
    <w:rsid w:val="001A60C3"/>
    <w:rsid w:val="001A621A"/>
    <w:rsid w:val="001A6472"/>
    <w:rsid w:val="001A64F4"/>
    <w:rsid w:val="001A6572"/>
    <w:rsid w:val="001A65A6"/>
    <w:rsid w:val="001A6741"/>
    <w:rsid w:val="001A67CB"/>
    <w:rsid w:val="001A67E0"/>
    <w:rsid w:val="001A6943"/>
    <w:rsid w:val="001A698B"/>
    <w:rsid w:val="001A6A08"/>
    <w:rsid w:val="001A6A60"/>
    <w:rsid w:val="001A6A7D"/>
    <w:rsid w:val="001A6AB4"/>
    <w:rsid w:val="001A6B04"/>
    <w:rsid w:val="001A6CB1"/>
    <w:rsid w:val="001A6D19"/>
    <w:rsid w:val="001A6D72"/>
    <w:rsid w:val="001A6E1A"/>
    <w:rsid w:val="001A6E69"/>
    <w:rsid w:val="001A6E72"/>
    <w:rsid w:val="001A707D"/>
    <w:rsid w:val="001A70FD"/>
    <w:rsid w:val="001A72C5"/>
    <w:rsid w:val="001A72D6"/>
    <w:rsid w:val="001A72E3"/>
    <w:rsid w:val="001A73F2"/>
    <w:rsid w:val="001A7606"/>
    <w:rsid w:val="001A7748"/>
    <w:rsid w:val="001A7856"/>
    <w:rsid w:val="001A78EA"/>
    <w:rsid w:val="001A7902"/>
    <w:rsid w:val="001A7954"/>
    <w:rsid w:val="001A7A79"/>
    <w:rsid w:val="001A7B28"/>
    <w:rsid w:val="001A7C32"/>
    <w:rsid w:val="001A7D0D"/>
    <w:rsid w:val="001A7D40"/>
    <w:rsid w:val="001A7D93"/>
    <w:rsid w:val="001A7E1A"/>
    <w:rsid w:val="001A7EB7"/>
    <w:rsid w:val="001A7F02"/>
    <w:rsid w:val="001A7F3C"/>
    <w:rsid w:val="001A7F96"/>
    <w:rsid w:val="001B0075"/>
    <w:rsid w:val="001B029B"/>
    <w:rsid w:val="001B02F1"/>
    <w:rsid w:val="001B02F5"/>
    <w:rsid w:val="001B031B"/>
    <w:rsid w:val="001B032A"/>
    <w:rsid w:val="001B0352"/>
    <w:rsid w:val="001B040D"/>
    <w:rsid w:val="001B0465"/>
    <w:rsid w:val="001B04F9"/>
    <w:rsid w:val="001B0598"/>
    <w:rsid w:val="001B05D3"/>
    <w:rsid w:val="001B0695"/>
    <w:rsid w:val="001B06D0"/>
    <w:rsid w:val="001B06E7"/>
    <w:rsid w:val="001B0789"/>
    <w:rsid w:val="001B0827"/>
    <w:rsid w:val="001B0876"/>
    <w:rsid w:val="001B08BC"/>
    <w:rsid w:val="001B0E9D"/>
    <w:rsid w:val="001B0ECE"/>
    <w:rsid w:val="001B0FC9"/>
    <w:rsid w:val="001B1033"/>
    <w:rsid w:val="001B120D"/>
    <w:rsid w:val="001B1278"/>
    <w:rsid w:val="001B136D"/>
    <w:rsid w:val="001B145C"/>
    <w:rsid w:val="001B14C2"/>
    <w:rsid w:val="001B16D8"/>
    <w:rsid w:val="001B1715"/>
    <w:rsid w:val="001B175F"/>
    <w:rsid w:val="001B17BF"/>
    <w:rsid w:val="001B18A5"/>
    <w:rsid w:val="001B1B57"/>
    <w:rsid w:val="001B1C74"/>
    <w:rsid w:val="001B1DEE"/>
    <w:rsid w:val="001B1EAE"/>
    <w:rsid w:val="001B2059"/>
    <w:rsid w:val="001B2083"/>
    <w:rsid w:val="001B20B5"/>
    <w:rsid w:val="001B21ED"/>
    <w:rsid w:val="001B2280"/>
    <w:rsid w:val="001B2335"/>
    <w:rsid w:val="001B23C5"/>
    <w:rsid w:val="001B2440"/>
    <w:rsid w:val="001B2461"/>
    <w:rsid w:val="001B26C2"/>
    <w:rsid w:val="001B283F"/>
    <w:rsid w:val="001B2A50"/>
    <w:rsid w:val="001B2A56"/>
    <w:rsid w:val="001B2CF1"/>
    <w:rsid w:val="001B2D64"/>
    <w:rsid w:val="001B2D89"/>
    <w:rsid w:val="001B2E9B"/>
    <w:rsid w:val="001B2EAC"/>
    <w:rsid w:val="001B2F0B"/>
    <w:rsid w:val="001B2F74"/>
    <w:rsid w:val="001B2FC4"/>
    <w:rsid w:val="001B3165"/>
    <w:rsid w:val="001B3185"/>
    <w:rsid w:val="001B3353"/>
    <w:rsid w:val="001B33C6"/>
    <w:rsid w:val="001B3524"/>
    <w:rsid w:val="001B359C"/>
    <w:rsid w:val="001B35D0"/>
    <w:rsid w:val="001B36E1"/>
    <w:rsid w:val="001B3703"/>
    <w:rsid w:val="001B37F2"/>
    <w:rsid w:val="001B3838"/>
    <w:rsid w:val="001B386B"/>
    <w:rsid w:val="001B386F"/>
    <w:rsid w:val="001B38CB"/>
    <w:rsid w:val="001B3A40"/>
    <w:rsid w:val="001B3B28"/>
    <w:rsid w:val="001B3B6E"/>
    <w:rsid w:val="001B3B81"/>
    <w:rsid w:val="001B3C5E"/>
    <w:rsid w:val="001B3D27"/>
    <w:rsid w:val="001B3DC8"/>
    <w:rsid w:val="001B3E38"/>
    <w:rsid w:val="001B3F3F"/>
    <w:rsid w:val="001B3F8F"/>
    <w:rsid w:val="001B4019"/>
    <w:rsid w:val="001B40F1"/>
    <w:rsid w:val="001B4114"/>
    <w:rsid w:val="001B427F"/>
    <w:rsid w:val="001B42BF"/>
    <w:rsid w:val="001B43F2"/>
    <w:rsid w:val="001B44AA"/>
    <w:rsid w:val="001B4526"/>
    <w:rsid w:val="001B45EB"/>
    <w:rsid w:val="001B4672"/>
    <w:rsid w:val="001B4772"/>
    <w:rsid w:val="001B4775"/>
    <w:rsid w:val="001B4931"/>
    <w:rsid w:val="001B49D8"/>
    <w:rsid w:val="001B4A32"/>
    <w:rsid w:val="001B4A61"/>
    <w:rsid w:val="001B4B45"/>
    <w:rsid w:val="001B4C29"/>
    <w:rsid w:val="001B4D42"/>
    <w:rsid w:val="001B4E4D"/>
    <w:rsid w:val="001B4F6B"/>
    <w:rsid w:val="001B4FD1"/>
    <w:rsid w:val="001B5040"/>
    <w:rsid w:val="001B517B"/>
    <w:rsid w:val="001B51A8"/>
    <w:rsid w:val="001B51D5"/>
    <w:rsid w:val="001B5299"/>
    <w:rsid w:val="001B5315"/>
    <w:rsid w:val="001B53E9"/>
    <w:rsid w:val="001B54BB"/>
    <w:rsid w:val="001B5527"/>
    <w:rsid w:val="001B5530"/>
    <w:rsid w:val="001B5706"/>
    <w:rsid w:val="001B575C"/>
    <w:rsid w:val="001B57A5"/>
    <w:rsid w:val="001B57B9"/>
    <w:rsid w:val="001B57D5"/>
    <w:rsid w:val="001B58F8"/>
    <w:rsid w:val="001B599A"/>
    <w:rsid w:val="001B59C2"/>
    <w:rsid w:val="001B5A37"/>
    <w:rsid w:val="001B5A5F"/>
    <w:rsid w:val="001B5B0A"/>
    <w:rsid w:val="001B5BE4"/>
    <w:rsid w:val="001B5BF6"/>
    <w:rsid w:val="001B5C8A"/>
    <w:rsid w:val="001B5D09"/>
    <w:rsid w:val="001B5E76"/>
    <w:rsid w:val="001B5EC2"/>
    <w:rsid w:val="001B5FC0"/>
    <w:rsid w:val="001B6006"/>
    <w:rsid w:val="001B600E"/>
    <w:rsid w:val="001B6011"/>
    <w:rsid w:val="001B6109"/>
    <w:rsid w:val="001B61A0"/>
    <w:rsid w:val="001B625C"/>
    <w:rsid w:val="001B62D1"/>
    <w:rsid w:val="001B62E6"/>
    <w:rsid w:val="001B63B2"/>
    <w:rsid w:val="001B6587"/>
    <w:rsid w:val="001B65C4"/>
    <w:rsid w:val="001B67E6"/>
    <w:rsid w:val="001B687A"/>
    <w:rsid w:val="001B68FA"/>
    <w:rsid w:val="001B6965"/>
    <w:rsid w:val="001B69ED"/>
    <w:rsid w:val="001B69EE"/>
    <w:rsid w:val="001B6B37"/>
    <w:rsid w:val="001B6B59"/>
    <w:rsid w:val="001B6BAD"/>
    <w:rsid w:val="001B6BEF"/>
    <w:rsid w:val="001B6C10"/>
    <w:rsid w:val="001B6C50"/>
    <w:rsid w:val="001B6D46"/>
    <w:rsid w:val="001B6EA3"/>
    <w:rsid w:val="001B6EE1"/>
    <w:rsid w:val="001B6FA8"/>
    <w:rsid w:val="001B7031"/>
    <w:rsid w:val="001B70AD"/>
    <w:rsid w:val="001B70E6"/>
    <w:rsid w:val="001B7244"/>
    <w:rsid w:val="001B72F3"/>
    <w:rsid w:val="001B72F5"/>
    <w:rsid w:val="001B7379"/>
    <w:rsid w:val="001B7429"/>
    <w:rsid w:val="001B7534"/>
    <w:rsid w:val="001B7593"/>
    <w:rsid w:val="001B76A9"/>
    <w:rsid w:val="001B76E3"/>
    <w:rsid w:val="001B782C"/>
    <w:rsid w:val="001B791C"/>
    <w:rsid w:val="001B79C2"/>
    <w:rsid w:val="001B7A62"/>
    <w:rsid w:val="001B7A90"/>
    <w:rsid w:val="001B7AA0"/>
    <w:rsid w:val="001B7BA8"/>
    <w:rsid w:val="001B7BF9"/>
    <w:rsid w:val="001B7C45"/>
    <w:rsid w:val="001B7C79"/>
    <w:rsid w:val="001B7D12"/>
    <w:rsid w:val="001B7D43"/>
    <w:rsid w:val="001B7DC5"/>
    <w:rsid w:val="001B7E77"/>
    <w:rsid w:val="001B7F16"/>
    <w:rsid w:val="001C0036"/>
    <w:rsid w:val="001C01A8"/>
    <w:rsid w:val="001C0475"/>
    <w:rsid w:val="001C055E"/>
    <w:rsid w:val="001C076E"/>
    <w:rsid w:val="001C07CD"/>
    <w:rsid w:val="001C0886"/>
    <w:rsid w:val="001C08F5"/>
    <w:rsid w:val="001C0A50"/>
    <w:rsid w:val="001C0C7B"/>
    <w:rsid w:val="001C0CDD"/>
    <w:rsid w:val="001C1148"/>
    <w:rsid w:val="001C11F5"/>
    <w:rsid w:val="001C1247"/>
    <w:rsid w:val="001C1324"/>
    <w:rsid w:val="001C137F"/>
    <w:rsid w:val="001C1528"/>
    <w:rsid w:val="001C1557"/>
    <w:rsid w:val="001C1625"/>
    <w:rsid w:val="001C1681"/>
    <w:rsid w:val="001C1739"/>
    <w:rsid w:val="001C180C"/>
    <w:rsid w:val="001C1846"/>
    <w:rsid w:val="001C18D9"/>
    <w:rsid w:val="001C19E1"/>
    <w:rsid w:val="001C1A5E"/>
    <w:rsid w:val="001C1BC2"/>
    <w:rsid w:val="001C1BF9"/>
    <w:rsid w:val="001C1C25"/>
    <w:rsid w:val="001C1C57"/>
    <w:rsid w:val="001C1D78"/>
    <w:rsid w:val="001C202A"/>
    <w:rsid w:val="001C20D5"/>
    <w:rsid w:val="001C216E"/>
    <w:rsid w:val="001C253C"/>
    <w:rsid w:val="001C2557"/>
    <w:rsid w:val="001C265A"/>
    <w:rsid w:val="001C267F"/>
    <w:rsid w:val="001C26AC"/>
    <w:rsid w:val="001C26E2"/>
    <w:rsid w:val="001C28BF"/>
    <w:rsid w:val="001C28EF"/>
    <w:rsid w:val="001C29C9"/>
    <w:rsid w:val="001C2CC9"/>
    <w:rsid w:val="001C2CED"/>
    <w:rsid w:val="001C2F01"/>
    <w:rsid w:val="001C2F0E"/>
    <w:rsid w:val="001C3080"/>
    <w:rsid w:val="001C3252"/>
    <w:rsid w:val="001C3268"/>
    <w:rsid w:val="001C3269"/>
    <w:rsid w:val="001C328C"/>
    <w:rsid w:val="001C3326"/>
    <w:rsid w:val="001C3442"/>
    <w:rsid w:val="001C3807"/>
    <w:rsid w:val="001C382F"/>
    <w:rsid w:val="001C3853"/>
    <w:rsid w:val="001C395E"/>
    <w:rsid w:val="001C39BA"/>
    <w:rsid w:val="001C3BF9"/>
    <w:rsid w:val="001C3D70"/>
    <w:rsid w:val="001C3DEF"/>
    <w:rsid w:val="001C3E20"/>
    <w:rsid w:val="001C3E4B"/>
    <w:rsid w:val="001C3F0A"/>
    <w:rsid w:val="001C3FD7"/>
    <w:rsid w:val="001C4012"/>
    <w:rsid w:val="001C4041"/>
    <w:rsid w:val="001C40EF"/>
    <w:rsid w:val="001C4143"/>
    <w:rsid w:val="001C417B"/>
    <w:rsid w:val="001C4182"/>
    <w:rsid w:val="001C42AC"/>
    <w:rsid w:val="001C42BE"/>
    <w:rsid w:val="001C4461"/>
    <w:rsid w:val="001C448D"/>
    <w:rsid w:val="001C4617"/>
    <w:rsid w:val="001C46A5"/>
    <w:rsid w:val="001C47F9"/>
    <w:rsid w:val="001C4871"/>
    <w:rsid w:val="001C49A4"/>
    <w:rsid w:val="001C4A57"/>
    <w:rsid w:val="001C4A71"/>
    <w:rsid w:val="001C4A8A"/>
    <w:rsid w:val="001C4A99"/>
    <w:rsid w:val="001C4AA0"/>
    <w:rsid w:val="001C4ABE"/>
    <w:rsid w:val="001C4B33"/>
    <w:rsid w:val="001C4B46"/>
    <w:rsid w:val="001C4BAF"/>
    <w:rsid w:val="001C4CA2"/>
    <w:rsid w:val="001C4CF8"/>
    <w:rsid w:val="001C4DC7"/>
    <w:rsid w:val="001C5050"/>
    <w:rsid w:val="001C5343"/>
    <w:rsid w:val="001C53A2"/>
    <w:rsid w:val="001C53D9"/>
    <w:rsid w:val="001C5434"/>
    <w:rsid w:val="001C54CF"/>
    <w:rsid w:val="001C54E4"/>
    <w:rsid w:val="001C55AD"/>
    <w:rsid w:val="001C574A"/>
    <w:rsid w:val="001C5785"/>
    <w:rsid w:val="001C581B"/>
    <w:rsid w:val="001C5923"/>
    <w:rsid w:val="001C5979"/>
    <w:rsid w:val="001C5AE0"/>
    <w:rsid w:val="001C5C06"/>
    <w:rsid w:val="001C5C70"/>
    <w:rsid w:val="001C5E30"/>
    <w:rsid w:val="001C5FF7"/>
    <w:rsid w:val="001C6161"/>
    <w:rsid w:val="001C6265"/>
    <w:rsid w:val="001C6533"/>
    <w:rsid w:val="001C6544"/>
    <w:rsid w:val="001C6581"/>
    <w:rsid w:val="001C67A7"/>
    <w:rsid w:val="001C67BC"/>
    <w:rsid w:val="001C67D7"/>
    <w:rsid w:val="001C681B"/>
    <w:rsid w:val="001C6847"/>
    <w:rsid w:val="001C6B37"/>
    <w:rsid w:val="001C6C5B"/>
    <w:rsid w:val="001C6C78"/>
    <w:rsid w:val="001C6F01"/>
    <w:rsid w:val="001C7083"/>
    <w:rsid w:val="001C708A"/>
    <w:rsid w:val="001C7106"/>
    <w:rsid w:val="001C7305"/>
    <w:rsid w:val="001C7343"/>
    <w:rsid w:val="001C736C"/>
    <w:rsid w:val="001C73E0"/>
    <w:rsid w:val="001C764D"/>
    <w:rsid w:val="001C76EF"/>
    <w:rsid w:val="001C76F2"/>
    <w:rsid w:val="001C788C"/>
    <w:rsid w:val="001C7945"/>
    <w:rsid w:val="001C7B41"/>
    <w:rsid w:val="001C7B85"/>
    <w:rsid w:val="001C7CD5"/>
    <w:rsid w:val="001C7DEF"/>
    <w:rsid w:val="001C7EFD"/>
    <w:rsid w:val="001C7F7E"/>
    <w:rsid w:val="001D003B"/>
    <w:rsid w:val="001D0040"/>
    <w:rsid w:val="001D0099"/>
    <w:rsid w:val="001D0101"/>
    <w:rsid w:val="001D0150"/>
    <w:rsid w:val="001D01B6"/>
    <w:rsid w:val="001D0209"/>
    <w:rsid w:val="001D0238"/>
    <w:rsid w:val="001D02AC"/>
    <w:rsid w:val="001D040F"/>
    <w:rsid w:val="001D0482"/>
    <w:rsid w:val="001D0488"/>
    <w:rsid w:val="001D04B9"/>
    <w:rsid w:val="001D056F"/>
    <w:rsid w:val="001D071C"/>
    <w:rsid w:val="001D072C"/>
    <w:rsid w:val="001D083C"/>
    <w:rsid w:val="001D0887"/>
    <w:rsid w:val="001D08EC"/>
    <w:rsid w:val="001D09A9"/>
    <w:rsid w:val="001D0A89"/>
    <w:rsid w:val="001D0B07"/>
    <w:rsid w:val="001D0B92"/>
    <w:rsid w:val="001D0E46"/>
    <w:rsid w:val="001D0F0F"/>
    <w:rsid w:val="001D1059"/>
    <w:rsid w:val="001D108D"/>
    <w:rsid w:val="001D112F"/>
    <w:rsid w:val="001D11C7"/>
    <w:rsid w:val="001D1234"/>
    <w:rsid w:val="001D149E"/>
    <w:rsid w:val="001D152A"/>
    <w:rsid w:val="001D15C0"/>
    <w:rsid w:val="001D15D0"/>
    <w:rsid w:val="001D1717"/>
    <w:rsid w:val="001D1829"/>
    <w:rsid w:val="001D18F3"/>
    <w:rsid w:val="001D1B21"/>
    <w:rsid w:val="001D1BB1"/>
    <w:rsid w:val="001D1E2A"/>
    <w:rsid w:val="001D21DA"/>
    <w:rsid w:val="001D228E"/>
    <w:rsid w:val="001D230E"/>
    <w:rsid w:val="001D2440"/>
    <w:rsid w:val="001D2466"/>
    <w:rsid w:val="001D248F"/>
    <w:rsid w:val="001D24DB"/>
    <w:rsid w:val="001D2506"/>
    <w:rsid w:val="001D25C0"/>
    <w:rsid w:val="001D26F2"/>
    <w:rsid w:val="001D2717"/>
    <w:rsid w:val="001D2733"/>
    <w:rsid w:val="001D27C0"/>
    <w:rsid w:val="001D2809"/>
    <w:rsid w:val="001D2835"/>
    <w:rsid w:val="001D283F"/>
    <w:rsid w:val="001D28C1"/>
    <w:rsid w:val="001D28FF"/>
    <w:rsid w:val="001D295C"/>
    <w:rsid w:val="001D2971"/>
    <w:rsid w:val="001D2A31"/>
    <w:rsid w:val="001D2A8A"/>
    <w:rsid w:val="001D2AC7"/>
    <w:rsid w:val="001D2B32"/>
    <w:rsid w:val="001D2B50"/>
    <w:rsid w:val="001D2EA6"/>
    <w:rsid w:val="001D2ECB"/>
    <w:rsid w:val="001D2EF9"/>
    <w:rsid w:val="001D3023"/>
    <w:rsid w:val="001D30E5"/>
    <w:rsid w:val="001D31AD"/>
    <w:rsid w:val="001D32ED"/>
    <w:rsid w:val="001D33A7"/>
    <w:rsid w:val="001D33CA"/>
    <w:rsid w:val="001D33D5"/>
    <w:rsid w:val="001D3562"/>
    <w:rsid w:val="001D35D9"/>
    <w:rsid w:val="001D37A0"/>
    <w:rsid w:val="001D37B3"/>
    <w:rsid w:val="001D37F4"/>
    <w:rsid w:val="001D384B"/>
    <w:rsid w:val="001D3911"/>
    <w:rsid w:val="001D3A2E"/>
    <w:rsid w:val="001D3AC1"/>
    <w:rsid w:val="001D3BD0"/>
    <w:rsid w:val="001D3CC0"/>
    <w:rsid w:val="001D3EC7"/>
    <w:rsid w:val="001D3F78"/>
    <w:rsid w:val="001D3FA1"/>
    <w:rsid w:val="001D4188"/>
    <w:rsid w:val="001D41E4"/>
    <w:rsid w:val="001D4274"/>
    <w:rsid w:val="001D42E9"/>
    <w:rsid w:val="001D430B"/>
    <w:rsid w:val="001D457F"/>
    <w:rsid w:val="001D460D"/>
    <w:rsid w:val="001D468E"/>
    <w:rsid w:val="001D479E"/>
    <w:rsid w:val="001D47BB"/>
    <w:rsid w:val="001D47F5"/>
    <w:rsid w:val="001D4807"/>
    <w:rsid w:val="001D4894"/>
    <w:rsid w:val="001D48DC"/>
    <w:rsid w:val="001D48EF"/>
    <w:rsid w:val="001D4A4E"/>
    <w:rsid w:val="001D4BD5"/>
    <w:rsid w:val="001D4BE2"/>
    <w:rsid w:val="001D4C51"/>
    <w:rsid w:val="001D4C85"/>
    <w:rsid w:val="001D4CC8"/>
    <w:rsid w:val="001D4D2E"/>
    <w:rsid w:val="001D4DCF"/>
    <w:rsid w:val="001D4E27"/>
    <w:rsid w:val="001D4F94"/>
    <w:rsid w:val="001D4FD7"/>
    <w:rsid w:val="001D5144"/>
    <w:rsid w:val="001D5228"/>
    <w:rsid w:val="001D5272"/>
    <w:rsid w:val="001D5450"/>
    <w:rsid w:val="001D54A3"/>
    <w:rsid w:val="001D54B0"/>
    <w:rsid w:val="001D556C"/>
    <w:rsid w:val="001D560C"/>
    <w:rsid w:val="001D56EB"/>
    <w:rsid w:val="001D5795"/>
    <w:rsid w:val="001D581B"/>
    <w:rsid w:val="001D5922"/>
    <w:rsid w:val="001D5998"/>
    <w:rsid w:val="001D5D8F"/>
    <w:rsid w:val="001D5DDA"/>
    <w:rsid w:val="001D5E00"/>
    <w:rsid w:val="001D5EB6"/>
    <w:rsid w:val="001D5EDF"/>
    <w:rsid w:val="001D5FF1"/>
    <w:rsid w:val="001D60BB"/>
    <w:rsid w:val="001D61AC"/>
    <w:rsid w:val="001D621B"/>
    <w:rsid w:val="001D6337"/>
    <w:rsid w:val="001D640B"/>
    <w:rsid w:val="001D6547"/>
    <w:rsid w:val="001D659E"/>
    <w:rsid w:val="001D659F"/>
    <w:rsid w:val="001D674E"/>
    <w:rsid w:val="001D67F2"/>
    <w:rsid w:val="001D680D"/>
    <w:rsid w:val="001D690C"/>
    <w:rsid w:val="001D693E"/>
    <w:rsid w:val="001D69D0"/>
    <w:rsid w:val="001D69DB"/>
    <w:rsid w:val="001D6A4D"/>
    <w:rsid w:val="001D6A6E"/>
    <w:rsid w:val="001D6B5F"/>
    <w:rsid w:val="001D6B73"/>
    <w:rsid w:val="001D6C2B"/>
    <w:rsid w:val="001D6D79"/>
    <w:rsid w:val="001D6DFF"/>
    <w:rsid w:val="001D6F6D"/>
    <w:rsid w:val="001D6FD8"/>
    <w:rsid w:val="001D70E6"/>
    <w:rsid w:val="001D7206"/>
    <w:rsid w:val="001D7348"/>
    <w:rsid w:val="001D73E9"/>
    <w:rsid w:val="001D740A"/>
    <w:rsid w:val="001D753A"/>
    <w:rsid w:val="001D7557"/>
    <w:rsid w:val="001D77AD"/>
    <w:rsid w:val="001D77BE"/>
    <w:rsid w:val="001D7833"/>
    <w:rsid w:val="001D7859"/>
    <w:rsid w:val="001D788B"/>
    <w:rsid w:val="001D7928"/>
    <w:rsid w:val="001D7C08"/>
    <w:rsid w:val="001D7C5E"/>
    <w:rsid w:val="001D7C82"/>
    <w:rsid w:val="001D7C97"/>
    <w:rsid w:val="001D7CF2"/>
    <w:rsid w:val="001D7D51"/>
    <w:rsid w:val="001D7DAA"/>
    <w:rsid w:val="001D7ED4"/>
    <w:rsid w:val="001D7FEA"/>
    <w:rsid w:val="001E004F"/>
    <w:rsid w:val="001E0067"/>
    <w:rsid w:val="001E0087"/>
    <w:rsid w:val="001E01E9"/>
    <w:rsid w:val="001E0258"/>
    <w:rsid w:val="001E02A9"/>
    <w:rsid w:val="001E02B3"/>
    <w:rsid w:val="001E02D9"/>
    <w:rsid w:val="001E03FF"/>
    <w:rsid w:val="001E0433"/>
    <w:rsid w:val="001E069B"/>
    <w:rsid w:val="001E071D"/>
    <w:rsid w:val="001E077B"/>
    <w:rsid w:val="001E07C2"/>
    <w:rsid w:val="001E0960"/>
    <w:rsid w:val="001E0A70"/>
    <w:rsid w:val="001E0B88"/>
    <w:rsid w:val="001E0DAA"/>
    <w:rsid w:val="001E0E7F"/>
    <w:rsid w:val="001E0F45"/>
    <w:rsid w:val="001E0F92"/>
    <w:rsid w:val="001E107C"/>
    <w:rsid w:val="001E121A"/>
    <w:rsid w:val="001E1266"/>
    <w:rsid w:val="001E12FB"/>
    <w:rsid w:val="001E130C"/>
    <w:rsid w:val="001E133E"/>
    <w:rsid w:val="001E1351"/>
    <w:rsid w:val="001E1401"/>
    <w:rsid w:val="001E1510"/>
    <w:rsid w:val="001E15E3"/>
    <w:rsid w:val="001E16B4"/>
    <w:rsid w:val="001E176F"/>
    <w:rsid w:val="001E1797"/>
    <w:rsid w:val="001E179E"/>
    <w:rsid w:val="001E1940"/>
    <w:rsid w:val="001E197E"/>
    <w:rsid w:val="001E19DD"/>
    <w:rsid w:val="001E1A1D"/>
    <w:rsid w:val="001E1A43"/>
    <w:rsid w:val="001E1AFD"/>
    <w:rsid w:val="001E1C08"/>
    <w:rsid w:val="001E1C32"/>
    <w:rsid w:val="001E20FB"/>
    <w:rsid w:val="001E2170"/>
    <w:rsid w:val="001E21BF"/>
    <w:rsid w:val="001E22F1"/>
    <w:rsid w:val="001E2343"/>
    <w:rsid w:val="001E24ED"/>
    <w:rsid w:val="001E26FD"/>
    <w:rsid w:val="001E280C"/>
    <w:rsid w:val="001E283D"/>
    <w:rsid w:val="001E28FB"/>
    <w:rsid w:val="001E2974"/>
    <w:rsid w:val="001E29A9"/>
    <w:rsid w:val="001E29B1"/>
    <w:rsid w:val="001E2AC8"/>
    <w:rsid w:val="001E2CF6"/>
    <w:rsid w:val="001E2D23"/>
    <w:rsid w:val="001E2D9A"/>
    <w:rsid w:val="001E2DDB"/>
    <w:rsid w:val="001E2DE8"/>
    <w:rsid w:val="001E2E94"/>
    <w:rsid w:val="001E2EEA"/>
    <w:rsid w:val="001E2F5F"/>
    <w:rsid w:val="001E2FC6"/>
    <w:rsid w:val="001E2FF0"/>
    <w:rsid w:val="001E301A"/>
    <w:rsid w:val="001E3115"/>
    <w:rsid w:val="001E3121"/>
    <w:rsid w:val="001E327D"/>
    <w:rsid w:val="001E329A"/>
    <w:rsid w:val="001E32C8"/>
    <w:rsid w:val="001E346E"/>
    <w:rsid w:val="001E3489"/>
    <w:rsid w:val="001E34C1"/>
    <w:rsid w:val="001E34C8"/>
    <w:rsid w:val="001E360F"/>
    <w:rsid w:val="001E3668"/>
    <w:rsid w:val="001E3678"/>
    <w:rsid w:val="001E36A6"/>
    <w:rsid w:val="001E37A4"/>
    <w:rsid w:val="001E382F"/>
    <w:rsid w:val="001E387E"/>
    <w:rsid w:val="001E3960"/>
    <w:rsid w:val="001E3A03"/>
    <w:rsid w:val="001E3AF3"/>
    <w:rsid w:val="001E3B24"/>
    <w:rsid w:val="001E3C80"/>
    <w:rsid w:val="001E3D30"/>
    <w:rsid w:val="001E3D5D"/>
    <w:rsid w:val="001E3ECC"/>
    <w:rsid w:val="001E3F39"/>
    <w:rsid w:val="001E3FEC"/>
    <w:rsid w:val="001E4063"/>
    <w:rsid w:val="001E40CC"/>
    <w:rsid w:val="001E41EB"/>
    <w:rsid w:val="001E42D7"/>
    <w:rsid w:val="001E44B0"/>
    <w:rsid w:val="001E455D"/>
    <w:rsid w:val="001E45A7"/>
    <w:rsid w:val="001E466F"/>
    <w:rsid w:val="001E4707"/>
    <w:rsid w:val="001E48AC"/>
    <w:rsid w:val="001E48B3"/>
    <w:rsid w:val="001E48E5"/>
    <w:rsid w:val="001E4A1F"/>
    <w:rsid w:val="001E4A4E"/>
    <w:rsid w:val="001E4A81"/>
    <w:rsid w:val="001E4B80"/>
    <w:rsid w:val="001E4D02"/>
    <w:rsid w:val="001E4D32"/>
    <w:rsid w:val="001E4E52"/>
    <w:rsid w:val="001E4EBD"/>
    <w:rsid w:val="001E50F4"/>
    <w:rsid w:val="001E5124"/>
    <w:rsid w:val="001E51CE"/>
    <w:rsid w:val="001E53B9"/>
    <w:rsid w:val="001E54B0"/>
    <w:rsid w:val="001E54ED"/>
    <w:rsid w:val="001E5551"/>
    <w:rsid w:val="001E5565"/>
    <w:rsid w:val="001E5571"/>
    <w:rsid w:val="001E560D"/>
    <w:rsid w:val="001E570C"/>
    <w:rsid w:val="001E57BA"/>
    <w:rsid w:val="001E5867"/>
    <w:rsid w:val="001E5891"/>
    <w:rsid w:val="001E58FE"/>
    <w:rsid w:val="001E594C"/>
    <w:rsid w:val="001E5984"/>
    <w:rsid w:val="001E59BC"/>
    <w:rsid w:val="001E5A86"/>
    <w:rsid w:val="001E5AF6"/>
    <w:rsid w:val="001E5C44"/>
    <w:rsid w:val="001E5D89"/>
    <w:rsid w:val="001E5E5B"/>
    <w:rsid w:val="001E5F23"/>
    <w:rsid w:val="001E5F28"/>
    <w:rsid w:val="001E6012"/>
    <w:rsid w:val="001E60A8"/>
    <w:rsid w:val="001E60B3"/>
    <w:rsid w:val="001E6149"/>
    <w:rsid w:val="001E614F"/>
    <w:rsid w:val="001E61C6"/>
    <w:rsid w:val="001E6397"/>
    <w:rsid w:val="001E6422"/>
    <w:rsid w:val="001E649D"/>
    <w:rsid w:val="001E64A1"/>
    <w:rsid w:val="001E64C6"/>
    <w:rsid w:val="001E64DD"/>
    <w:rsid w:val="001E6533"/>
    <w:rsid w:val="001E6592"/>
    <w:rsid w:val="001E65FC"/>
    <w:rsid w:val="001E673F"/>
    <w:rsid w:val="001E68E1"/>
    <w:rsid w:val="001E690D"/>
    <w:rsid w:val="001E691B"/>
    <w:rsid w:val="001E69F1"/>
    <w:rsid w:val="001E6A8C"/>
    <w:rsid w:val="001E6A99"/>
    <w:rsid w:val="001E6BA8"/>
    <w:rsid w:val="001E6E31"/>
    <w:rsid w:val="001E6EBD"/>
    <w:rsid w:val="001E6F14"/>
    <w:rsid w:val="001E6F65"/>
    <w:rsid w:val="001E6F7E"/>
    <w:rsid w:val="001E70BB"/>
    <w:rsid w:val="001E73A5"/>
    <w:rsid w:val="001E7478"/>
    <w:rsid w:val="001E7564"/>
    <w:rsid w:val="001E75A7"/>
    <w:rsid w:val="001E771B"/>
    <w:rsid w:val="001E78AA"/>
    <w:rsid w:val="001E7989"/>
    <w:rsid w:val="001E79B8"/>
    <w:rsid w:val="001E7A75"/>
    <w:rsid w:val="001E7C78"/>
    <w:rsid w:val="001E7D9A"/>
    <w:rsid w:val="001E7E39"/>
    <w:rsid w:val="001E7E48"/>
    <w:rsid w:val="001E7E7F"/>
    <w:rsid w:val="001E7EA5"/>
    <w:rsid w:val="001E7ED9"/>
    <w:rsid w:val="001E7F5A"/>
    <w:rsid w:val="001E7F8F"/>
    <w:rsid w:val="001F00E6"/>
    <w:rsid w:val="001F00F2"/>
    <w:rsid w:val="001F00FD"/>
    <w:rsid w:val="001F0121"/>
    <w:rsid w:val="001F01B1"/>
    <w:rsid w:val="001F023E"/>
    <w:rsid w:val="001F02CD"/>
    <w:rsid w:val="001F02E5"/>
    <w:rsid w:val="001F0322"/>
    <w:rsid w:val="001F0329"/>
    <w:rsid w:val="001F04AD"/>
    <w:rsid w:val="001F051D"/>
    <w:rsid w:val="001F0525"/>
    <w:rsid w:val="001F061E"/>
    <w:rsid w:val="001F0695"/>
    <w:rsid w:val="001F06E6"/>
    <w:rsid w:val="001F07B3"/>
    <w:rsid w:val="001F0A55"/>
    <w:rsid w:val="001F0BAD"/>
    <w:rsid w:val="001F0BE2"/>
    <w:rsid w:val="001F0C95"/>
    <w:rsid w:val="001F0D70"/>
    <w:rsid w:val="001F0E4C"/>
    <w:rsid w:val="001F0EE2"/>
    <w:rsid w:val="001F0FBE"/>
    <w:rsid w:val="001F109D"/>
    <w:rsid w:val="001F10CE"/>
    <w:rsid w:val="001F10F2"/>
    <w:rsid w:val="001F12BE"/>
    <w:rsid w:val="001F12D3"/>
    <w:rsid w:val="001F1385"/>
    <w:rsid w:val="001F1422"/>
    <w:rsid w:val="001F1712"/>
    <w:rsid w:val="001F1806"/>
    <w:rsid w:val="001F18F2"/>
    <w:rsid w:val="001F1914"/>
    <w:rsid w:val="001F1A06"/>
    <w:rsid w:val="001F1AB1"/>
    <w:rsid w:val="001F1ACC"/>
    <w:rsid w:val="001F1B96"/>
    <w:rsid w:val="001F1BCC"/>
    <w:rsid w:val="001F1C76"/>
    <w:rsid w:val="001F1D46"/>
    <w:rsid w:val="001F1E17"/>
    <w:rsid w:val="001F1E9C"/>
    <w:rsid w:val="001F1EDA"/>
    <w:rsid w:val="001F2213"/>
    <w:rsid w:val="001F2261"/>
    <w:rsid w:val="001F23D9"/>
    <w:rsid w:val="001F259E"/>
    <w:rsid w:val="001F26B5"/>
    <w:rsid w:val="001F277B"/>
    <w:rsid w:val="001F2908"/>
    <w:rsid w:val="001F2932"/>
    <w:rsid w:val="001F2A82"/>
    <w:rsid w:val="001F2AE6"/>
    <w:rsid w:val="001F2B85"/>
    <w:rsid w:val="001F2C5E"/>
    <w:rsid w:val="001F2C71"/>
    <w:rsid w:val="001F2CF4"/>
    <w:rsid w:val="001F2D22"/>
    <w:rsid w:val="001F2DC7"/>
    <w:rsid w:val="001F2DE8"/>
    <w:rsid w:val="001F2E18"/>
    <w:rsid w:val="001F2F81"/>
    <w:rsid w:val="001F2FF0"/>
    <w:rsid w:val="001F3027"/>
    <w:rsid w:val="001F3243"/>
    <w:rsid w:val="001F333C"/>
    <w:rsid w:val="001F3355"/>
    <w:rsid w:val="001F3386"/>
    <w:rsid w:val="001F343D"/>
    <w:rsid w:val="001F34D3"/>
    <w:rsid w:val="001F3582"/>
    <w:rsid w:val="001F366B"/>
    <w:rsid w:val="001F3712"/>
    <w:rsid w:val="001F3714"/>
    <w:rsid w:val="001F380D"/>
    <w:rsid w:val="001F3836"/>
    <w:rsid w:val="001F3876"/>
    <w:rsid w:val="001F3A4E"/>
    <w:rsid w:val="001F3A62"/>
    <w:rsid w:val="001F3B18"/>
    <w:rsid w:val="001F3B78"/>
    <w:rsid w:val="001F3B82"/>
    <w:rsid w:val="001F3CB6"/>
    <w:rsid w:val="001F3CEE"/>
    <w:rsid w:val="001F3DD7"/>
    <w:rsid w:val="001F3E24"/>
    <w:rsid w:val="001F3E42"/>
    <w:rsid w:val="001F3E89"/>
    <w:rsid w:val="001F3EAA"/>
    <w:rsid w:val="001F404D"/>
    <w:rsid w:val="001F414A"/>
    <w:rsid w:val="001F4166"/>
    <w:rsid w:val="001F4176"/>
    <w:rsid w:val="001F44C3"/>
    <w:rsid w:val="001F4621"/>
    <w:rsid w:val="001F4786"/>
    <w:rsid w:val="001F493E"/>
    <w:rsid w:val="001F49BF"/>
    <w:rsid w:val="001F49F8"/>
    <w:rsid w:val="001F4A46"/>
    <w:rsid w:val="001F4A86"/>
    <w:rsid w:val="001F4B53"/>
    <w:rsid w:val="001F4BF5"/>
    <w:rsid w:val="001F4D06"/>
    <w:rsid w:val="001F4D23"/>
    <w:rsid w:val="001F4DB6"/>
    <w:rsid w:val="001F5039"/>
    <w:rsid w:val="001F50DB"/>
    <w:rsid w:val="001F5263"/>
    <w:rsid w:val="001F5475"/>
    <w:rsid w:val="001F549F"/>
    <w:rsid w:val="001F54A7"/>
    <w:rsid w:val="001F54E7"/>
    <w:rsid w:val="001F5537"/>
    <w:rsid w:val="001F55A2"/>
    <w:rsid w:val="001F5727"/>
    <w:rsid w:val="001F57C9"/>
    <w:rsid w:val="001F5816"/>
    <w:rsid w:val="001F589B"/>
    <w:rsid w:val="001F58B7"/>
    <w:rsid w:val="001F58D8"/>
    <w:rsid w:val="001F5902"/>
    <w:rsid w:val="001F5967"/>
    <w:rsid w:val="001F5A36"/>
    <w:rsid w:val="001F5BED"/>
    <w:rsid w:val="001F5BFA"/>
    <w:rsid w:val="001F5C13"/>
    <w:rsid w:val="001F5E43"/>
    <w:rsid w:val="001F6029"/>
    <w:rsid w:val="001F6155"/>
    <w:rsid w:val="001F6184"/>
    <w:rsid w:val="001F624B"/>
    <w:rsid w:val="001F6265"/>
    <w:rsid w:val="001F62AF"/>
    <w:rsid w:val="001F63D5"/>
    <w:rsid w:val="001F6411"/>
    <w:rsid w:val="001F64BB"/>
    <w:rsid w:val="001F651B"/>
    <w:rsid w:val="001F6532"/>
    <w:rsid w:val="001F664A"/>
    <w:rsid w:val="001F66BB"/>
    <w:rsid w:val="001F6733"/>
    <w:rsid w:val="001F6875"/>
    <w:rsid w:val="001F6A0C"/>
    <w:rsid w:val="001F6A58"/>
    <w:rsid w:val="001F6BCC"/>
    <w:rsid w:val="001F6C87"/>
    <w:rsid w:val="001F6EC6"/>
    <w:rsid w:val="001F70D7"/>
    <w:rsid w:val="001F71F2"/>
    <w:rsid w:val="001F72ED"/>
    <w:rsid w:val="001F7320"/>
    <w:rsid w:val="001F735C"/>
    <w:rsid w:val="001F752E"/>
    <w:rsid w:val="001F75CD"/>
    <w:rsid w:val="001F7611"/>
    <w:rsid w:val="001F76A3"/>
    <w:rsid w:val="001F7729"/>
    <w:rsid w:val="001F7790"/>
    <w:rsid w:val="001F7851"/>
    <w:rsid w:val="001F7863"/>
    <w:rsid w:val="001F7A90"/>
    <w:rsid w:val="001F7AA6"/>
    <w:rsid w:val="001F7CDB"/>
    <w:rsid w:val="001F7DB7"/>
    <w:rsid w:val="001F7DE1"/>
    <w:rsid w:val="00200092"/>
    <w:rsid w:val="00200117"/>
    <w:rsid w:val="00200122"/>
    <w:rsid w:val="002001C1"/>
    <w:rsid w:val="002001F9"/>
    <w:rsid w:val="00200246"/>
    <w:rsid w:val="00200538"/>
    <w:rsid w:val="00200754"/>
    <w:rsid w:val="00200952"/>
    <w:rsid w:val="0020099E"/>
    <w:rsid w:val="00200A46"/>
    <w:rsid w:val="00200A64"/>
    <w:rsid w:val="00200AE8"/>
    <w:rsid w:val="00200BBF"/>
    <w:rsid w:val="00200C22"/>
    <w:rsid w:val="00200C83"/>
    <w:rsid w:val="00200D6A"/>
    <w:rsid w:val="00200DE8"/>
    <w:rsid w:val="00200E81"/>
    <w:rsid w:val="00200EC6"/>
    <w:rsid w:val="0020100E"/>
    <w:rsid w:val="002011B6"/>
    <w:rsid w:val="002011F8"/>
    <w:rsid w:val="0020121C"/>
    <w:rsid w:val="0020124D"/>
    <w:rsid w:val="0020135F"/>
    <w:rsid w:val="002014C9"/>
    <w:rsid w:val="002016EA"/>
    <w:rsid w:val="0020179A"/>
    <w:rsid w:val="002017CE"/>
    <w:rsid w:val="002017D4"/>
    <w:rsid w:val="0020193D"/>
    <w:rsid w:val="002019C0"/>
    <w:rsid w:val="00201AB1"/>
    <w:rsid w:val="00201AF2"/>
    <w:rsid w:val="00201B5F"/>
    <w:rsid w:val="00201CB1"/>
    <w:rsid w:val="00201CDE"/>
    <w:rsid w:val="00201D3A"/>
    <w:rsid w:val="00201F83"/>
    <w:rsid w:val="002020CB"/>
    <w:rsid w:val="0020220C"/>
    <w:rsid w:val="00202216"/>
    <w:rsid w:val="002024C1"/>
    <w:rsid w:val="0020255B"/>
    <w:rsid w:val="0020256E"/>
    <w:rsid w:val="0020260A"/>
    <w:rsid w:val="00202638"/>
    <w:rsid w:val="002026E9"/>
    <w:rsid w:val="00202714"/>
    <w:rsid w:val="0020272A"/>
    <w:rsid w:val="0020275A"/>
    <w:rsid w:val="002027B5"/>
    <w:rsid w:val="002027BC"/>
    <w:rsid w:val="0020289B"/>
    <w:rsid w:val="00202912"/>
    <w:rsid w:val="0020296D"/>
    <w:rsid w:val="0020297B"/>
    <w:rsid w:val="00202B2C"/>
    <w:rsid w:val="00202B69"/>
    <w:rsid w:val="00202C8B"/>
    <w:rsid w:val="00202CDE"/>
    <w:rsid w:val="00202CE9"/>
    <w:rsid w:val="00202D4C"/>
    <w:rsid w:val="00202DEE"/>
    <w:rsid w:val="00202E71"/>
    <w:rsid w:val="00202E79"/>
    <w:rsid w:val="002030F6"/>
    <w:rsid w:val="00203153"/>
    <w:rsid w:val="00203196"/>
    <w:rsid w:val="0020322E"/>
    <w:rsid w:val="002032D6"/>
    <w:rsid w:val="002033F4"/>
    <w:rsid w:val="0020342B"/>
    <w:rsid w:val="002034D7"/>
    <w:rsid w:val="002034E0"/>
    <w:rsid w:val="002035D0"/>
    <w:rsid w:val="002036C4"/>
    <w:rsid w:val="00203744"/>
    <w:rsid w:val="00203936"/>
    <w:rsid w:val="00203946"/>
    <w:rsid w:val="00203984"/>
    <w:rsid w:val="002039A1"/>
    <w:rsid w:val="002039C2"/>
    <w:rsid w:val="00203A91"/>
    <w:rsid w:val="00203AB2"/>
    <w:rsid w:val="00203AD4"/>
    <w:rsid w:val="00203B71"/>
    <w:rsid w:val="00203BA4"/>
    <w:rsid w:val="00203BAE"/>
    <w:rsid w:val="00203C1D"/>
    <w:rsid w:val="00203CA0"/>
    <w:rsid w:val="00203E02"/>
    <w:rsid w:val="00203ED0"/>
    <w:rsid w:val="00203EF8"/>
    <w:rsid w:val="00204032"/>
    <w:rsid w:val="002040BE"/>
    <w:rsid w:val="00204150"/>
    <w:rsid w:val="0020425A"/>
    <w:rsid w:val="00204400"/>
    <w:rsid w:val="0020443B"/>
    <w:rsid w:val="00204440"/>
    <w:rsid w:val="002044F7"/>
    <w:rsid w:val="002045AF"/>
    <w:rsid w:val="002045C6"/>
    <w:rsid w:val="00204609"/>
    <w:rsid w:val="00204803"/>
    <w:rsid w:val="00204922"/>
    <w:rsid w:val="002049E0"/>
    <w:rsid w:val="00204A65"/>
    <w:rsid w:val="00204A83"/>
    <w:rsid w:val="00204B7E"/>
    <w:rsid w:val="00204C91"/>
    <w:rsid w:val="00204D11"/>
    <w:rsid w:val="00204D9E"/>
    <w:rsid w:val="00204DF2"/>
    <w:rsid w:val="00204E0F"/>
    <w:rsid w:val="00204E54"/>
    <w:rsid w:val="00204EEE"/>
    <w:rsid w:val="00204F4E"/>
    <w:rsid w:val="0020501F"/>
    <w:rsid w:val="00205050"/>
    <w:rsid w:val="002050CC"/>
    <w:rsid w:val="0020510F"/>
    <w:rsid w:val="00205147"/>
    <w:rsid w:val="002051B8"/>
    <w:rsid w:val="002051DF"/>
    <w:rsid w:val="0020529A"/>
    <w:rsid w:val="00205407"/>
    <w:rsid w:val="002054E8"/>
    <w:rsid w:val="00205542"/>
    <w:rsid w:val="00205594"/>
    <w:rsid w:val="00205632"/>
    <w:rsid w:val="0020567A"/>
    <w:rsid w:val="00205728"/>
    <w:rsid w:val="0020573C"/>
    <w:rsid w:val="0020574B"/>
    <w:rsid w:val="00205895"/>
    <w:rsid w:val="00205988"/>
    <w:rsid w:val="00205BFE"/>
    <w:rsid w:val="00205C1A"/>
    <w:rsid w:val="00205C4A"/>
    <w:rsid w:val="00205FF5"/>
    <w:rsid w:val="00206124"/>
    <w:rsid w:val="00206156"/>
    <w:rsid w:val="002062D8"/>
    <w:rsid w:val="002062EA"/>
    <w:rsid w:val="002063F8"/>
    <w:rsid w:val="002064DE"/>
    <w:rsid w:val="0020651A"/>
    <w:rsid w:val="00206608"/>
    <w:rsid w:val="002067B4"/>
    <w:rsid w:val="0020685D"/>
    <w:rsid w:val="00206910"/>
    <w:rsid w:val="00206947"/>
    <w:rsid w:val="002069DA"/>
    <w:rsid w:val="00206A60"/>
    <w:rsid w:val="00206B50"/>
    <w:rsid w:val="00206BD7"/>
    <w:rsid w:val="00206D39"/>
    <w:rsid w:val="00206D76"/>
    <w:rsid w:val="00206E4E"/>
    <w:rsid w:val="00206E64"/>
    <w:rsid w:val="00206FE9"/>
    <w:rsid w:val="00207152"/>
    <w:rsid w:val="00207195"/>
    <w:rsid w:val="00207278"/>
    <w:rsid w:val="002072F0"/>
    <w:rsid w:val="00207369"/>
    <w:rsid w:val="00207834"/>
    <w:rsid w:val="002078A9"/>
    <w:rsid w:val="002079B6"/>
    <w:rsid w:val="00207A5C"/>
    <w:rsid w:val="00207AB5"/>
    <w:rsid w:val="00207B82"/>
    <w:rsid w:val="00207B9B"/>
    <w:rsid w:val="00207D2B"/>
    <w:rsid w:val="00207E16"/>
    <w:rsid w:val="00207EDB"/>
    <w:rsid w:val="002100F2"/>
    <w:rsid w:val="00210176"/>
    <w:rsid w:val="002101E5"/>
    <w:rsid w:val="002101F0"/>
    <w:rsid w:val="0021021E"/>
    <w:rsid w:val="00210262"/>
    <w:rsid w:val="002102D0"/>
    <w:rsid w:val="0021043C"/>
    <w:rsid w:val="00210453"/>
    <w:rsid w:val="0021051B"/>
    <w:rsid w:val="002105F9"/>
    <w:rsid w:val="002106E5"/>
    <w:rsid w:val="0021073C"/>
    <w:rsid w:val="0021073D"/>
    <w:rsid w:val="00210749"/>
    <w:rsid w:val="0021075D"/>
    <w:rsid w:val="002108F6"/>
    <w:rsid w:val="00210926"/>
    <w:rsid w:val="0021098C"/>
    <w:rsid w:val="002109E6"/>
    <w:rsid w:val="00210AFB"/>
    <w:rsid w:val="00210BE1"/>
    <w:rsid w:val="00210C2F"/>
    <w:rsid w:val="00210C58"/>
    <w:rsid w:val="00210C64"/>
    <w:rsid w:val="00210D0D"/>
    <w:rsid w:val="00210D5E"/>
    <w:rsid w:val="00210DD5"/>
    <w:rsid w:val="00210E8F"/>
    <w:rsid w:val="00210EF0"/>
    <w:rsid w:val="00210FB0"/>
    <w:rsid w:val="00210FBE"/>
    <w:rsid w:val="0021102F"/>
    <w:rsid w:val="002110F4"/>
    <w:rsid w:val="00211173"/>
    <w:rsid w:val="00211223"/>
    <w:rsid w:val="002112CC"/>
    <w:rsid w:val="00211342"/>
    <w:rsid w:val="00211361"/>
    <w:rsid w:val="002113BC"/>
    <w:rsid w:val="0021151E"/>
    <w:rsid w:val="002117DF"/>
    <w:rsid w:val="002118BF"/>
    <w:rsid w:val="002119EB"/>
    <w:rsid w:val="00211B2A"/>
    <w:rsid w:val="00211BA1"/>
    <w:rsid w:val="00211BC3"/>
    <w:rsid w:val="00211C5B"/>
    <w:rsid w:val="00211E22"/>
    <w:rsid w:val="00211E30"/>
    <w:rsid w:val="00211EA0"/>
    <w:rsid w:val="00211F63"/>
    <w:rsid w:val="00211F6C"/>
    <w:rsid w:val="00211F6E"/>
    <w:rsid w:val="00212006"/>
    <w:rsid w:val="002120F0"/>
    <w:rsid w:val="00212253"/>
    <w:rsid w:val="002122A7"/>
    <w:rsid w:val="00212508"/>
    <w:rsid w:val="00212599"/>
    <w:rsid w:val="00212635"/>
    <w:rsid w:val="00212653"/>
    <w:rsid w:val="002126D8"/>
    <w:rsid w:val="00212777"/>
    <w:rsid w:val="00212A7F"/>
    <w:rsid w:val="00212A88"/>
    <w:rsid w:val="00212B20"/>
    <w:rsid w:val="00212BCA"/>
    <w:rsid w:val="00212BE1"/>
    <w:rsid w:val="00212DCA"/>
    <w:rsid w:val="00212F96"/>
    <w:rsid w:val="00212F9D"/>
    <w:rsid w:val="00212FFB"/>
    <w:rsid w:val="0021302E"/>
    <w:rsid w:val="0021329C"/>
    <w:rsid w:val="002133D1"/>
    <w:rsid w:val="0021349D"/>
    <w:rsid w:val="00213558"/>
    <w:rsid w:val="00213572"/>
    <w:rsid w:val="0021364E"/>
    <w:rsid w:val="002136D3"/>
    <w:rsid w:val="002136E6"/>
    <w:rsid w:val="002138B3"/>
    <w:rsid w:val="0021391F"/>
    <w:rsid w:val="00213B29"/>
    <w:rsid w:val="00213B9D"/>
    <w:rsid w:val="00213E9A"/>
    <w:rsid w:val="002140BC"/>
    <w:rsid w:val="00214216"/>
    <w:rsid w:val="0021424A"/>
    <w:rsid w:val="00214292"/>
    <w:rsid w:val="0021433D"/>
    <w:rsid w:val="00214358"/>
    <w:rsid w:val="00214365"/>
    <w:rsid w:val="00214406"/>
    <w:rsid w:val="00214470"/>
    <w:rsid w:val="00214585"/>
    <w:rsid w:val="0021467B"/>
    <w:rsid w:val="00214748"/>
    <w:rsid w:val="00214793"/>
    <w:rsid w:val="002147C3"/>
    <w:rsid w:val="002147F2"/>
    <w:rsid w:val="00214871"/>
    <w:rsid w:val="002148CE"/>
    <w:rsid w:val="00214923"/>
    <w:rsid w:val="0021496A"/>
    <w:rsid w:val="00214A1B"/>
    <w:rsid w:val="00214AB6"/>
    <w:rsid w:val="00214B50"/>
    <w:rsid w:val="00214CDB"/>
    <w:rsid w:val="00214D73"/>
    <w:rsid w:val="0021502F"/>
    <w:rsid w:val="0021504B"/>
    <w:rsid w:val="002152E9"/>
    <w:rsid w:val="002153AC"/>
    <w:rsid w:val="002154FF"/>
    <w:rsid w:val="00215636"/>
    <w:rsid w:val="00215651"/>
    <w:rsid w:val="002156FF"/>
    <w:rsid w:val="00215903"/>
    <w:rsid w:val="00215992"/>
    <w:rsid w:val="002159CC"/>
    <w:rsid w:val="00215A4B"/>
    <w:rsid w:val="00215B58"/>
    <w:rsid w:val="00215B6D"/>
    <w:rsid w:val="00215BA7"/>
    <w:rsid w:val="00215CD3"/>
    <w:rsid w:val="00215E38"/>
    <w:rsid w:val="00215E52"/>
    <w:rsid w:val="00215EAC"/>
    <w:rsid w:val="00216063"/>
    <w:rsid w:val="00216156"/>
    <w:rsid w:val="00216220"/>
    <w:rsid w:val="002165BF"/>
    <w:rsid w:val="00216605"/>
    <w:rsid w:val="0021666A"/>
    <w:rsid w:val="002166C3"/>
    <w:rsid w:val="00216779"/>
    <w:rsid w:val="0021687D"/>
    <w:rsid w:val="002168D3"/>
    <w:rsid w:val="00216A14"/>
    <w:rsid w:val="00216B82"/>
    <w:rsid w:val="00216BB7"/>
    <w:rsid w:val="00216CFE"/>
    <w:rsid w:val="0021701F"/>
    <w:rsid w:val="00217024"/>
    <w:rsid w:val="0021710F"/>
    <w:rsid w:val="002173A8"/>
    <w:rsid w:val="00217693"/>
    <w:rsid w:val="002176A3"/>
    <w:rsid w:val="002177AC"/>
    <w:rsid w:val="0021785B"/>
    <w:rsid w:val="00217997"/>
    <w:rsid w:val="00217B67"/>
    <w:rsid w:val="00217B7B"/>
    <w:rsid w:val="00217C0A"/>
    <w:rsid w:val="00217C0E"/>
    <w:rsid w:val="00217DD4"/>
    <w:rsid w:val="00217EA1"/>
    <w:rsid w:val="00217FDE"/>
    <w:rsid w:val="00220017"/>
    <w:rsid w:val="00220076"/>
    <w:rsid w:val="002200D0"/>
    <w:rsid w:val="00220240"/>
    <w:rsid w:val="002202CB"/>
    <w:rsid w:val="00220316"/>
    <w:rsid w:val="00220329"/>
    <w:rsid w:val="002203FB"/>
    <w:rsid w:val="00220666"/>
    <w:rsid w:val="002206D3"/>
    <w:rsid w:val="002207BC"/>
    <w:rsid w:val="002208BE"/>
    <w:rsid w:val="002208BF"/>
    <w:rsid w:val="00220970"/>
    <w:rsid w:val="00220996"/>
    <w:rsid w:val="002209B5"/>
    <w:rsid w:val="00220A38"/>
    <w:rsid w:val="00220ADD"/>
    <w:rsid w:val="00220B1E"/>
    <w:rsid w:val="00220BB2"/>
    <w:rsid w:val="00220C95"/>
    <w:rsid w:val="00220CAF"/>
    <w:rsid w:val="00220DD4"/>
    <w:rsid w:val="0022102F"/>
    <w:rsid w:val="0022108C"/>
    <w:rsid w:val="002210A5"/>
    <w:rsid w:val="002210BE"/>
    <w:rsid w:val="002210D1"/>
    <w:rsid w:val="00221171"/>
    <w:rsid w:val="0022119D"/>
    <w:rsid w:val="0022124B"/>
    <w:rsid w:val="00221324"/>
    <w:rsid w:val="002213A9"/>
    <w:rsid w:val="0022141D"/>
    <w:rsid w:val="002214DF"/>
    <w:rsid w:val="0022155A"/>
    <w:rsid w:val="002215B4"/>
    <w:rsid w:val="002216C3"/>
    <w:rsid w:val="00221759"/>
    <w:rsid w:val="00221996"/>
    <w:rsid w:val="00221998"/>
    <w:rsid w:val="002219FE"/>
    <w:rsid w:val="00221B63"/>
    <w:rsid w:val="00221D60"/>
    <w:rsid w:val="00221E8D"/>
    <w:rsid w:val="0022200F"/>
    <w:rsid w:val="002220E9"/>
    <w:rsid w:val="00222160"/>
    <w:rsid w:val="002223DE"/>
    <w:rsid w:val="002225C4"/>
    <w:rsid w:val="002225EC"/>
    <w:rsid w:val="00222B15"/>
    <w:rsid w:val="00222B83"/>
    <w:rsid w:val="00222B8A"/>
    <w:rsid w:val="00222C3C"/>
    <w:rsid w:val="00222D22"/>
    <w:rsid w:val="00222D67"/>
    <w:rsid w:val="00222EB3"/>
    <w:rsid w:val="00222EF3"/>
    <w:rsid w:val="00222F01"/>
    <w:rsid w:val="002230C2"/>
    <w:rsid w:val="00223164"/>
    <w:rsid w:val="0022319F"/>
    <w:rsid w:val="00223217"/>
    <w:rsid w:val="0022328D"/>
    <w:rsid w:val="00223294"/>
    <w:rsid w:val="002232B3"/>
    <w:rsid w:val="002232EA"/>
    <w:rsid w:val="002232F3"/>
    <w:rsid w:val="00223340"/>
    <w:rsid w:val="002233CD"/>
    <w:rsid w:val="002233D9"/>
    <w:rsid w:val="00223418"/>
    <w:rsid w:val="00223460"/>
    <w:rsid w:val="0022349A"/>
    <w:rsid w:val="002234DF"/>
    <w:rsid w:val="00223624"/>
    <w:rsid w:val="00223630"/>
    <w:rsid w:val="0022364D"/>
    <w:rsid w:val="00223924"/>
    <w:rsid w:val="0022393A"/>
    <w:rsid w:val="002239D5"/>
    <w:rsid w:val="00223A23"/>
    <w:rsid w:val="00223B11"/>
    <w:rsid w:val="00223DBE"/>
    <w:rsid w:val="00223E05"/>
    <w:rsid w:val="00223E7C"/>
    <w:rsid w:val="00224032"/>
    <w:rsid w:val="00224055"/>
    <w:rsid w:val="0022407B"/>
    <w:rsid w:val="002240AA"/>
    <w:rsid w:val="00224129"/>
    <w:rsid w:val="00224171"/>
    <w:rsid w:val="00224208"/>
    <w:rsid w:val="00224288"/>
    <w:rsid w:val="002243B5"/>
    <w:rsid w:val="00224455"/>
    <w:rsid w:val="002244EE"/>
    <w:rsid w:val="002245E4"/>
    <w:rsid w:val="002245F0"/>
    <w:rsid w:val="00224677"/>
    <w:rsid w:val="002247CF"/>
    <w:rsid w:val="00224816"/>
    <w:rsid w:val="00224818"/>
    <w:rsid w:val="00224828"/>
    <w:rsid w:val="0022486A"/>
    <w:rsid w:val="00224A85"/>
    <w:rsid w:val="00224AF4"/>
    <w:rsid w:val="00224B78"/>
    <w:rsid w:val="00224C06"/>
    <w:rsid w:val="00224C45"/>
    <w:rsid w:val="00224C6D"/>
    <w:rsid w:val="00224CDB"/>
    <w:rsid w:val="00224D18"/>
    <w:rsid w:val="00224D2B"/>
    <w:rsid w:val="00224E08"/>
    <w:rsid w:val="00224F2B"/>
    <w:rsid w:val="00224FA2"/>
    <w:rsid w:val="00224FE5"/>
    <w:rsid w:val="00225072"/>
    <w:rsid w:val="0022511F"/>
    <w:rsid w:val="00225251"/>
    <w:rsid w:val="00225292"/>
    <w:rsid w:val="002252D0"/>
    <w:rsid w:val="0022532E"/>
    <w:rsid w:val="00225376"/>
    <w:rsid w:val="0022538E"/>
    <w:rsid w:val="0022551D"/>
    <w:rsid w:val="0022553E"/>
    <w:rsid w:val="00225546"/>
    <w:rsid w:val="00225582"/>
    <w:rsid w:val="00225610"/>
    <w:rsid w:val="00225651"/>
    <w:rsid w:val="0022573A"/>
    <w:rsid w:val="00225788"/>
    <w:rsid w:val="002257BD"/>
    <w:rsid w:val="002258ED"/>
    <w:rsid w:val="00225A65"/>
    <w:rsid w:val="00225AE7"/>
    <w:rsid w:val="00225D92"/>
    <w:rsid w:val="00225E9A"/>
    <w:rsid w:val="00225EB1"/>
    <w:rsid w:val="00225F05"/>
    <w:rsid w:val="00225F11"/>
    <w:rsid w:val="00225F9C"/>
    <w:rsid w:val="00225FDA"/>
    <w:rsid w:val="00226054"/>
    <w:rsid w:val="0022607F"/>
    <w:rsid w:val="00226131"/>
    <w:rsid w:val="002261B5"/>
    <w:rsid w:val="00226253"/>
    <w:rsid w:val="00226287"/>
    <w:rsid w:val="00226295"/>
    <w:rsid w:val="002262C0"/>
    <w:rsid w:val="002262E7"/>
    <w:rsid w:val="002263CE"/>
    <w:rsid w:val="00226410"/>
    <w:rsid w:val="002264E9"/>
    <w:rsid w:val="0022657E"/>
    <w:rsid w:val="00226798"/>
    <w:rsid w:val="002268B9"/>
    <w:rsid w:val="002268E0"/>
    <w:rsid w:val="00226980"/>
    <w:rsid w:val="002269B9"/>
    <w:rsid w:val="00226A6E"/>
    <w:rsid w:val="00226BB4"/>
    <w:rsid w:val="00226C01"/>
    <w:rsid w:val="00226C08"/>
    <w:rsid w:val="00226C3E"/>
    <w:rsid w:val="00226D68"/>
    <w:rsid w:val="00226E0B"/>
    <w:rsid w:val="00226E3C"/>
    <w:rsid w:val="00226EA0"/>
    <w:rsid w:val="00226EFF"/>
    <w:rsid w:val="0022706B"/>
    <w:rsid w:val="0022724E"/>
    <w:rsid w:val="002272A5"/>
    <w:rsid w:val="00227308"/>
    <w:rsid w:val="002273A3"/>
    <w:rsid w:val="002273AD"/>
    <w:rsid w:val="00227549"/>
    <w:rsid w:val="00227582"/>
    <w:rsid w:val="002275F2"/>
    <w:rsid w:val="002276C3"/>
    <w:rsid w:val="0022777D"/>
    <w:rsid w:val="00227798"/>
    <w:rsid w:val="0022779B"/>
    <w:rsid w:val="002277F4"/>
    <w:rsid w:val="002277F9"/>
    <w:rsid w:val="00227A39"/>
    <w:rsid w:val="00227A40"/>
    <w:rsid w:val="00227AFD"/>
    <w:rsid w:val="00227BFC"/>
    <w:rsid w:val="00227D5E"/>
    <w:rsid w:val="00227DC2"/>
    <w:rsid w:val="00227E8B"/>
    <w:rsid w:val="00230059"/>
    <w:rsid w:val="00230066"/>
    <w:rsid w:val="00230092"/>
    <w:rsid w:val="002300AC"/>
    <w:rsid w:val="00230110"/>
    <w:rsid w:val="002301F8"/>
    <w:rsid w:val="0023033D"/>
    <w:rsid w:val="002303E2"/>
    <w:rsid w:val="0023040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A32"/>
    <w:rsid w:val="00230B20"/>
    <w:rsid w:val="00230B48"/>
    <w:rsid w:val="00230BAC"/>
    <w:rsid w:val="00230BF4"/>
    <w:rsid w:val="00230CA2"/>
    <w:rsid w:val="00230F90"/>
    <w:rsid w:val="00230FD2"/>
    <w:rsid w:val="002310B2"/>
    <w:rsid w:val="002310E6"/>
    <w:rsid w:val="002313D3"/>
    <w:rsid w:val="0023143E"/>
    <w:rsid w:val="00231528"/>
    <w:rsid w:val="00231678"/>
    <w:rsid w:val="002316B9"/>
    <w:rsid w:val="002316D4"/>
    <w:rsid w:val="002316EA"/>
    <w:rsid w:val="0023177F"/>
    <w:rsid w:val="002317B1"/>
    <w:rsid w:val="0023182C"/>
    <w:rsid w:val="002319D4"/>
    <w:rsid w:val="00231A1A"/>
    <w:rsid w:val="00231B01"/>
    <w:rsid w:val="00231D35"/>
    <w:rsid w:val="00231D98"/>
    <w:rsid w:val="00231FA1"/>
    <w:rsid w:val="00231FB7"/>
    <w:rsid w:val="00232155"/>
    <w:rsid w:val="0023219C"/>
    <w:rsid w:val="0023229E"/>
    <w:rsid w:val="00232375"/>
    <w:rsid w:val="002324F5"/>
    <w:rsid w:val="002325B1"/>
    <w:rsid w:val="002325DD"/>
    <w:rsid w:val="002326D8"/>
    <w:rsid w:val="002327CD"/>
    <w:rsid w:val="002327EB"/>
    <w:rsid w:val="0023294F"/>
    <w:rsid w:val="002329BD"/>
    <w:rsid w:val="002329F8"/>
    <w:rsid w:val="00232A52"/>
    <w:rsid w:val="00232C94"/>
    <w:rsid w:val="00232CF7"/>
    <w:rsid w:val="00232D1F"/>
    <w:rsid w:val="00232F4B"/>
    <w:rsid w:val="0023334A"/>
    <w:rsid w:val="002333B1"/>
    <w:rsid w:val="002333B9"/>
    <w:rsid w:val="002333BB"/>
    <w:rsid w:val="002333C6"/>
    <w:rsid w:val="0023342E"/>
    <w:rsid w:val="0023349C"/>
    <w:rsid w:val="002334F9"/>
    <w:rsid w:val="002335C6"/>
    <w:rsid w:val="00233614"/>
    <w:rsid w:val="002337C2"/>
    <w:rsid w:val="00233834"/>
    <w:rsid w:val="002338A5"/>
    <w:rsid w:val="002339B7"/>
    <w:rsid w:val="00233A7A"/>
    <w:rsid w:val="00233A91"/>
    <w:rsid w:val="00233B34"/>
    <w:rsid w:val="00233B5F"/>
    <w:rsid w:val="00233B84"/>
    <w:rsid w:val="00233DC0"/>
    <w:rsid w:val="00233DD0"/>
    <w:rsid w:val="00233ED7"/>
    <w:rsid w:val="002341F5"/>
    <w:rsid w:val="002342DB"/>
    <w:rsid w:val="00234353"/>
    <w:rsid w:val="00234377"/>
    <w:rsid w:val="00234455"/>
    <w:rsid w:val="00234488"/>
    <w:rsid w:val="0023456F"/>
    <w:rsid w:val="00234643"/>
    <w:rsid w:val="00234685"/>
    <w:rsid w:val="002347C0"/>
    <w:rsid w:val="002347CE"/>
    <w:rsid w:val="0023485F"/>
    <w:rsid w:val="0023490C"/>
    <w:rsid w:val="00234954"/>
    <w:rsid w:val="00234ACD"/>
    <w:rsid w:val="00234BD5"/>
    <w:rsid w:val="00234BE7"/>
    <w:rsid w:val="00234CA8"/>
    <w:rsid w:val="00234D18"/>
    <w:rsid w:val="00234D2C"/>
    <w:rsid w:val="00234D44"/>
    <w:rsid w:val="00234DC8"/>
    <w:rsid w:val="00234DF5"/>
    <w:rsid w:val="00234E46"/>
    <w:rsid w:val="00234EB9"/>
    <w:rsid w:val="00234F24"/>
    <w:rsid w:val="00234F93"/>
    <w:rsid w:val="0023535C"/>
    <w:rsid w:val="00235434"/>
    <w:rsid w:val="002354D3"/>
    <w:rsid w:val="002356F2"/>
    <w:rsid w:val="00235723"/>
    <w:rsid w:val="0023577D"/>
    <w:rsid w:val="00235997"/>
    <w:rsid w:val="00235B4E"/>
    <w:rsid w:val="00235DF2"/>
    <w:rsid w:val="00235E33"/>
    <w:rsid w:val="00235E8F"/>
    <w:rsid w:val="00235F02"/>
    <w:rsid w:val="00235F3E"/>
    <w:rsid w:val="00235F52"/>
    <w:rsid w:val="00235F66"/>
    <w:rsid w:val="00235FAE"/>
    <w:rsid w:val="002362A0"/>
    <w:rsid w:val="002362D7"/>
    <w:rsid w:val="0023634F"/>
    <w:rsid w:val="0023636C"/>
    <w:rsid w:val="00236524"/>
    <w:rsid w:val="002366F3"/>
    <w:rsid w:val="002368AA"/>
    <w:rsid w:val="002368F7"/>
    <w:rsid w:val="00236A96"/>
    <w:rsid w:val="00236C1E"/>
    <w:rsid w:val="00236CB3"/>
    <w:rsid w:val="00236D64"/>
    <w:rsid w:val="00236DB8"/>
    <w:rsid w:val="00236DEC"/>
    <w:rsid w:val="00236E8F"/>
    <w:rsid w:val="00236FAE"/>
    <w:rsid w:val="00236FBA"/>
    <w:rsid w:val="0023714E"/>
    <w:rsid w:val="00237227"/>
    <w:rsid w:val="00237247"/>
    <w:rsid w:val="002372C8"/>
    <w:rsid w:val="00237305"/>
    <w:rsid w:val="0023766D"/>
    <w:rsid w:val="00237685"/>
    <w:rsid w:val="00237753"/>
    <w:rsid w:val="002377D4"/>
    <w:rsid w:val="002377DA"/>
    <w:rsid w:val="002377EF"/>
    <w:rsid w:val="00237B5C"/>
    <w:rsid w:val="00237BD8"/>
    <w:rsid w:val="00237BE7"/>
    <w:rsid w:val="00237D2A"/>
    <w:rsid w:val="00237DBE"/>
    <w:rsid w:val="00237E19"/>
    <w:rsid w:val="0024028B"/>
    <w:rsid w:val="002402EC"/>
    <w:rsid w:val="0024033B"/>
    <w:rsid w:val="002404B9"/>
    <w:rsid w:val="002404C2"/>
    <w:rsid w:val="00240544"/>
    <w:rsid w:val="002405B6"/>
    <w:rsid w:val="00240621"/>
    <w:rsid w:val="00240649"/>
    <w:rsid w:val="00240699"/>
    <w:rsid w:val="002407BC"/>
    <w:rsid w:val="00240823"/>
    <w:rsid w:val="002408A3"/>
    <w:rsid w:val="002408D7"/>
    <w:rsid w:val="00240BCC"/>
    <w:rsid w:val="00240C2A"/>
    <w:rsid w:val="00240CE8"/>
    <w:rsid w:val="00240DC6"/>
    <w:rsid w:val="00240F02"/>
    <w:rsid w:val="002410C9"/>
    <w:rsid w:val="00241110"/>
    <w:rsid w:val="002411D5"/>
    <w:rsid w:val="00241336"/>
    <w:rsid w:val="0024147F"/>
    <w:rsid w:val="002414D3"/>
    <w:rsid w:val="00241794"/>
    <w:rsid w:val="002417B0"/>
    <w:rsid w:val="002418FF"/>
    <w:rsid w:val="00241913"/>
    <w:rsid w:val="00241917"/>
    <w:rsid w:val="00241AA6"/>
    <w:rsid w:val="00241C7F"/>
    <w:rsid w:val="00241D53"/>
    <w:rsid w:val="00241F51"/>
    <w:rsid w:val="00241F69"/>
    <w:rsid w:val="00241F97"/>
    <w:rsid w:val="00241FB5"/>
    <w:rsid w:val="00242046"/>
    <w:rsid w:val="00242067"/>
    <w:rsid w:val="0024209F"/>
    <w:rsid w:val="0024224C"/>
    <w:rsid w:val="00242263"/>
    <w:rsid w:val="002423D7"/>
    <w:rsid w:val="00242436"/>
    <w:rsid w:val="00242465"/>
    <w:rsid w:val="00242471"/>
    <w:rsid w:val="00242629"/>
    <w:rsid w:val="00242661"/>
    <w:rsid w:val="002427E1"/>
    <w:rsid w:val="0024288E"/>
    <w:rsid w:val="002428DD"/>
    <w:rsid w:val="00242955"/>
    <w:rsid w:val="00242960"/>
    <w:rsid w:val="00242A4C"/>
    <w:rsid w:val="00242A6C"/>
    <w:rsid w:val="00242DD4"/>
    <w:rsid w:val="00243016"/>
    <w:rsid w:val="00243153"/>
    <w:rsid w:val="00243160"/>
    <w:rsid w:val="002431EC"/>
    <w:rsid w:val="00243236"/>
    <w:rsid w:val="00243255"/>
    <w:rsid w:val="00243260"/>
    <w:rsid w:val="00243293"/>
    <w:rsid w:val="002432AD"/>
    <w:rsid w:val="002434B2"/>
    <w:rsid w:val="002434CE"/>
    <w:rsid w:val="002435B7"/>
    <w:rsid w:val="002437A3"/>
    <w:rsid w:val="002438D6"/>
    <w:rsid w:val="00243DEE"/>
    <w:rsid w:val="00243EFF"/>
    <w:rsid w:val="00243F0C"/>
    <w:rsid w:val="002440C6"/>
    <w:rsid w:val="00244157"/>
    <w:rsid w:val="002441A6"/>
    <w:rsid w:val="00244294"/>
    <w:rsid w:val="002442E4"/>
    <w:rsid w:val="00244312"/>
    <w:rsid w:val="002444E0"/>
    <w:rsid w:val="00244534"/>
    <w:rsid w:val="00244546"/>
    <w:rsid w:val="0024456A"/>
    <w:rsid w:val="002445B1"/>
    <w:rsid w:val="00244636"/>
    <w:rsid w:val="00244707"/>
    <w:rsid w:val="0024473B"/>
    <w:rsid w:val="00244869"/>
    <w:rsid w:val="002448BD"/>
    <w:rsid w:val="00244920"/>
    <w:rsid w:val="00244927"/>
    <w:rsid w:val="0024492D"/>
    <w:rsid w:val="00244948"/>
    <w:rsid w:val="002449D9"/>
    <w:rsid w:val="00244C8F"/>
    <w:rsid w:val="00244CC3"/>
    <w:rsid w:val="00244CD6"/>
    <w:rsid w:val="00244D1C"/>
    <w:rsid w:val="00244D25"/>
    <w:rsid w:val="00244D7A"/>
    <w:rsid w:val="00244DC8"/>
    <w:rsid w:val="00244F17"/>
    <w:rsid w:val="00244F93"/>
    <w:rsid w:val="002450D0"/>
    <w:rsid w:val="00245132"/>
    <w:rsid w:val="002451DE"/>
    <w:rsid w:val="00245212"/>
    <w:rsid w:val="00245218"/>
    <w:rsid w:val="0024527A"/>
    <w:rsid w:val="00245361"/>
    <w:rsid w:val="0024536C"/>
    <w:rsid w:val="0024538C"/>
    <w:rsid w:val="00245457"/>
    <w:rsid w:val="00245548"/>
    <w:rsid w:val="00245574"/>
    <w:rsid w:val="00245648"/>
    <w:rsid w:val="00245897"/>
    <w:rsid w:val="00245918"/>
    <w:rsid w:val="0024591C"/>
    <w:rsid w:val="0024597F"/>
    <w:rsid w:val="00245AB2"/>
    <w:rsid w:val="00245ABD"/>
    <w:rsid w:val="00245ACF"/>
    <w:rsid w:val="00245CCF"/>
    <w:rsid w:val="00245D2A"/>
    <w:rsid w:val="00245DD7"/>
    <w:rsid w:val="00245E35"/>
    <w:rsid w:val="00245FCC"/>
    <w:rsid w:val="00246338"/>
    <w:rsid w:val="0024654F"/>
    <w:rsid w:val="0024670C"/>
    <w:rsid w:val="0024672E"/>
    <w:rsid w:val="0024676C"/>
    <w:rsid w:val="002467E2"/>
    <w:rsid w:val="00246A22"/>
    <w:rsid w:val="00246A9C"/>
    <w:rsid w:val="00246ADB"/>
    <w:rsid w:val="00246AF7"/>
    <w:rsid w:val="00246C7B"/>
    <w:rsid w:val="00246C93"/>
    <w:rsid w:val="00246E1D"/>
    <w:rsid w:val="0024701E"/>
    <w:rsid w:val="00247048"/>
    <w:rsid w:val="00247174"/>
    <w:rsid w:val="002471B7"/>
    <w:rsid w:val="00247264"/>
    <w:rsid w:val="00247364"/>
    <w:rsid w:val="00247370"/>
    <w:rsid w:val="00247381"/>
    <w:rsid w:val="0024738C"/>
    <w:rsid w:val="002473B0"/>
    <w:rsid w:val="002473F2"/>
    <w:rsid w:val="00247483"/>
    <w:rsid w:val="002476BA"/>
    <w:rsid w:val="002476CC"/>
    <w:rsid w:val="002476F2"/>
    <w:rsid w:val="00247719"/>
    <w:rsid w:val="00247816"/>
    <w:rsid w:val="00247821"/>
    <w:rsid w:val="002479DD"/>
    <w:rsid w:val="00247A01"/>
    <w:rsid w:val="00247ACC"/>
    <w:rsid w:val="00247AF4"/>
    <w:rsid w:val="00247BC6"/>
    <w:rsid w:val="00247CB5"/>
    <w:rsid w:val="00247D9A"/>
    <w:rsid w:val="00247DA6"/>
    <w:rsid w:val="00247EEE"/>
    <w:rsid w:val="00247F64"/>
    <w:rsid w:val="00247F97"/>
    <w:rsid w:val="0025007F"/>
    <w:rsid w:val="002500E0"/>
    <w:rsid w:val="0025013D"/>
    <w:rsid w:val="002502B6"/>
    <w:rsid w:val="002502C3"/>
    <w:rsid w:val="0025038D"/>
    <w:rsid w:val="00250424"/>
    <w:rsid w:val="002504AB"/>
    <w:rsid w:val="00250565"/>
    <w:rsid w:val="00250667"/>
    <w:rsid w:val="002506AD"/>
    <w:rsid w:val="0025070F"/>
    <w:rsid w:val="00250805"/>
    <w:rsid w:val="00250A36"/>
    <w:rsid w:val="00250B52"/>
    <w:rsid w:val="00250B7C"/>
    <w:rsid w:val="00250BC0"/>
    <w:rsid w:val="00250BDB"/>
    <w:rsid w:val="00250BE1"/>
    <w:rsid w:val="00250C50"/>
    <w:rsid w:val="00250CE8"/>
    <w:rsid w:val="00250FE3"/>
    <w:rsid w:val="00251141"/>
    <w:rsid w:val="002512A9"/>
    <w:rsid w:val="00251300"/>
    <w:rsid w:val="00251336"/>
    <w:rsid w:val="0025151A"/>
    <w:rsid w:val="00251549"/>
    <w:rsid w:val="002515A2"/>
    <w:rsid w:val="002516BF"/>
    <w:rsid w:val="00251709"/>
    <w:rsid w:val="00251717"/>
    <w:rsid w:val="002518D8"/>
    <w:rsid w:val="0025192C"/>
    <w:rsid w:val="0025193B"/>
    <w:rsid w:val="00251A6E"/>
    <w:rsid w:val="00251CF9"/>
    <w:rsid w:val="00251D06"/>
    <w:rsid w:val="00251E6C"/>
    <w:rsid w:val="00251F19"/>
    <w:rsid w:val="00251F4C"/>
    <w:rsid w:val="00251FF8"/>
    <w:rsid w:val="0025206C"/>
    <w:rsid w:val="002521D3"/>
    <w:rsid w:val="002522D8"/>
    <w:rsid w:val="0025259F"/>
    <w:rsid w:val="002525E5"/>
    <w:rsid w:val="002525EF"/>
    <w:rsid w:val="00252657"/>
    <w:rsid w:val="00252A13"/>
    <w:rsid w:val="00252AA2"/>
    <w:rsid w:val="00252AC2"/>
    <w:rsid w:val="00252AE7"/>
    <w:rsid w:val="00252B58"/>
    <w:rsid w:val="00252B8D"/>
    <w:rsid w:val="00252BA6"/>
    <w:rsid w:val="00252D20"/>
    <w:rsid w:val="00252DAB"/>
    <w:rsid w:val="00253037"/>
    <w:rsid w:val="002530CA"/>
    <w:rsid w:val="00253273"/>
    <w:rsid w:val="00253424"/>
    <w:rsid w:val="00253438"/>
    <w:rsid w:val="00253449"/>
    <w:rsid w:val="0025351B"/>
    <w:rsid w:val="00253555"/>
    <w:rsid w:val="002535F0"/>
    <w:rsid w:val="00253819"/>
    <w:rsid w:val="0025382C"/>
    <w:rsid w:val="002538D9"/>
    <w:rsid w:val="002538DD"/>
    <w:rsid w:val="00253987"/>
    <w:rsid w:val="00253A4C"/>
    <w:rsid w:val="00253B0D"/>
    <w:rsid w:val="00253CB1"/>
    <w:rsid w:val="00253CB8"/>
    <w:rsid w:val="00253EA0"/>
    <w:rsid w:val="00254133"/>
    <w:rsid w:val="002541C2"/>
    <w:rsid w:val="002542EA"/>
    <w:rsid w:val="0025438B"/>
    <w:rsid w:val="00254414"/>
    <w:rsid w:val="00254476"/>
    <w:rsid w:val="00254529"/>
    <w:rsid w:val="00254633"/>
    <w:rsid w:val="0025467A"/>
    <w:rsid w:val="002548D9"/>
    <w:rsid w:val="002548F6"/>
    <w:rsid w:val="00254B35"/>
    <w:rsid w:val="00254C20"/>
    <w:rsid w:val="00254D0D"/>
    <w:rsid w:val="00254D96"/>
    <w:rsid w:val="00254DED"/>
    <w:rsid w:val="00254F96"/>
    <w:rsid w:val="00254FA3"/>
    <w:rsid w:val="0025503A"/>
    <w:rsid w:val="00255051"/>
    <w:rsid w:val="00255055"/>
    <w:rsid w:val="002550DC"/>
    <w:rsid w:val="002550EE"/>
    <w:rsid w:val="0025519C"/>
    <w:rsid w:val="002551BD"/>
    <w:rsid w:val="00255546"/>
    <w:rsid w:val="002555F4"/>
    <w:rsid w:val="002555FE"/>
    <w:rsid w:val="00255876"/>
    <w:rsid w:val="00255887"/>
    <w:rsid w:val="00255984"/>
    <w:rsid w:val="00255A25"/>
    <w:rsid w:val="00255B0C"/>
    <w:rsid w:val="00255B69"/>
    <w:rsid w:val="00255B9A"/>
    <w:rsid w:val="00255DF4"/>
    <w:rsid w:val="00255E5B"/>
    <w:rsid w:val="00255E6A"/>
    <w:rsid w:val="00255EA9"/>
    <w:rsid w:val="00255EFC"/>
    <w:rsid w:val="00255FA5"/>
    <w:rsid w:val="0025605D"/>
    <w:rsid w:val="002560C1"/>
    <w:rsid w:val="0025615F"/>
    <w:rsid w:val="002561DE"/>
    <w:rsid w:val="002567E7"/>
    <w:rsid w:val="00256AD8"/>
    <w:rsid w:val="00256B5B"/>
    <w:rsid w:val="00256D28"/>
    <w:rsid w:val="00256D9D"/>
    <w:rsid w:val="00256E7F"/>
    <w:rsid w:val="00256EA0"/>
    <w:rsid w:val="00257028"/>
    <w:rsid w:val="0025710C"/>
    <w:rsid w:val="002572C8"/>
    <w:rsid w:val="002573AB"/>
    <w:rsid w:val="00257487"/>
    <w:rsid w:val="00257689"/>
    <w:rsid w:val="002576A8"/>
    <w:rsid w:val="0025771E"/>
    <w:rsid w:val="00257874"/>
    <w:rsid w:val="00257954"/>
    <w:rsid w:val="0025795F"/>
    <w:rsid w:val="002579AF"/>
    <w:rsid w:val="00257A86"/>
    <w:rsid w:val="00257AD7"/>
    <w:rsid w:val="00257C35"/>
    <w:rsid w:val="00257C3F"/>
    <w:rsid w:val="00257C43"/>
    <w:rsid w:val="00257C56"/>
    <w:rsid w:val="00257C62"/>
    <w:rsid w:val="00257C92"/>
    <w:rsid w:val="00257D27"/>
    <w:rsid w:val="00257E7F"/>
    <w:rsid w:val="00257ED7"/>
    <w:rsid w:val="00257FC6"/>
    <w:rsid w:val="00257FCF"/>
    <w:rsid w:val="00257FF1"/>
    <w:rsid w:val="00260002"/>
    <w:rsid w:val="00260012"/>
    <w:rsid w:val="0026001C"/>
    <w:rsid w:val="00260052"/>
    <w:rsid w:val="002600BA"/>
    <w:rsid w:val="002602B9"/>
    <w:rsid w:val="0026038F"/>
    <w:rsid w:val="00260446"/>
    <w:rsid w:val="002604BB"/>
    <w:rsid w:val="002607DD"/>
    <w:rsid w:val="00260904"/>
    <w:rsid w:val="00260934"/>
    <w:rsid w:val="00260B8E"/>
    <w:rsid w:val="00260BC7"/>
    <w:rsid w:val="00260CB8"/>
    <w:rsid w:val="00260D49"/>
    <w:rsid w:val="00260D66"/>
    <w:rsid w:val="00260D99"/>
    <w:rsid w:val="00260E04"/>
    <w:rsid w:val="00260F5A"/>
    <w:rsid w:val="00260FAE"/>
    <w:rsid w:val="002612BD"/>
    <w:rsid w:val="002613AB"/>
    <w:rsid w:val="002613DB"/>
    <w:rsid w:val="00261474"/>
    <w:rsid w:val="002615C9"/>
    <w:rsid w:val="0026160F"/>
    <w:rsid w:val="00261673"/>
    <w:rsid w:val="0026168D"/>
    <w:rsid w:val="00261768"/>
    <w:rsid w:val="002617E2"/>
    <w:rsid w:val="0026181A"/>
    <w:rsid w:val="00261821"/>
    <w:rsid w:val="00261904"/>
    <w:rsid w:val="0026194E"/>
    <w:rsid w:val="00261A64"/>
    <w:rsid w:val="00261BEB"/>
    <w:rsid w:val="00261CA5"/>
    <w:rsid w:val="00261CFF"/>
    <w:rsid w:val="00261D25"/>
    <w:rsid w:val="00261E16"/>
    <w:rsid w:val="002620E4"/>
    <w:rsid w:val="00262187"/>
    <w:rsid w:val="00262198"/>
    <w:rsid w:val="002621A3"/>
    <w:rsid w:val="002623D4"/>
    <w:rsid w:val="0026242B"/>
    <w:rsid w:val="00262447"/>
    <w:rsid w:val="00262709"/>
    <w:rsid w:val="00262781"/>
    <w:rsid w:val="0026294B"/>
    <w:rsid w:val="0026297F"/>
    <w:rsid w:val="00262AD0"/>
    <w:rsid w:val="00262B71"/>
    <w:rsid w:val="00262BF8"/>
    <w:rsid w:val="00262CDC"/>
    <w:rsid w:val="00262E40"/>
    <w:rsid w:val="00262EC9"/>
    <w:rsid w:val="002630EC"/>
    <w:rsid w:val="00263158"/>
    <w:rsid w:val="00263169"/>
    <w:rsid w:val="00263275"/>
    <w:rsid w:val="0026327F"/>
    <w:rsid w:val="0026336C"/>
    <w:rsid w:val="00263433"/>
    <w:rsid w:val="00263482"/>
    <w:rsid w:val="00263493"/>
    <w:rsid w:val="00263537"/>
    <w:rsid w:val="00263618"/>
    <w:rsid w:val="0026365F"/>
    <w:rsid w:val="00263706"/>
    <w:rsid w:val="00263776"/>
    <w:rsid w:val="002638CC"/>
    <w:rsid w:val="00263929"/>
    <w:rsid w:val="00263980"/>
    <w:rsid w:val="00263A2B"/>
    <w:rsid w:val="00263A55"/>
    <w:rsid w:val="00263ACE"/>
    <w:rsid w:val="00263BE7"/>
    <w:rsid w:val="00263D60"/>
    <w:rsid w:val="00263E83"/>
    <w:rsid w:val="002641C1"/>
    <w:rsid w:val="002641EF"/>
    <w:rsid w:val="002642C3"/>
    <w:rsid w:val="00264334"/>
    <w:rsid w:val="002643BE"/>
    <w:rsid w:val="0026447C"/>
    <w:rsid w:val="00264516"/>
    <w:rsid w:val="0026492E"/>
    <w:rsid w:val="002649FE"/>
    <w:rsid w:val="00264A2F"/>
    <w:rsid w:val="00264B05"/>
    <w:rsid w:val="00264CE1"/>
    <w:rsid w:val="00264D04"/>
    <w:rsid w:val="00264D44"/>
    <w:rsid w:val="00264E95"/>
    <w:rsid w:val="00264F0C"/>
    <w:rsid w:val="00264F30"/>
    <w:rsid w:val="00264F47"/>
    <w:rsid w:val="00264FD3"/>
    <w:rsid w:val="00264FE0"/>
    <w:rsid w:val="00264FE5"/>
    <w:rsid w:val="00264FEA"/>
    <w:rsid w:val="00265109"/>
    <w:rsid w:val="0026517A"/>
    <w:rsid w:val="00265274"/>
    <w:rsid w:val="002653A8"/>
    <w:rsid w:val="0026542B"/>
    <w:rsid w:val="0026544F"/>
    <w:rsid w:val="002654A3"/>
    <w:rsid w:val="002654E4"/>
    <w:rsid w:val="00265591"/>
    <w:rsid w:val="002655BE"/>
    <w:rsid w:val="002655C2"/>
    <w:rsid w:val="00265757"/>
    <w:rsid w:val="00265AD7"/>
    <w:rsid w:val="00265B2A"/>
    <w:rsid w:val="00265BFD"/>
    <w:rsid w:val="00265C95"/>
    <w:rsid w:val="00265CF7"/>
    <w:rsid w:val="00265D9E"/>
    <w:rsid w:val="00265E0C"/>
    <w:rsid w:val="00265E52"/>
    <w:rsid w:val="00265F51"/>
    <w:rsid w:val="00265F5F"/>
    <w:rsid w:val="00266054"/>
    <w:rsid w:val="0026611D"/>
    <w:rsid w:val="00266130"/>
    <w:rsid w:val="002661DC"/>
    <w:rsid w:val="00266229"/>
    <w:rsid w:val="00266275"/>
    <w:rsid w:val="00266291"/>
    <w:rsid w:val="00266300"/>
    <w:rsid w:val="002663EE"/>
    <w:rsid w:val="00266667"/>
    <w:rsid w:val="0026686D"/>
    <w:rsid w:val="0026687B"/>
    <w:rsid w:val="002669F6"/>
    <w:rsid w:val="00266AB6"/>
    <w:rsid w:val="00266B71"/>
    <w:rsid w:val="00266C20"/>
    <w:rsid w:val="00266C38"/>
    <w:rsid w:val="00266C40"/>
    <w:rsid w:val="00266D3E"/>
    <w:rsid w:val="00266ED7"/>
    <w:rsid w:val="00266F49"/>
    <w:rsid w:val="00266F94"/>
    <w:rsid w:val="00267300"/>
    <w:rsid w:val="0026739B"/>
    <w:rsid w:val="002673BF"/>
    <w:rsid w:val="002673DE"/>
    <w:rsid w:val="00267517"/>
    <w:rsid w:val="00267592"/>
    <w:rsid w:val="00267691"/>
    <w:rsid w:val="002676A3"/>
    <w:rsid w:val="002676E4"/>
    <w:rsid w:val="002676FC"/>
    <w:rsid w:val="00267743"/>
    <w:rsid w:val="0026776F"/>
    <w:rsid w:val="00267776"/>
    <w:rsid w:val="00267834"/>
    <w:rsid w:val="002678A8"/>
    <w:rsid w:val="00267960"/>
    <w:rsid w:val="00267994"/>
    <w:rsid w:val="00267ADC"/>
    <w:rsid w:val="00267D09"/>
    <w:rsid w:val="00267D39"/>
    <w:rsid w:val="00267D86"/>
    <w:rsid w:val="00267F1B"/>
    <w:rsid w:val="00267F38"/>
    <w:rsid w:val="00267F91"/>
    <w:rsid w:val="00270001"/>
    <w:rsid w:val="002700CA"/>
    <w:rsid w:val="002700DD"/>
    <w:rsid w:val="00270109"/>
    <w:rsid w:val="002701A5"/>
    <w:rsid w:val="00270204"/>
    <w:rsid w:val="00270324"/>
    <w:rsid w:val="0027035C"/>
    <w:rsid w:val="00270378"/>
    <w:rsid w:val="00270394"/>
    <w:rsid w:val="002703F2"/>
    <w:rsid w:val="00270620"/>
    <w:rsid w:val="00270787"/>
    <w:rsid w:val="00270B09"/>
    <w:rsid w:val="00270B95"/>
    <w:rsid w:val="00270CA2"/>
    <w:rsid w:val="00270D2B"/>
    <w:rsid w:val="00270F15"/>
    <w:rsid w:val="00270F30"/>
    <w:rsid w:val="00270F50"/>
    <w:rsid w:val="00270FD1"/>
    <w:rsid w:val="00271188"/>
    <w:rsid w:val="0027135C"/>
    <w:rsid w:val="002713B6"/>
    <w:rsid w:val="002713C0"/>
    <w:rsid w:val="002713EA"/>
    <w:rsid w:val="00271428"/>
    <w:rsid w:val="00271632"/>
    <w:rsid w:val="002716D3"/>
    <w:rsid w:val="002717FB"/>
    <w:rsid w:val="0027196E"/>
    <w:rsid w:val="00271A20"/>
    <w:rsid w:val="00271AA8"/>
    <w:rsid w:val="00271AF3"/>
    <w:rsid w:val="00271C6B"/>
    <w:rsid w:val="00271D5A"/>
    <w:rsid w:val="00271D89"/>
    <w:rsid w:val="00271D8F"/>
    <w:rsid w:val="00271DCC"/>
    <w:rsid w:val="00271E4B"/>
    <w:rsid w:val="00271E60"/>
    <w:rsid w:val="00271E80"/>
    <w:rsid w:val="00271F7E"/>
    <w:rsid w:val="002720BF"/>
    <w:rsid w:val="00272170"/>
    <w:rsid w:val="00272176"/>
    <w:rsid w:val="002724E0"/>
    <w:rsid w:val="002725C5"/>
    <w:rsid w:val="00272635"/>
    <w:rsid w:val="0027265E"/>
    <w:rsid w:val="0027267A"/>
    <w:rsid w:val="002726B7"/>
    <w:rsid w:val="00272750"/>
    <w:rsid w:val="002727BB"/>
    <w:rsid w:val="00272903"/>
    <w:rsid w:val="0027293D"/>
    <w:rsid w:val="0027294A"/>
    <w:rsid w:val="00272969"/>
    <w:rsid w:val="00272A67"/>
    <w:rsid w:val="00272AF3"/>
    <w:rsid w:val="00272AF4"/>
    <w:rsid w:val="00272BA0"/>
    <w:rsid w:val="00272BA9"/>
    <w:rsid w:val="00272BAF"/>
    <w:rsid w:val="00272BDF"/>
    <w:rsid w:val="00272DEB"/>
    <w:rsid w:val="00272FB4"/>
    <w:rsid w:val="00272FBD"/>
    <w:rsid w:val="0027305E"/>
    <w:rsid w:val="0027319D"/>
    <w:rsid w:val="002731DA"/>
    <w:rsid w:val="002731ED"/>
    <w:rsid w:val="00273269"/>
    <w:rsid w:val="00273281"/>
    <w:rsid w:val="00273302"/>
    <w:rsid w:val="002733F6"/>
    <w:rsid w:val="002734F8"/>
    <w:rsid w:val="00273530"/>
    <w:rsid w:val="002735F5"/>
    <w:rsid w:val="002736FA"/>
    <w:rsid w:val="002737AE"/>
    <w:rsid w:val="00273977"/>
    <w:rsid w:val="002739FE"/>
    <w:rsid w:val="00273A0D"/>
    <w:rsid w:val="00273A0F"/>
    <w:rsid w:val="00273AA8"/>
    <w:rsid w:val="00273B90"/>
    <w:rsid w:val="00273C23"/>
    <w:rsid w:val="00273C38"/>
    <w:rsid w:val="00273C50"/>
    <w:rsid w:val="00273C91"/>
    <w:rsid w:val="00273CC4"/>
    <w:rsid w:val="00273CD7"/>
    <w:rsid w:val="00273D8D"/>
    <w:rsid w:val="00273DDA"/>
    <w:rsid w:val="00273DE8"/>
    <w:rsid w:val="00273ECF"/>
    <w:rsid w:val="00274007"/>
    <w:rsid w:val="00274009"/>
    <w:rsid w:val="0027407C"/>
    <w:rsid w:val="00274116"/>
    <w:rsid w:val="00274168"/>
    <w:rsid w:val="002741E0"/>
    <w:rsid w:val="002742F2"/>
    <w:rsid w:val="00274351"/>
    <w:rsid w:val="002743F1"/>
    <w:rsid w:val="00274443"/>
    <w:rsid w:val="00274458"/>
    <w:rsid w:val="00274484"/>
    <w:rsid w:val="00274549"/>
    <w:rsid w:val="0027459B"/>
    <w:rsid w:val="002745E2"/>
    <w:rsid w:val="0027461C"/>
    <w:rsid w:val="00274658"/>
    <w:rsid w:val="0027477B"/>
    <w:rsid w:val="00274840"/>
    <w:rsid w:val="0027488E"/>
    <w:rsid w:val="002749E5"/>
    <w:rsid w:val="00274CE3"/>
    <w:rsid w:val="00274D98"/>
    <w:rsid w:val="00274D9B"/>
    <w:rsid w:val="00274DB0"/>
    <w:rsid w:val="00274DDB"/>
    <w:rsid w:val="00274EAB"/>
    <w:rsid w:val="00274F94"/>
    <w:rsid w:val="00274FE5"/>
    <w:rsid w:val="0027508D"/>
    <w:rsid w:val="002750D9"/>
    <w:rsid w:val="002750E2"/>
    <w:rsid w:val="002750F5"/>
    <w:rsid w:val="002751AC"/>
    <w:rsid w:val="002751EF"/>
    <w:rsid w:val="00275362"/>
    <w:rsid w:val="0027536C"/>
    <w:rsid w:val="00275510"/>
    <w:rsid w:val="00275556"/>
    <w:rsid w:val="002755F6"/>
    <w:rsid w:val="0027575C"/>
    <w:rsid w:val="0027595E"/>
    <w:rsid w:val="0027599A"/>
    <w:rsid w:val="0027599D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5E74"/>
    <w:rsid w:val="00275F5C"/>
    <w:rsid w:val="00275FD5"/>
    <w:rsid w:val="00275FDC"/>
    <w:rsid w:val="002760D3"/>
    <w:rsid w:val="0027619B"/>
    <w:rsid w:val="002761B1"/>
    <w:rsid w:val="002762D4"/>
    <w:rsid w:val="0027635A"/>
    <w:rsid w:val="002764B5"/>
    <w:rsid w:val="002764C3"/>
    <w:rsid w:val="0027660D"/>
    <w:rsid w:val="0027677F"/>
    <w:rsid w:val="002767E9"/>
    <w:rsid w:val="002768D9"/>
    <w:rsid w:val="002769E6"/>
    <w:rsid w:val="00276A53"/>
    <w:rsid w:val="00276ADB"/>
    <w:rsid w:val="00276BA3"/>
    <w:rsid w:val="00276C2B"/>
    <w:rsid w:val="00276EAE"/>
    <w:rsid w:val="0027700E"/>
    <w:rsid w:val="0027704B"/>
    <w:rsid w:val="002771A5"/>
    <w:rsid w:val="002771CB"/>
    <w:rsid w:val="00277205"/>
    <w:rsid w:val="00277397"/>
    <w:rsid w:val="0027747D"/>
    <w:rsid w:val="002774B8"/>
    <w:rsid w:val="002774E5"/>
    <w:rsid w:val="002774FF"/>
    <w:rsid w:val="00277619"/>
    <w:rsid w:val="0027762F"/>
    <w:rsid w:val="002776C3"/>
    <w:rsid w:val="002776F9"/>
    <w:rsid w:val="0027787E"/>
    <w:rsid w:val="00277901"/>
    <w:rsid w:val="002779AD"/>
    <w:rsid w:val="00277B5F"/>
    <w:rsid w:val="00277C56"/>
    <w:rsid w:val="00277DFA"/>
    <w:rsid w:val="00277F26"/>
    <w:rsid w:val="00277F55"/>
    <w:rsid w:val="002800EB"/>
    <w:rsid w:val="0028024F"/>
    <w:rsid w:val="0028026C"/>
    <w:rsid w:val="0028048A"/>
    <w:rsid w:val="00280503"/>
    <w:rsid w:val="0028050B"/>
    <w:rsid w:val="00280541"/>
    <w:rsid w:val="00280673"/>
    <w:rsid w:val="0028089A"/>
    <w:rsid w:val="002809D5"/>
    <w:rsid w:val="00280A33"/>
    <w:rsid w:val="00280B10"/>
    <w:rsid w:val="00280B1B"/>
    <w:rsid w:val="00280B50"/>
    <w:rsid w:val="00280B63"/>
    <w:rsid w:val="00280D86"/>
    <w:rsid w:val="00280DC9"/>
    <w:rsid w:val="00280F95"/>
    <w:rsid w:val="00281085"/>
    <w:rsid w:val="0028119C"/>
    <w:rsid w:val="00281242"/>
    <w:rsid w:val="00281249"/>
    <w:rsid w:val="0028129F"/>
    <w:rsid w:val="002812E5"/>
    <w:rsid w:val="00281451"/>
    <w:rsid w:val="002814ED"/>
    <w:rsid w:val="00281562"/>
    <w:rsid w:val="002815E3"/>
    <w:rsid w:val="0028162E"/>
    <w:rsid w:val="002816DD"/>
    <w:rsid w:val="0028173B"/>
    <w:rsid w:val="002817A4"/>
    <w:rsid w:val="002819D2"/>
    <w:rsid w:val="002819F7"/>
    <w:rsid w:val="00281A9C"/>
    <w:rsid w:val="00281AE6"/>
    <w:rsid w:val="00281B94"/>
    <w:rsid w:val="00281C0E"/>
    <w:rsid w:val="00281D37"/>
    <w:rsid w:val="00281D4C"/>
    <w:rsid w:val="00282154"/>
    <w:rsid w:val="0028216B"/>
    <w:rsid w:val="00282197"/>
    <w:rsid w:val="002821A2"/>
    <w:rsid w:val="002822FC"/>
    <w:rsid w:val="002823E5"/>
    <w:rsid w:val="00282465"/>
    <w:rsid w:val="0028253F"/>
    <w:rsid w:val="00282650"/>
    <w:rsid w:val="002827FF"/>
    <w:rsid w:val="00282819"/>
    <w:rsid w:val="00282879"/>
    <w:rsid w:val="0028289B"/>
    <w:rsid w:val="00282967"/>
    <w:rsid w:val="00282A64"/>
    <w:rsid w:val="00282CB0"/>
    <w:rsid w:val="00282D26"/>
    <w:rsid w:val="00282DA1"/>
    <w:rsid w:val="00282E27"/>
    <w:rsid w:val="00282F17"/>
    <w:rsid w:val="00282FAD"/>
    <w:rsid w:val="00283127"/>
    <w:rsid w:val="002835AD"/>
    <w:rsid w:val="002835B8"/>
    <w:rsid w:val="002836AB"/>
    <w:rsid w:val="002836CB"/>
    <w:rsid w:val="00283707"/>
    <w:rsid w:val="002839E1"/>
    <w:rsid w:val="00283ADE"/>
    <w:rsid w:val="00283B6E"/>
    <w:rsid w:val="00283B73"/>
    <w:rsid w:val="00283CA2"/>
    <w:rsid w:val="00283D99"/>
    <w:rsid w:val="00283F3B"/>
    <w:rsid w:val="00283F73"/>
    <w:rsid w:val="00283FEF"/>
    <w:rsid w:val="00284022"/>
    <w:rsid w:val="00284142"/>
    <w:rsid w:val="00284393"/>
    <w:rsid w:val="0028439D"/>
    <w:rsid w:val="00284670"/>
    <w:rsid w:val="002846EE"/>
    <w:rsid w:val="002847DF"/>
    <w:rsid w:val="00284918"/>
    <w:rsid w:val="0028494D"/>
    <w:rsid w:val="00284A4C"/>
    <w:rsid w:val="00284C41"/>
    <w:rsid w:val="00284C8C"/>
    <w:rsid w:val="00284CB8"/>
    <w:rsid w:val="00284D4A"/>
    <w:rsid w:val="00284E56"/>
    <w:rsid w:val="00284EAE"/>
    <w:rsid w:val="00284EB4"/>
    <w:rsid w:val="00285043"/>
    <w:rsid w:val="00285050"/>
    <w:rsid w:val="0028505C"/>
    <w:rsid w:val="002851DA"/>
    <w:rsid w:val="002853C7"/>
    <w:rsid w:val="00285479"/>
    <w:rsid w:val="00285627"/>
    <w:rsid w:val="002858E0"/>
    <w:rsid w:val="00285AD8"/>
    <w:rsid w:val="00285ADD"/>
    <w:rsid w:val="00285C85"/>
    <w:rsid w:val="00285CE3"/>
    <w:rsid w:val="00285F06"/>
    <w:rsid w:val="00285F33"/>
    <w:rsid w:val="00285FFE"/>
    <w:rsid w:val="002860EA"/>
    <w:rsid w:val="002860F9"/>
    <w:rsid w:val="002861C7"/>
    <w:rsid w:val="00286288"/>
    <w:rsid w:val="002862C1"/>
    <w:rsid w:val="00286324"/>
    <w:rsid w:val="00286374"/>
    <w:rsid w:val="0028659D"/>
    <w:rsid w:val="002865CE"/>
    <w:rsid w:val="00286862"/>
    <w:rsid w:val="00286885"/>
    <w:rsid w:val="00286A02"/>
    <w:rsid w:val="00286AA5"/>
    <w:rsid w:val="00286B27"/>
    <w:rsid w:val="00286D6A"/>
    <w:rsid w:val="00286E53"/>
    <w:rsid w:val="00286E5C"/>
    <w:rsid w:val="00286E76"/>
    <w:rsid w:val="00286EC1"/>
    <w:rsid w:val="00286F60"/>
    <w:rsid w:val="00286FB7"/>
    <w:rsid w:val="00286FDF"/>
    <w:rsid w:val="0028710D"/>
    <w:rsid w:val="002871A5"/>
    <w:rsid w:val="002872E2"/>
    <w:rsid w:val="00287461"/>
    <w:rsid w:val="002874E2"/>
    <w:rsid w:val="00287541"/>
    <w:rsid w:val="002876BC"/>
    <w:rsid w:val="002878A0"/>
    <w:rsid w:val="002878C2"/>
    <w:rsid w:val="00287945"/>
    <w:rsid w:val="0028795A"/>
    <w:rsid w:val="002879FC"/>
    <w:rsid w:val="00287A57"/>
    <w:rsid w:val="00287A61"/>
    <w:rsid w:val="00287AA9"/>
    <w:rsid w:val="00287ABD"/>
    <w:rsid w:val="00287ADC"/>
    <w:rsid w:val="00287BA7"/>
    <w:rsid w:val="00287E16"/>
    <w:rsid w:val="00287E4B"/>
    <w:rsid w:val="00290082"/>
    <w:rsid w:val="0029009C"/>
    <w:rsid w:val="002900A0"/>
    <w:rsid w:val="002900CE"/>
    <w:rsid w:val="00290160"/>
    <w:rsid w:val="00290164"/>
    <w:rsid w:val="0029018A"/>
    <w:rsid w:val="002901D8"/>
    <w:rsid w:val="002901E7"/>
    <w:rsid w:val="002902A5"/>
    <w:rsid w:val="0029030E"/>
    <w:rsid w:val="00290355"/>
    <w:rsid w:val="00290477"/>
    <w:rsid w:val="002904B6"/>
    <w:rsid w:val="002905CE"/>
    <w:rsid w:val="002905E5"/>
    <w:rsid w:val="0029070E"/>
    <w:rsid w:val="0029089A"/>
    <w:rsid w:val="00290A3D"/>
    <w:rsid w:val="00290A4F"/>
    <w:rsid w:val="00290B8A"/>
    <w:rsid w:val="00290BE2"/>
    <w:rsid w:val="00290BEE"/>
    <w:rsid w:val="00290C2A"/>
    <w:rsid w:val="00290C47"/>
    <w:rsid w:val="00290D8A"/>
    <w:rsid w:val="00290E98"/>
    <w:rsid w:val="00290EF7"/>
    <w:rsid w:val="00290F97"/>
    <w:rsid w:val="00291068"/>
    <w:rsid w:val="002910E7"/>
    <w:rsid w:val="002911B6"/>
    <w:rsid w:val="00291211"/>
    <w:rsid w:val="00291281"/>
    <w:rsid w:val="002912BF"/>
    <w:rsid w:val="002912ED"/>
    <w:rsid w:val="0029138B"/>
    <w:rsid w:val="002913FA"/>
    <w:rsid w:val="00291494"/>
    <w:rsid w:val="00291613"/>
    <w:rsid w:val="0029163C"/>
    <w:rsid w:val="00291690"/>
    <w:rsid w:val="00291829"/>
    <w:rsid w:val="00291831"/>
    <w:rsid w:val="0029199B"/>
    <w:rsid w:val="00291A6B"/>
    <w:rsid w:val="00291C54"/>
    <w:rsid w:val="00291CD4"/>
    <w:rsid w:val="00291D99"/>
    <w:rsid w:val="00291DBD"/>
    <w:rsid w:val="00291DC2"/>
    <w:rsid w:val="00291DC3"/>
    <w:rsid w:val="00291DE1"/>
    <w:rsid w:val="00291E50"/>
    <w:rsid w:val="00291E5F"/>
    <w:rsid w:val="00291EE5"/>
    <w:rsid w:val="00291FC8"/>
    <w:rsid w:val="00292137"/>
    <w:rsid w:val="0029213D"/>
    <w:rsid w:val="0029222E"/>
    <w:rsid w:val="002922E9"/>
    <w:rsid w:val="00292411"/>
    <w:rsid w:val="00292746"/>
    <w:rsid w:val="0029277F"/>
    <w:rsid w:val="002927D1"/>
    <w:rsid w:val="002928CE"/>
    <w:rsid w:val="0029293F"/>
    <w:rsid w:val="00292955"/>
    <w:rsid w:val="002929C6"/>
    <w:rsid w:val="00292A57"/>
    <w:rsid w:val="00292A6D"/>
    <w:rsid w:val="00292A95"/>
    <w:rsid w:val="00292BFA"/>
    <w:rsid w:val="00292C3D"/>
    <w:rsid w:val="00292C62"/>
    <w:rsid w:val="00292DDD"/>
    <w:rsid w:val="00292E78"/>
    <w:rsid w:val="00292F27"/>
    <w:rsid w:val="00292FCE"/>
    <w:rsid w:val="002930D7"/>
    <w:rsid w:val="00293194"/>
    <w:rsid w:val="002931C8"/>
    <w:rsid w:val="00293294"/>
    <w:rsid w:val="00293338"/>
    <w:rsid w:val="00293442"/>
    <w:rsid w:val="002935B9"/>
    <w:rsid w:val="00293607"/>
    <w:rsid w:val="0029369B"/>
    <w:rsid w:val="0029372B"/>
    <w:rsid w:val="002938EC"/>
    <w:rsid w:val="00293972"/>
    <w:rsid w:val="00293A5F"/>
    <w:rsid w:val="00293A6E"/>
    <w:rsid w:val="00293DA3"/>
    <w:rsid w:val="0029403A"/>
    <w:rsid w:val="002940C9"/>
    <w:rsid w:val="002940E0"/>
    <w:rsid w:val="00294215"/>
    <w:rsid w:val="0029437B"/>
    <w:rsid w:val="00294428"/>
    <w:rsid w:val="00294464"/>
    <w:rsid w:val="00294470"/>
    <w:rsid w:val="00294667"/>
    <w:rsid w:val="0029469D"/>
    <w:rsid w:val="00294744"/>
    <w:rsid w:val="002947DD"/>
    <w:rsid w:val="0029489F"/>
    <w:rsid w:val="00294901"/>
    <w:rsid w:val="0029495C"/>
    <w:rsid w:val="00294A29"/>
    <w:rsid w:val="00294AF5"/>
    <w:rsid w:val="00294B06"/>
    <w:rsid w:val="00294C39"/>
    <w:rsid w:val="00294CE6"/>
    <w:rsid w:val="00294D27"/>
    <w:rsid w:val="00294D68"/>
    <w:rsid w:val="00294EA2"/>
    <w:rsid w:val="00294EB7"/>
    <w:rsid w:val="00295001"/>
    <w:rsid w:val="00295055"/>
    <w:rsid w:val="002950D9"/>
    <w:rsid w:val="00295207"/>
    <w:rsid w:val="00295305"/>
    <w:rsid w:val="00295567"/>
    <w:rsid w:val="00295718"/>
    <w:rsid w:val="0029577D"/>
    <w:rsid w:val="00295781"/>
    <w:rsid w:val="002957DB"/>
    <w:rsid w:val="00295871"/>
    <w:rsid w:val="002958E1"/>
    <w:rsid w:val="0029599A"/>
    <w:rsid w:val="00295B03"/>
    <w:rsid w:val="00295CB1"/>
    <w:rsid w:val="00295D62"/>
    <w:rsid w:val="002960D9"/>
    <w:rsid w:val="002961AF"/>
    <w:rsid w:val="0029630D"/>
    <w:rsid w:val="0029632C"/>
    <w:rsid w:val="00296357"/>
    <w:rsid w:val="0029648B"/>
    <w:rsid w:val="002964DC"/>
    <w:rsid w:val="00296687"/>
    <w:rsid w:val="0029673B"/>
    <w:rsid w:val="002967A2"/>
    <w:rsid w:val="00296987"/>
    <w:rsid w:val="00296A30"/>
    <w:rsid w:val="00296AA8"/>
    <w:rsid w:val="00296B43"/>
    <w:rsid w:val="00296C11"/>
    <w:rsid w:val="00296C62"/>
    <w:rsid w:val="00296D48"/>
    <w:rsid w:val="00296E92"/>
    <w:rsid w:val="00296F29"/>
    <w:rsid w:val="00296F90"/>
    <w:rsid w:val="002970B3"/>
    <w:rsid w:val="002970C9"/>
    <w:rsid w:val="002971B7"/>
    <w:rsid w:val="002971CD"/>
    <w:rsid w:val="002971CF"/>
    <w:rsid w:val="0029739A"/>
    <w:rsid w:val="002976E3"/>
    <w:rsid w:val="0029784A"/>
    <w:rsid w:val="0029787F"/>
    <w:rsid w:val="002978E8"/>
    <w:rsid w:val="00297A96"/>
    <w:rsid w:val="00297AA4"/>
    <w:rsid w:val="00297BAB"/>
    <w:rsid w:val="00297BBE"/>
    <w:rsid w:val="00297C27"/>
    <w:rsid w:val="00297C2A"/>
    <w:rsid w:val="00297CD6"/>
    <w:rsid w:val="00297F00"/>
    <w:rsid w:val="00297F4A"/>
    <w:rsid w:val="002A0025"/>
    <w:rsid w:val="002A0144"/>
    <w:rsid w:val="002A0197"/>
    <w:rsid w:val="002A0241"/>
    <w:rsid w:val="002A0292"/>
    <w:rsid w:val="002A0336"/>
    <w:rsid w:val="002A048A"/>
    <w:rsid w:val="002A0501"/>
    <w:rsid w:val="002A050F"/>
    <w:rsid w:val="002A06C3"/>
    <w:rsid w:val="002A077E"/>
    <w:rsid w:val="002A07A3"/>
    <w:rsid w:val="002A07B2"/>
    <w:rsid w:val="002A07B3"/>
    <w:rsid w:val="002A085F"/>
    <w:rsid w:val="002A0A4F"/>
    <w:rsid w:val="002A0B09"/>
    <w:rsid w:val="002A0B35"/>
    <w:rsid w:val="002A0BC4"/>
    <w:rsid w:val="002A0C75"/>
    <w:rsid w:val="002A0D47"/>
    <w:rsid w:val="002A0E17"/>
    <w:rsid w:val="002A0E30"/>
    <w:rsid w:val="002A0E6E"/>
    <w:rsid w:val="002A0F7D"/>
    <w:rsid w:val="002A1128"/>
    <w:rsid w:val="002A1257"/>
    <w:rsid w:val="002A13C9"/>
    <w:rsid w:val="002A160A"/>
    <w:rsid w:val="002A1635"/>
    <w:rsid w:val="002A16D4"/>
    <w:rsid w:val="002A16F5"/>
    <w:rsid w:val="002A170D"/>
    <w:rsid w:val="002A17A6"/>
    <w:rsid w:val="002A17AD"/>
    <w:rsid w:val="002A17E4"/>
    <w:rsid w:val="002A1A1B"/>
    <w:rsid w:val="002A1DC6"/>
    <w:rsid w:val="002A1DE5"/>
    <w:rsid w:val="002A1FF4"/>
    <w:rsid w:val="002A207E"/>
    <w:rsid w:val="002A212E"/>
    <w:rsid w:val="002A22B1"/>
    <w:rsid w:val="002A233A"/>
    <w:rsid w:val="002A2376"/>
    <w:rsid w:val="002A23F6"/>
    <w:rsid w:val="002A2452"/>
    <w:rsid w:val="002A2454"/>
    <w:rsid w:val="002A24DB"/>
    <w:rsid w:val="002A24F5"/>
    <w:rsid w:val="002A2501"/>
    <w:rsid w:val="002A251B"/>
    <w:rsid w:val="002A252F"/>
    <w:rsid w:val="002A25F1"/>
    <w:rsid w:val="002A2657"/>
    <w:rsid w:val="002A265D"/>
    <w:rsid w:val="002A26AA"/>
    <w:rsid w:val="002A28BA"/>
    <w:rsid w:val="002A28E0"/>
    <w:rsid w:val="002A28F2"/>
    <w:rsid w:val="002A290F"/>
    <w:rsid w:val="002A2998"/>
    <w:rsid w:val="002A299C"/>
    <w:rsid w:val="002A2AE5"/>
    <w:rsid w:val="002A2B1D"/>
    <w:rsid w:val="002A2B61"/>
    <w:rsid w:val="002A2B7A"/>
    <w:rsid w:val="002A2D92"/>
    <w:rsid w:val="002A2E2B"/>
    <w:rsid w:val="002A2FF7"/>
    <w:rsid w:val="002A31A5"/>
    <w:rsid w:val="002A3226"/>
    <w:rsid w:val="002A32D0"/>
    <w:rsid w:val="002A32DF"/>
    <w:rsid w:val="002A33A6"/>
    <w:rsid w:val="002A351B"/>
    <w:rsid w:val="002A354D"/>
    <w:rsid w:val="002A3603"/>
    <w:rsid w:val="002A3689"/>
    <w:rsid w:val="002A389B"/>
    <w:rsid w:val="002A38FA"/>
    <w:rsid w:val="002A396E"/>
    <w:rsid w:val="002A3A79"/>
    <w:rsid w:val="002A3BC1"/>
    <w:rsid w:val="002A3D45"/>
    <w:rsid w:val="002A3E5B"/>
    <w:rsid w:val="002A3E8F"/>
    <w:rsid w:val="002A40D5"/>
    <w:rsid w:val="002A4216"/>
    <w:rsid w:val="002A4235"/>
    <w:rsid w:val="002A42EC"/>
    <w:rsid w:val="002A4411"/>
    <w:rsid w:val="002A4433"/>
    <w:rsid w:val="002A45F5"/>
    <w:rsid w:val="002A4654"/>
    <w:rsid w:val="002A4662"/>
    <w:rsid w:val="002A466A"/>
    <w:rsid w:val="002A4887"/>
    <w:rsid w:val="002A4917"/>
    <w:rsid w:val="002A4941"/>
    <w:rsid w:val="002A4BBD"/>
    <w:rsid w:val="002A4C0F"/>
    <w:rsid w:val="002A4C81"/>
    <w:rsid w:val="002A4DC4"/>
    <w:rsid w:val="002A4E2C"/>
    <w:rsid w:val="002A4EA3"/>
    <w:rsid w:val="002A4FF1"/>
    <w:rsid w:val="002A4FF6"/>
    <w:rsid w:val="002A5082"/>
    <w:rsid w:val="002A5146"/>
    <w:rsid w:val="002A519F"/>
    <w:rsid w:val="002A51A2"/>
    <w:rsid w:val="002A5296"/>
    <w:rsid w:val="002A52CE"/>
    <w:rsid w:val="002A53A5"/>
    <w:rsid w:val="002A54F7"/>
    <w:rsid w:val="002A5527"/>
    <w:rsid w:val="002A5584"/>
    <w:rsid w:val="002A57F2"/>
    <w:rsid w:val="002A5889"/>
    <w:rsid w:val="002A589F"/>
    <w:rsid w:val="002A58D0"/>
    <w:rsid w:val="002A5947"/>
    <w:rsid w:val="002A5A98"/>
    <w:rsid w:val="002A5B32"/>
    <w:rsid w:val="002A5B7F"/>
    <w:rsid w:val="002A5C08"/>
    <w:rsid w:val="002A5D51"/>
    <w:rsid w:val="002A5D6B"/>
    <w:rsid w:val="002A5E12"/>
    <w:rsid w:val="002A5F17"/>
    <w:rsid w:val="002A5F8A"/>
    <w:rsid w:val="002A600B"/>
    <w:rsid w:val="002A6029"/>
    <w:rsid w:val="002A6067"/>
    <w:rsid w:val="002A60BA"/>
    <w:rsid w:val="002A60BC"/>
    <w:rsid w:val="002A6154"/>
    <w:rsid w:val="002A61C7"/>
    <w:rsid w:val="002A61F8"/>
    <w:rsid w:val="002A6303"/>
    <w:rsid w:val="002A630C"/>
    <w:rsid w:val="002A63BE"/>
    <w:rsid w:val="002A64A1"/>
    <w:rsid w:val="002A6503"/>
    <w:rsid w:val="002A6570"/>
    <w:rsid w:val="002A6689"/>
    <w:rsid w:val="002A6708"/>
    <w:rsid w:val="002A6749"/>
    <w:rsid w:val="002A6809"/>
    <w:rsid w:val="002A6812"/>
    <w:rsid w:val="002A6924"/>
    <w:rsid w:val="002A6964"/>
    <w:rsid w:val="002A69EA"/>
    <w:rsid w:val="002A6A53"/>
    <w:rsid w:val="002A6AA7"/>
    <w:rsid w:val="002A6B92"/>
    <w:rsid w:val="002A6B9D"/>
    <w:rsid w:val="002A6C64"/>
    <w:rsid w:val="002A6CBF"/>
    <w:rsid w:val="002A6E17"/>
    <w:rsid w:val="002A6E58"/>
    <w:rsid w:val="002A6E86"/>
    <w:rsid w:val="002A6F45"/>
    <w:rsid w:val="002A7022"/>
    <w:rsid w:val="002A703B"/>
    <w:rsid w:val="002A705E"/>
    <w:rsid w:val="002A71DE"/>
    <w:rsid w:val="002A731B"/>
    <w:rsid w:val="002A73FA"/>
    <w:rsid w:val="002A7585"/>
    <w:rsid w:val="002A76E3"/>
    <w:rsid w:val="002A76FF"/>
    <w:rsid w:val="002A777E"/>
    <w:rsid w:val="002A77A1"/>
    <w:rsid w:val="002A77AA"/>
    <w:rsid w:val="002A7810"/>
    <w:rsid w:val="002A79DE"/>
    <w:rsid w:val="002A7A2B"/>
    <w:rsid w:val="002A7A78"/>
    <w:rsid w:val="002A7B98"/>
    <w:rsid w:val="002A7B9F"/>
    <w:rsid w:val="002A7C56"/>
    <w:rsid w:val="002A7CE0"/>
    <w:rsid w:val="002A7CE7"/>
    <w:rsid w:val="002A7D35"/>
    <w:rsid w:val="002A7F87"/>
    <w:rsid w:val="002A7F9E"/>
    <w:rsid w:val="002B00FA"/>
    <w:rsid w:val="002B01FD"/>
    <w:rsid w:val="002B021D"/>
    <w:rsid w:val="002B0250"/>
    <w:rsid w:val="002B0318"/>
    <w:rsid w:val="002B03B3"/>
    <w:rsid w:val="002B03EA"/>
    <w:rsid w:val="002B0455"/>
    <w:rsid w:val="002B0457"/>
    <w:rsid w:val="002B045C"/>
    <w:rsid w:val="002B086D"/>
    <w:rsid w:val="002B0EA0"/>
    <w:rsid w:val="002B0F2E"/>
    <w:rsid w:val="002B1132"/>
    <w:rsid w:val="002B11CD"/>
    <w:rsid w:val="002B120C"/>
    <w:rsid w:val="002B13D8"/>
    <w:rsid w:val="002B1412"/>
    <w:rsid w:val="002B1459"/>
    <w:rsid w:val="002B1465"/>
    <w:rsid w:val="002B16CE"/>
    <w:rsid w:val="002B1856"/>
    <w:rsid w:val="002B18D9"/>
    <w:rsid w:val="002B18E6"/>
    <w:rsid w:val="002B18F4"/>
    <w:rsid w:val="002B1B03"/>
    <w:rsid w:val="002B1B2C"/>
    <w:rsid w:val="002B1BFD"/>
    <w:rsid w:val="002B1C44"/>
    <w:rsid w:val="002B1CE7"/>
    <w:rsid w:val="002B1DD7"/>
    <w:rsid w:val="002B1EBB"/>
    <w:rsid w:val="002B1EDD"/>
    <w:rsid w:val="002B2196"/>
    <w:rsid w:val="002B2269"/>
    <w:rsid w:val="002B22AE"/>
    <w:rsid w:val="002B22F9"/>
    <w:rsid w:val="002B2439"/>
    <w:rsid w:val="002B2454"/>
    <w:rsid w:val="002B24F1"/>
    <w:rsid w:val="002B2597"/>
    <w:rsid w:val="002B27E1"/>
    <w:rsid w:val="002B2965"/>
    <w:rsid w:val="002B2A00"/>
    <w:rsid w:val="002B2A5E"/>
    <w:rsid w:val="002B2C7F"/>
    <w:rsid w:val="002B2ED6"/>
    <w:rsid w:val="002B2EFE"/>
    <w:rsid w:val="002B2F90"/>
    <w:rsid w:val="002B2FD4"/>
    <w:rsid w:val="002B3081"/>
    <w:rsid w:val="002B30E9"/>
    <w:rsid w:val="002B3138"/>
    <w:rsid w:val="002B31D7"/>
    <w:rsid w:val="002B320B"/>
    <w:rsid w:val="002B3252"/>
    <w:rsid w:val="002B3393"/>
    <w:rsid w:val="002B34EE"/>
    <w:rsid w:val="002B36BB"/>
    <w:rsid w:val="002B36F2"/>
    <w:rsid w:val="002B37FA"/>
    <w:rsid w:val="002B37FD"/>
    <w:rsid w:val="002B38FE"/>
    <w:rsid w:val="002B393D"/>
    <w:rsid w:val="002B39A5"/>
    <w:rsid w:val="002B39B4"/>
    <w:rsid w:val="002B39C6"/>
    <w:rsid w:val="002B3A41"/>
    <w:rsid w:val="002B3A60"/>
    <w:rsid w:val="002B3A66"/>
    <w:rsid w:val="002B3A98"/>
    <w:rsid w:val="002B3EC0"/>
    <w:rsid w:val="002B3F48"/>
    <w:rsid w:val="002B4065"/>
    <w:rsid w:val="002B41C8"/>
    <w:rsid w:val="002B42A9"/>
    <w:rsid w:val="002B43E3"/>
    <w:rsid w:val="002B43F3"/>
    <w:rsid w:val="002B454C"/>
    <w:rsid w:val="002B4651"/>
    <w:rsid w:val="002B4783"/>
    <w:rsid w:val="002B47B5"/>
    <w:rsid w:val="002B4879"/>
    <w:rsid w:val="002B4902"/>
    <w:rsid w:val="002B4938"/>
    <w:rsid w:val="002B4954"/>
    <w:rsid w:val="002B4998"/>
    <w:rsid w:val="002B49C5"/>
    <w:rsid w:val="002B4A6F"/>
    <w:rsid w:val="002B4A95"/>
    <w:rsid w:val="002B4B1C"/>
    <w:rsid w:val="002B5064"/>
    <w:rsid w:val="002B51D4"/>
    <w:rsid w:val="002B5232"/>
    <w:rsid w:val="002B5275"/>
    <w:rsid w:val="002B5353"/>
    <w:rsid w:val="002B53FA"/>
    <w:rsid w:val="002B5406"/>
    <w:rsid w:val="002B550B"/>
    <w:rsid w:val="002B55DE"/>
    <w:rsid w:val="002B563D"/>
    <w:rsid w:val="002B5742"/>
    <w:rsid w:val="002B5750"/>
    <w:rsid w:val="002B5A60"/>
    <w:rsid w:val="002B5A71"/>
    <w:rsid w:val="002B5A8B"/>
    <w:rsid w:val="002B5B4A"/>
    <w:rsid w:val="002B5C0D"/>
    <w:rsid w:val="002B5DFB"/>
    <w:rsid w:val="002B5E1D"/>
    <w:rsid w:val="002B5E50"/>
    <w:rsid w:val="002B5EA0"/>
    <w:rsid w:val="002B5FA2"/>
    <w:rsid w:val="002B61B0"/>
    <w:rsid w:val="002B61EB"/>
    <w:rsid w:val="002B61FB"/>
    <w:rsid w:val="002B636B"/>
    <w:rsid w:val="002B6695"/>
    <w:rsid w:val="002B67E4"/>
    <w:rsid w:val="002B6884"/>
    <w:rsid w:val="002B68BC"/>
    <w:rsid w:val="002B6910"/>
    <w:rsid w:val="002B69A2"/>
    <w:rsid w:val="002B6A9E"/>
    <w:rsid w:val="002B6B4E"/>
    <w:rsid w:val="002B6B4F"/>
    <w:rsid w:val="002B6C77"/>
    <w:rsid w:val="002B6F5F"/>
    <w:rsid w:val="002B70A1"/>
    <w:rsid w:val="002B70F3"/>
    <w:rsid w:val="002B716F"/>
    <w:rsid w:val="002B720B"/>
    <w:rsid w:val="002B724E"/>
    <w:rsid w:val="002B73DF"/>
    <w:rsid w:val="002B7623"/>
    <w:rsid w:val="002B764A"/>
    <w:rsid w:val="002B7652"/>
    <w:rsid w:val="002B7663"/>
    <w:rsid w:val="002B77DB"/>
    <w:rsid w:val="002B780F"/>
    <w:rsid w:val="002B782C"/>
    <w:rsid w:val="002B784C"/>
    <w:rsid w:val="002B7914"/>
    <w:rsid w:val="002B7BA4"/>
    <w:rsid w:val="002B7CD7"/>
    <w:rsid w:val="002B7E3C"/>
    <w:rsid w:val="002B7EDE"/>
    <w:rsid w:val="002B7EFC"/>
    <w:rsid w:val="002B7F63"/>
    <w:rsid w:val="002B7FC0"/>
    <w:rsid w:val="002C0010"/>
    <w:rsid w:val="002C0062"/>
    <w:rsid w:val="002C033C"/>
    <w:rsid w:val="002C0385"/>
    <w:rsid w:val="002C0427"/>
    <w:rsid w:val="002C073D"/>
    <w:rsid w:val="002C079A"/>
    <w:rsid w:val="002C07B8"/>
    <w:rsid w:val="002C07E1"/>
    <w:rsid w:val="002C098B"/>
    <w:rsid w:val="002C0AAF"/>
    <w:rsid w:val="002C0D19"/>
    <w:rsid w:val="002C0D1A"/>
    <w:rsid w:val="002C0D39"/>
    <w:rsid w:val="002C0D60"/>
    <w:rsid w:val="002C0DB3"/>
    <w:rsid w:val="002C0E5B"/>
    <w:rsid w:val="002C0EBF"/>
    <w:rsid w:val="002C0EDE"/>
    <w:rsid w:val="002C0F80"/>
    <w:rsid w:val="002C0F9A"/>
    <w:rsid w:val="002C103B"/>
    <w:rsid w:val="002C1099"/>
    <w:rsid w:val="002C10D2"/>
    <w:rsid w:val="002C1164"/>
    <w:rsid w:val="002C11B4"/>
    <w:rsid w:val="002C1245"/>
    <w:rsid w:val="002C1332"/>
    <w:rsid w:val="002C14E2"/>
    <w:rsid w:val="002C1552"/>
    <w:rsid w:val="002C1582"/>
    <w:rsid w:val="002C165B"/>
    <w:rsid w:val="002C166D"/>
    <w:rsid w:val="002C1681"/>
    <w:rsid w:val="002C16A9"/>
    <w:rsid w:val="002C170C"/>
    <w:rsid w:val="002C183A"/>
    <w:rsid w:val="002C195E"/>
    <w:rsid w:val="002C1A55"/>
    <w:rsid w:val="002C1AD3"/>
    <w:rsid w:val="002C1CE8"/>
    <w:rsid w:val="002C1D66"/>
    <w:rsid w:val="002C1D6C"/>
    <w:rsid w:val="002C1E1D"/>
    <w:rsid w:val="002C1E67"/>
    <w:rsid w:val="002C1F10"/>
    <w:rsid w:val="002C1F30"/>
    <w:rsid w:val="002C1F7E"/>
    <w:rsid w:val="002C2339"/>
    <w:rsid w:val="002C2652"/>
    <w:rsid w:val="002C26D1"/>
    <w:rsid w:val="002C27DE"/>
    <w:rsid w:val="002C27E2"/>
    <w:rsid w:val="002C2822"/>
    <w:rsid w:val="002C2883"/>
    <w:rsid w:val="002C28F2"/>
    <w:rsid w:val="002C2995"/>
    <w:rsid w:val="002C2AD1"/>
    <w:rsid w:val="002C2D09"/>
    <w:rsid w:val="002C2D9B"/>
    <w:rsid w:val="002C2F79"/>
    <w:rsid w:val="002C2FE7"/>
    <w:rsid w:val="002C3099"/>
    <w:rsid w:val="002C30B9"/>
    <w:rsid w:val="002C328D"/>
    <w:rsid w:val="002C3294"/>
    <w:rsid w:val="002C32E8"/>
    <w:rsid w:val="002C34BB"/>
    <w:rsid w:val="002C364F"/>
    <w:rsid w:val="002C376B"/>
    <w:rsid w:val="002C383F"/>
    <w:rsid w:val="002C3977"/>
    <w:rsid w:val="002C39EC"/>
    <w:rsid w:val="002C3D92"/>
    <w:rsid w:val="002C3E06"/>
    <w:rsid w:val="002C3E16"/>
    <w:rsid w:val="002C4097"/>
    <w:rsid w:val="002C410F"/>
    <w:rsid w:val="002C42C5"/>
    <w:rsid w:val="002C443E"/>
    <w:rsid w:val="002C4615"/>
    <w:rsid w:val="002C466E"/>
    <w:rsid w:val="002C4679"/>
    <w:rsid w:val="002C46FD"/>
    <w:rsid w:val="002C478F"/>
    <w:rsid w:val="002C47AD"/>
    <w:rsid w:val="002C4804"/>
    <w:rsid w:val="002C4838"/>
    <w:rsid w:val="002C48DA"/>
    <w:rsid w:val="002C48E1"/>
    <w:rsid w:val="002C49E8"/>
    <w:rsid w:val="002C4AB9"/>
    <w:rsid w:val="002C4F6D"/>
    <w:rsid w:val="002C5012"/>
    <w:rsid w:val="002C507E"/>
    <w:rsid w:val="002C50ED"/>
    <w:rsid w:val="002C50F2"/>
    <w:rsid w:val="002C5107"/>
    <w:rsid w:val="002C5153"/>
    <w:rsid w:val="002C5169"/>
    <w:rsid w:val="002C5188"/>
    <w:rsid w:val="002C51CC"/>
    <w:rsid w:val="002C51EC"/>
    <w:rsid w:val="002C52C2"/>
    <w:rsid w:val="002C52D1"/>
    <w:rsid w:val="002C53DA"/>
    <w:rsid w:val="002C55E1"/>
    <w:rsid w:val="002C5614"/>
    <w:rsid w:val="002C57B3"/>
    <w:rsid w:val="002C57CB"/>
    <w:rsid w:val="002C5873"/>
    <w:rsid w:val="002C58CE"/>
    <w:rsid w:val="002C5972"/>
    <w:rsid w:val="002C59EB"/>
    <w:rsid w:val="002C5A1C"/>
    <w:rsid w:val="002C5A55"/>
    <w:rsid w:val="002C5EB2"/>
    <w:rsid w:val="002C60AE"/>
    <w:rsid w:val="002C60C0"/>
    <w:rsid w:val="002C62F6"/>
    <w:rsid w:val="002C62F9"/>
    <w:rsid w:val="002C6381"/>
    <w:rsid w:val="002C6390"/>
    <w:rsid w:val="002C63A8"/>
    <w:rsid w:val="002C659B"/>
    <w:rsid w:val="002C6618"/>
    <w:rsid w:val="002C671B"/>
    <w:rsid w:val="002C673F"/>
    <w:rsid w:val="002C699E"/>
    <w:rsid w:val="002C6DAE"/>
    <w:rsid w:val="002C6DE1"/>
    <w:rsid w:val="002C6DFF"/>
    <w:rsid w:val="002C6FEA"/>
    <w:rsid w:val="002C703D"/>
    <w:rsid w:val="002C70DD"/>
    <w:rsid w:val="002C71B7"/>
    <w:rsid w:val="002C71F5"/>
    <w:rsid w:val="002C72E4"/>
    <w:rsid w:val="002C72EA"/>
    <w:rsid w:val="002C753D"/>
    <w:rsid w:val="002C7595"/>
    <w:rsid w:val="002C768B"/>
    <w:rsid w:val="002C7763"/>
    <w:rsid w:val="002C77EC"/>
    <w:rsid w:val="002C78F8"/>
    <w:rsid w:val="002C797F"/>
    <w:rsid w:val="002C79E9"/>
    <w:rsid w:val="002C7A3F"/>
    <w:rsid w:val="002C7D2C"/>
    <w:rsid w:val="002C7E2A"/>
    <w:rsid w:val="002D0065"/>
    <w:rsid w:val="002D008A"/>
    <w:rsid w:val="002D0213"/>
    <w:rsid w:val="002D021C"/>
    <w:rsid w:val="002D0384"/>
    <w:rsid w:val="002D03D9"/>
    <w:rsid w:val="002D0727"/>
    <w:rsid w:val="002D0732"/>
    <w:rsid w:val="002D07EA"/>
    <w:rsid w:val="002D09FE"/>
    <w:rsid w:val="002D0A38"/>
    <w:rsid w:val="002D0B49"/>
    <w:rsid w:val="002D0CFD"/>
    <w:rsid w:val="002D0D14"/>
    <w:rsid w:val="002D0D6C"/>
    <w:rsid w:val="002D0D6E"/>
    <w:rsid w:val="002D0EEE"/>
    <w:rsid w:val="002D0EF8"/>
    <w:rsid w:val="002D0F2F"/>
    <w:rsid w:val="002D0FFF"/>
    <w:rsid w:val="002D10A8"/>
    <w:rsid w:val="002D11D4"/>
    <w:rsid w:val="002D12AC"/>
    <w:rsid w:val="002D12D1"/>
    <w:rsid w:val="002D1462"/>
    <w:rsid w:val="002D14F0"/>
    <w:rsid w:val="002D15BA"/>
    <w:rsid w:val="002D160B"/>
    <w:rsid w:val="002D16EB"/>
    <w:rsid w:val="002D176C"/>
    <w:rsid w:val="002D17A6"/>
    <w:rsid w:val="002D182F"/>
    <w:rsid w:val="002D1884"/>
    <w:rsid w:val="002D1898"/>
    <w:rsid w:val="002D19B8"/>
    <w:rsid w:val="002D1A0E"/>
    <w:rsid w:val="002D1A94"/>
    <w:rsid w:val="002D1A98"/>
    <w:rsid w:val="002D1B1C"/>
    <w:rsid w:val="002D1C3D"/>
    <w:rsid w:val="002D1CDF"/>
    <w:rsid w:val="002D1D00"/>
    <w:rsid w:val="002D1D65"/>
    <w:rsid w:val="002D1E6B"/>
    <w:rsid w:val="002D1E6D"/>
    <w:rsid w:val="002D1FA8"/>
    <w:rsid w:val="002D2065"/>
    <w:rsid w:val="002D2324"/>
    <w:rsid w:val="002D241E"/>
    <w:rsid w:val="002D2453"/>
    <w:rsid w:val="002D2511"/>
    <w:rsid w:val="002D2764"/>
    <w:rsid w:val="002D292B"/>
    <w:rsid w:val="002D2973"/>
    <w:rsid w:val="002D2BE8"/>
    <w:rsid w:val="002D2C19"/>
    <w:rsid w:val="002D2D57"/>
    <w:rsid w:val="002D2EF3"/>
    <w:rsid w:val="002D2FD3"/>
    <w:rsid w:val="002D3168"/>
    <w:rsid w:val="002D3277"/>
    <w:rsid w:val="002D32AD"/>
    <w:rsid w:val="002D34CF"/>
    <w:rsid w:val="002D3599"/>
    <w:rsid w:val="002D3623"/>
    <w:rsid w:val="002D36D6"/>
    <w:rsid w:val="002D3770"/>
    <w:rsid w:val="002D3829"/>
    <w:rsid w:val="002D38C6"/>
    <w:rsid w:val="002D396C"/>
    <w:rsid w:val="002D3999"/>
    <w:rsid w:val="002D3A02"/>
    <w:rsid w:val="002D3A77"/>
    <w:rsid w:val="002D3A7E"/>
    <w:rsid w:val="002D3A96"/>
    <w:rsid w:val="002D3AE5"/>
    <w:rsid w:val="002D3B52"/>
    <w:rsid w:val="002D3BA8"/>
    <w:rsid w:val="002D3C14"/>
    <w:rsid w:val="002D3D35"/>
    <w:rsid w:val="002D3D48"/>
    <w:rsid w:val="002D3ECF"/>
    <w:rsid w:val="002D3FB7"/>
    <w:rsid w:val="002D3FCB"/>
    <w:rsid w:val="002D406C"/>
    <w:rsid w:val="002D407D"/>
    <w:rsid w:val="002D408B"/>
    <w:rsid w:val="002D409F"/>
    <w:rsid w:val="002D40B6"/>
    <w:rsid w:val="002D40E0"/>
    <w:rsid w:val="002D418B"/>
    <w:rsid w:val="002D4193"/>
    <w:rsid w:val="002D419C"/>
    <w:rsid w:val="002D4266"/>
    <w:rsid w:val="002D42FE"/>
    <w:rsid w:val="002D4456"/>
    <w:rsid w:val="002D4733"/>
    <w:rsid w:val="002D47CC"/>
    <w:rsid w:val="002D4982"/>
    <w:rsid w:val="002D4AB9"/>
    <w:rsid w:val="002D4B76"/>
    <w:rsid w:val="002D4C48"/>
    <w:rsid w:val="002D4C8C"/>
    <w:rsid w:val="002D4D54"/>
    <w:rsid w:val="002D4D9C"/>
    <w:rsid w:val="002D4DC8"/>
    <w:rsid w:val="002D4DCC"/>
    <w:rsid w:val="002D4FA7"/>
    <w:rsid w:val="002D5045"/>
    <w:rsid w:val="002D50E3"/>
    <w:rsid w:val="002D5131"/>
    <w:rsid w:val="002D513F"/>
    <w:rsid w:val="002D51C0"/>
    <w:rsid w:val="002D51E8"/>
    <w:rsid w:val="002D51F5"/>
    <w:rsid w:val="002D5242"/>
    <w:rsid w:val="002D52C7"/>
    <w:rsid w:val="002D5351"/>
    <w:rsid w:val="002D53E6"/>
    <w:rsid w:val="002D53E8"/>
    <w:rsid w:val="002D54EA"/>
    <w:rsid w:val="002D5580"/>
    <w:rsid w:val="002D55B9"/>
    <w:rsid w:val="002D5A39"/>
    <w:rsid w:val="002D5B4F"/>
    <w:rsid w:val="002D5C97"/>
    <w:rsid w:val="002D5E0B"/>
    <w:rsid w:val="002D6150"/>
    <w:rsid w:val="002D6165"/>
    <w:rsid w:val="002D6214"/>
    <w:rsid w:val="002D6246"/>
    <w:rsid w:val="002D62AC"/>
    <w:rsid w:val="002D638D"/>
    <w:rsid w:val="002D64F8"/>
    <w:rsid w:val="002D6673"/>
    <w:rsid w:val="002D670D"/>
    <w:rsid w:val="002D6732"/>
    <w:rsid w:val="002D675E"/>
    <w:rsid w:val="002D6781"/>
    <w:rsid w:val="002D67C6"/>
    <w:rsid w:val="002D67FA"/>
    <w:rsid w:val="002D6899"/>
    <w:rsid w:val="002D6EA1"/>
    <w:rsid w:val="002D6F5B"/>
    <w:rsid w:val="002D6F96"/>
    <w:rsid w:val="002D6FE9"/>
    <w:rsid w:val="002D6FFD"/>
    <w:rsid w:val="002D7025"/>
    <w:rsid w:val="002D7098"/>
    <w:rsid w:val="002D71CD"/>
    <w:rsid w:val="002D7201"/>
    <w:rsid w:val="002D7280"/>
    <w:rsid w:val="002D73EC"/>
    <w:rsid w:val="002D747F"/>
    <w:rsid w:val="002D7507"/>
    <w:rsid w:val="002D75F2"/>
    <w:rsid w:val="002D779F"/>
    <w:rsid w:val="002D7846"/>
    <w:rsid w:val="002D78F5"/>
    <w:rsid w:val="002D78F6"/>
    <w:rsid w:val="002D794F"/>
    <w:rsid w:val="002D795C"/>
    <w:rsid w:val="002D796D"/>
    <w:rsid w:val="002D7A58"/>
    <w:rsid w:val="002D7B44"/>
    <w:rsid w:val="002D7BF0"/>
    <w:rsid w:val="002D7C7E"/>
    <w:rsid w:val="002D7D41"/>
    <w:rsid w:val="002D7D8E"/>
    <w:rsid w:val="002D7DDA"/>
    <w:rsid w:val="002D7EFD"/>
    <w:rsid w:val="002D7EFF"/>
    <w:rsid w:val="002E0238"/>
    <w:rsid w:val="002E024D"/>
    <w:rsid w:val="002E02D6"/>
    <w:rsid w:val="002E0344"/>
    <w:rsid w:val="002E03D6"/>
    <w:rsid w:val="002E04CD"/>
    <w:rsid w:val="002E04F1"/>
    <w:rsid w:val="002E04F2"/>
    <w:rsid w:val="002E065A"/>
    <w:rsid w:val="002E080E"/>
    <w:rsid w:val="002E0908"/>
    <w:rsid w:val="002E0963"/>
    <w:rsid w:val="002E0A07"/>
    <w:rsid w:val="002E0A4A"/>
    <w:rsid w:val="002E0AF9"/>
    <w:rsid w:val="002E0B93"/>
    <w:rsid w:val="002E0BF4"/>
    <w:rsid w:val="002E0C43"/>
    <w:rsid w:val="002E0D5F"/>
    <w:rsid w:val="002E0D62"/>
    <w:rsid w:val="002E0DA3"/>
    <w:rsid w:val="002E0DFD"/>
    <w:rsid w:val="002E1084"/>
    <w:rsid w:val="002E10DE"/>
    <w:rsid w:val="002E10F8"/>
    <w:rsid w:val="002E1112"/>
    <w:rsid w:val="002E11F6"/>
    <w:rsid w:val="002E132F"/>
    <w:rsid w:val="002E1363"/>
    <w:rsid w:val="002E156F"/>
    <w:rsid w:val="002E1615"/>
    <w:rsid w:val="002E1668"/>
    <w:rsid w:val="002E175D"/>
    <w:rsid w:val="002E17CE"/>
    <w:rsid w:val="002E1886"/>
    <w:rsid w:val="002E1A25"/>
    <w:rsid w:val="002E1C05"/>
    <w:rsid w:val="002E1D49"/>
    <w:rsid w:val="002E1DC9"/>
    <w:rsid w:val="002E1F10"/>
    <w:rsid w:val="002E1F38"/>
    <w:rsid w:val="002E1F4C"/>
    <w:rsid w:val="002E1F58"/>
    <w:rsid w:val="002E1FBA"/>
    <w:rsid w:val="002E1FF0"/>
    <w:rsid w:val="002E206F"/>
    <w:rsid w:val="002E2151"/>
    <w:rsid w:val="002E2176"/>
    <w:rsid w:val="002E2207"/>
    <w:rsid w:val="002E2238"/>
    <w:rsid w:val="002E2291"/>
    <w:rsid w:val="002E23F8"/>
    <w:rsid w:val="002E2478"/>
    <w:rsid w:val="002E249D"/>
    <w:rsid w:val="002E24D6"/>
    <w:rsid w:val="002E24E4"/>
    <w:rsid w:val="002E2590"/>
    <w:rsid w:val="002E2688"/>
    <w:rsid w:val="002E26DE"/>
    <w:rsid w:val="002E270B"/>
    <w:rsid w:val="002E2830"/>
    <w:rsid w:val="002E2869"/>
    <w:rsid w:val="002E28AA"/>
    <w:rsid w:val="002E28DB"/>
    <w:rsid w:val="002E2923"/>
    <w:rsid w:val="002E2C21"/>
    <w:rsid w:val="002E2C90"/>
    <w:rsid w:val="002E2CB2"/>
    <w:rsid w:val="002E2E97"/>
    <w:rsid w:val="002E3056"/>
    <w:rsid w:val="002E30E7"/>
    <w:rsid w:val="002E32B6"/>
    <w:rsid w:val="002E331E"/>
    <w:rsid w:val="002E3363"/>
    <w:rsid w:val="002E3561"/>
    <w:rsid w:val="002E3614"/>
    <w:rsid w:val="002E3846"/>
    <w:rsid w:val="002E3850"/>
    <w:rsid w:val="002E3A1B"/>
    <w:rsid w:val="002E3AF8"/>
    <w:rsid w:val="002E3B1A"/>
    <w:rsid w:val="002E3C26"/>
    <w:rsid w:val="002E3CEE"/>
    <w:rsid w:val="002E3DC8"/>
    <w:rsid w:val="002E3E3A"/>
    <w:rsid w:val="002E3F42"/>
    <w:rsid w:val="002E3F97"/>
    <w:rsid w:val="002E403A"/>
    <w:rsid w:val="002E40AC"/>
    <w:rsid w:val="002E40EF"/>
    <w:rsid w:val="002E4178"/>
    <w:rsid w:val="002E4199"/>
    <w:rsid w:val="002E422A"/>
    <w:rsid w:val="002E424C"/>
    <w:rsid w:val="002E42AB"/>
    <w:rsid w:val="002E4302"/>
    <w:rsid w:val="002E4367"/>
    <w:rsid w:val="002E43CE"/>
    <w:rsid w:val="002E452D"/>
    <w:rsid w:val="002E47A4"/>
    <w:rsid w:val="002E4807"/>
    <w:rsid w:val="002E4B2B"/>
    <w:rsid w:val="002E4BC9"/>
    <w:rsid w:val="002E4E8F"/>
    <w:rsid w:val="002E4F00"/>
    <w:rsid w:val="002E4F85"/>
    <w:rsid w:val="002E5062"/>
    <w:rsid w:val="002E50C7"/>
    <w:rsid w:val="002E52DA"/>
    <w:rsid w:val="002E52E5"/>
    <w:rsid w:val="002E5418"/>
    <w:rsid w:val="002E5429"/>
    <w:rsid w:val="002E5462"/>
    <w:rsid w:val="002E55F7"/>
    <w:rsid w:val="002E5669"/>
    <w:rsid w:val="002E56E1"/>
    <w:rsid w:val="002E5722"/>
    <w:rsid w:val="002E580B"/>
    <w:rsid w:val="002E580D"/>
    <w:rsid w:val="002E58C7"/>
    <w:rsid w:val="002E5923"/>
    <w:rsid w:val="002E59A3"/>
    <w:rsid w:val="002E5A56"/>
    <w:rsid w:val="002E5B6F"/>
    <w:rsid w:val="002E5DDA"/>
    <w:rsid w:val="002E5EE8"/>
    <w:rsid w:val="002E5F8A"/>
    <w:rsid w:val="002E62B8"/>
    <w:rsid w:val="002E62C0"/>
    <w:rsid w:val="002E645A"/>
    <w:rsid w:val="002E646D"/>
    <w:rsid w:val="002E64A6"/>
    <w:rsid w:val="002E65D7"/>
    <w:rsid w:val="002E6689"/>
    <w:rsid w:val="002E6727"/>
    <w:rsid w:val="002E6783"/>
    <w:rsid w:val="002E67F3"/>
    <w:rsid w:val="002E6939"/>
    <w:rsid w:val="002E699B"/>
    <w:rsid w:val="002E6A66"/>
    <w:rsid w:val="002E6BB9"/>
    <w:rsid w:val="002E6DAD"/>
    <w:rsid w:val="002E6E7B"/>
    <w:rsid w:val="002E6F12"/>
    <w:rsid w:val="002E7035"/>
    <w:rsid w:val="002E708A"/>
    <w:rsid w:val="002E716D"/>
    <w:rsid w:val="002E71E3"/>
    <w:rsid w:val="002E729D"/>
    <w:rsid w:val="002E72F7"/>
    <w:rsid w:val="002E74BE"/>
    <w:rsid w:val="002E74F4"/>
    <w:rsid w:val="002E76AE"/>
    <w:rsid w:val="002E7785"/>
    <w:rsid w:val="002E787A"/>
    <w:rsid w:val="002E78F7"/>
    <w:rsid w:val="002E7A03"/>
    <w:rsid w:val="002E7A3C"/>
    <w:rsid w:val="002E7A80"/>
    <w:rsid w:val="002E7AD7"/>
    <w:rsid w:val="002E7B2E"/>
    <w:rsid w:val="002E7B87"/>
    <w:rsid w:val="002E7BB7"/>
    <w:rsid w:val="002E7C5B"/>
    <w:rsid w:val="002E7C75"/>
    <w:rsid w:val="002E7D02"/>
    <w:rsid w:val="002E7D12"/>
    <w:rsid w:val="002E7DEE"/>
    <w:rsid w:val="002E7EC1"/>
    <w:rsid w:val="002F00E0"/>
    <w:rsid w:val="002F00F5"/>
    <w:rsid w:val="002F0106"/>
    <w:rsid w:val="002F0157"/>
    <w:rsid w:val="002F01C1"/>
    <w:rsid w:val="002F029E"/>
    <w:rsid w:val="002F02DA"/>
    <w:rsid w:val="002F04FC"/>
    <w:rsid w:val="002F0591"/>
    <w:rsid w:val="002F05A7"/>
    <w:rsid w:val="002F069B"/>
    <w:rsid w:val="002F075C"/>
    <w:rsid w:val="002F076B"/>
    <w:rsid w:val="002F089F"/>
    <w:rsid w:val="002F093F"/>
    <w:rsid w:val="002F0A2A"/>
    <w:rsid w:val="002F0A41"/>
    <w:rsid w:val="002F0A49"/>
    <w:rsid w:val="002F0B93"/>
    <w:rsid w:val="002F0E67"/>
    <w:rsid w:val="002F0F61"/>
    <w:rsid w:val="002F100A"/>
    <w:rsid w:val="002F10EA"/>
    <w:rsid w:val="002F1126"/>
    <w:rsid w:val="002F117D"/>
    <w:rsid w:val="002F12C8"/>
    <w:rsid w:val="002F153A"/>
    <w:rsid w:val="002F1591"/>
    <w:rsid w:val="002F162C"/>
    <w:rsid w:val="002F1648"/>
    <w:rsid w:val="002F16B4"/>
    <w:rsid w:val="002F1771"/>
    <w:rsid w:val="002F17C3"/>
    <w:rsid w:val="002F17DA"/>
    <w:rsid w:val="002F1902"/>
    <w:rsid w:val="002F1D1F"/>
    <w:rsid w:val="002F1E15"/>
    <w:rsid w:val="002F1F91"/>
    <w:rsid w:val="002F21BC"/>
    <w:rsid w:val="002F21C6"/>
    <w:rsid w:val="002F21C9"/>
    <w:rsid w:val="002F223D"/>
    <w:rsid w:val="002F2269"/>
    <w:rsid w:val="002F2321"/>
    <w:rsid w:val="002F2466"/>
    <w:rsid w:val="002F250F"/>
    <w:rsid w:val="002F288A"/>
    <w:rsid w:val="002F2DAA"/>
    <w:rsid w:val="002F2DBB"/>
    <w:rsid w:val="002F2E03"/>
    <w:rsid w:val="002F2E3D"/>
    <w:rsid w:val="002F2E55"/>
    <w:rsid w:val="002F3280"/>
    <w:rsid w:val="002F32EA"/>
    <w:rsid w:val="002F3310"/>
    <w:rsid w:val="002F33F7"/>
    <w:rsid w:val="002F3409"/>
    <w:rsid w:val="002F361B"/>
    <w:rsid w:val="002F3730"/>
    <w:rsid w:val="002F3759"/>
    <w:rsid w:val="002F3771"/>
    <w:rsid w:val="002F37EC"/>
    <w:rsid w:val="002F381F"/>
    <w:rsid w:val="002F3859"/>
    <w:rsid w:val="002F396C"/>
    <w:rsid w:val="002F3A28"/>
    <w:rsid w:val="002F3B4C"/>
    <w:rsid w:val="002F3D3D"/>
    <w:rsid w:val="002F3D5F"/>
    <w:rsid w:val="002F3DCD"/>
    <w:rsid w:val="002F40CD"/>
    <w:rsid w:val="002F4246"/>
    <w:rsid w:val="002F426C"/>
    <w:rsid w:val="002F4308"/>
    <w:rsid w:val="002F4817"/>
    <w:rsid w:val="002F486D"/>
    <w:rsid w:val="002F4884"/>
    <w:rsid w:val="002F4AD8"/>
    <w:rsid w:val="002F4B18"/>
    <w:rsid w:val="002F4B3C"/>
    <w:rsid w:val="002F4BC5"/>
    <w:rsid w:val="002F4BE7"/>
    <w:rsid w:val="002F4D87"/>
    <w:rsid w:val="002F4F3C"/>
    <w:rsid w:val="002F500C"/>
    <w:rsid w:val="002F502B"/>
    <w:rsid w:val="002F5057"/>
    <w:rsid w:val="002F510C"/>
    <w:rsid w:val="002F5195"/>
    <w:rsid w:val="002F51E0"/>
    <w:rsid w:val="002F51F6"/>
    <w:rsid w:val="002F531E"/>
    <w:rsid w:val="002F53CD"/>
    <w:rsid w:val="002F54FF"/>
    <w:rsid w:val="002F556A"/>
    <w:rsid w:val="002F562A"/>
    <w:rsid w:val="002F57E9"/>
    <w:rsid w:val="002F582A"/>
    <w:rsid w:val="002F588E"/>
    <w:rsid w:val="002F5914"/>
    <w:rsid w:val="002F59A2"/>
    <w:rsid w:val="002F59B8"/>
    <w:rsid w:val="002F5A19"/>
    <w:rsid w:val="002F5A64"/>
    <w:rsid w:val="002F5AB0"/>
    <w:rsid w:val="002F5BA4"/>
    <w:rsid w:val="002F5C1C"/>
    <w:rsid w:val="002F5D5C"/>
    <w:rsid w:val="002F5D75"/>
    <w:rsid w:val="002F5D7B"/>
    <w:rsid w:val="002F5DCC"/>
    <w:rsid w:val="002F5DEB"/>
    <w:rsid w:val="002F5E69"/>
    <w:rsid w:val="002F6042"/>
    <w:rsid w:val="002F6103"/>
    <w:rsid w:val="002F619F"/>
    <w:rsid w:val="002F6256"/>
    <w:rsid w:val="002F663B"/>
    <w:rsid w:val="002F67AA"/>
    <w:rsid w:val="002F699C"/>
    <w:rsid w:val="002F6B4D"/>
    <w:rsid w:val="002F6C15"/>
    <w:rsid w:val="002F6D50"/>
    <w:rsid w:val="002F6EA9"/>
    <w:rsid w:val="002F6F05"/>
    <w:rsid w:val="002F6F28"/>
    <w:rsid w:val="002F6F8B"/>
    <w:rsid w:val="002F712A"/>
    <w:rsid w:val="002F7255"/>
    <w:rsid w:val="002F72BB"/>
    <w:rsid w:val="002F72BC"/>
    <w:rsid w:val="002F7344"/>
    <w:rsid w:val="002F7373"/>
    <w:rsid w:val="002F748E"/>
    <w:rsid w:val="002F7504"/>
    <w:rsid w:val="002F7545"/>
    <w:rsid w:val="002F75B1"/>
    <w:rsid w:val="002F75D3"/>
    <w:rsid w:val="002F76F2"/>
    <w:rsid w:val="002F76F6"/>
    <w:rsid w:val="002F774D"/>
    <w:rsid w:val="002F77A3"/>
    <w:rsid w:val="002F78A5"/>
    <w:rsid w:val="002F7A98"/>
    <w:rsid w:val="002F7B2A"/>
    <w:rsid w:val="002F7BCA"/>
    <w:rsid w:val="002F7CF8"/>
    <w:rsid w:val="002F7D54"/>
    <w:rsid w:val="002F7E37"/>
    <w:rsid w:val="002F7E4E"/>
    <w:rsid w:val="002F7F24"/>
    <w:rsid w:val="002F7F32"/>
    <w:rsid w:val="002F7F64"/>
    <w:rsid w:val="00300064"/>
    <w:rsid w:val="00300165"/>
    <w:rsid w:val="003001DF"/>
    <w:rsid w:val="00300297"/>
    <w:rsid w:val="003004FD"/>
    <w:rsid w:val="0030053A"/>
    <w:rsid w:val="0030058D"/>
    <w:rsid w:val="003005D4"/>
    <w:rsid w:val="00300786"/>
    <w:rsid w:val="00300932"/>
    <w:rsid w:val="00300BC1"/>
    <w:rsid w:val="00300C84"/>
    <w:rsid w:val="00300D40"/>
    <w:rsid w:val="00300DEF"/>
    <w:rsid w:val="00300F26"/>
    <w:rsid w:val="0030103C"/>
    <w:rsid w:val="003010EF"/>
    <w:rsid w:val="0030118B"/>
    <w:rsid w:val="00301392"/>
    <w:rsid w:val="003013ED"/>
    <w:rsid w:val="00301408"/>
    <w:rsid w:val="003014CB"/>
    <w:rsid w:val="00301512"/>
    <w:rsid w:val="0030167C"/>
    <w:rsid w:val="0030169D"/>
    <w:rsid w:val="003018C9"/>
    <w:rsid w:val="00301AFB"/>
    <w:rsid w:val="00301B06"/>
    <w:rsid w:val="00301B4A"/>
    <w:rsid w:val="00301D7F"/>
    <w:rsid w:val="00301D96"/>
    <w:rsid w:val="00301E02"/>
    <w:rsid w:val="00301E4F"/>
    <w:rsid w:val="00301E5C"/>
    <w:rsid w:val="00301FC4"/>
    <w:rsid w:val="0030224A"/>
    <w:rsid w:val="00302387"/>
    <w:rsid w:val="00302392"/>
    <w:rsid w:val="0030253A"/>
    <w:rsid w:val="00302671"/>
    <w:rsid w:val="00302702"/>
    <w:rsid w:val="00302745"/>
    <w:rsid w:val="00302A67"/>
    <w:rsid w:val="00302B16"/>
    <w:rsid w:val="00302B93"/>
    <w:rsid w:val="00302C2A"/>
    <w:rsid w:val="00302CE6"/>
    <w:rsid w:val="00302E0D"/>
    <w:rsid w:val="00302E9F"/>
    <w:rsid w:val="00302F23"/>
    <w:rsid w:val="00302F4D"/>
    <w:rsid w:val="00302FAC"/>
    <w:rsid w:val="00302FB6"/>
    <w:rsid w:val="0030306D"/>
    <w:rsid w:val="003030E5"/>
    <w:rsid w:val="003033A8"/>
    <w:rsid w:val="0030347A"/>
    <w:rsid w:val="0030347C"/>
    <w:rsid w:val="003034FC"/>
    <w:rsid w:val="0030354E"/>
    <w:rsid w:val="0030355A"/>
    <w:rsid w:val="0030377B"/>
    <w:rsid w:val="0030390A"/>
    <w:rsid w:val="00303C24"/>
    <w:rsid w:val="00303CD8"/>
    <w:rsid w:val="00303D03"/>
    <w:rsid w:val="00303DE0"/>
    <w:rsid w:val="00303EFA"/>
    <w:rsid w:val="00303FE2"/>
    <w:rsid w:val="00304034"/>
    <w:rsid w:val="003040A6"/>
    <w:rsid w:val="00304498"/>
    <w:rsid w:val="003044B1"/>
    <w:rsid w:val="003044F0"/>
    <w:rsid w:val="00304620"/>
    <w:rsid w:val="0030462E"/>
    <w:rsid w:val="0030467C"/>
    <w:rsid w:val="003046C5"/>
    <w:rsid w:val="00304728"/>
    <w:rsid w:val="00304776"/>
    <w:rsid w:val="00304778"/>
    <w:rsid w:val="003047B5"/>
    <w:rsid w:val="0030490C"/>
    <w:rsid w:val="003049D7"/>
    <w:rsid w:val="00304AD8"/>
    <w:rsid w:val="00304C4D"/>
    <w:rsid w:val="00304C89"/>
    <w:rsid w:val="00304CFE"/>
    <w:rsid w:val="00304D13"/>
    <w:rsid w:val="00304D2D"/>
    <w:rsid w:val="00305116"/>
    <w:rsid w:val="00305190"/>
    <w:rsid w:val="00305270"/>
    <w:rsid w:val="0030536E"/>
    <w:rsid w:val="003053BE"/>
    <w:rsid w:val="003053C2"/>
    <w:rsid w:val="003053C4"/>
    <w:rsid w:val="00305446"/>
    <w:rsid w:val="003057B0"/>
    <w:rsid w:val="00305876"/>
    <w:rsid w:val="0030596D"/>
    <w:rsid w:val="003059BD"/>
    <w:rsid w:val="003059D1"/>
    <w:rsid w:val="00305C58"/>
    <w:rsid w:val="00305CCB"/>
    <w:rsid w:val="00305DBC"/>
    <w:rsid w:val="00305DD3"/>
    <w:rsid w:val="00305DEA"/>
    <w:rsid w:val="00305E08"/>
    <w:rsid w:val="00305E89"/>
    <w:rsid w:val="00305F4E"/>
    <w:rsid w:val="00305F62"/>
    <w:rsid w:val="00305FAA"/>
    <w:rsid w:val="00306019"/>
    <w:rsid w:val="00306156"/>
    <w:rsid w:val="00306198"/>
    <w:rsid w:val="003061A8"/>
    <w:rsid w:val="00306201"/>
    <w:rsid w:val="0030626C"/>
    <w:rsid w:val="00306307"/>
    <w:rsid w:val="00306405"/>
    <w:rsid w:val="00306544"/>
    <w:rsid w:val="00306777"/>
    <w:rsid w:val="003069AE"/>
    <w:rsid w:val="00306A45"/>
    <w:rsid w:val="00306B25"/>
    <w:rsid w:val="00306CAF"/>
    <w:rsid w:val="00306D4E"/>
    <w:rsid w:val="00306E96"/>
    <w:rsid w:val="00306F51"/>
    <w:rsid w:val="00307066"/>
    <w:rsid w:val="003071C6"/>
    <w:rsid w:val="00307237"/>
    <w:rsid w:val="00307255"/>
    <w:rsid w:val="00307498"/>
    <w:rsid w:val="003075BA"/>
    <w:rsid w:val="003075E7"/>
    <w:rsid w:val="003076D5"/>
    <w:rsid w:val="0030773E"/>
    <w:rsid w:val="003078A4"/>
    <w:rsid w:val="00307962"/>
    <w:rsid w:val="00307AB8"/>
    <w:rsid w:val="00307B97"/>
    <w:rsid w:val="00307FD6"/>
    <w:rsid w:val="0031015D"/>
    <w:rsid w:val="00310169"/>
    <w:rsid w:val="003101BF"/>
    <w:rsid w:val="00310256"/>
    <w:rsid w:val="003102E6"/>
    <w:rsid w:val="00310583"/>
    <w:rsid w:val="00310601"/>
    <w:rsid w:val="003106C5"/>
    <w:rsid w:val="00310893"/>
    <w:rsid w:val="003108EE"/>
    <w:rsid w:val="00310B3A"/>
    <w:rsid w:val="00310B48"/>
    <w:rsid w:val="00310B5C"/>
    <w:rsid w:val="00310C51"/>
    <w:rsid w:val="00310D53"/>
    <w:rsid w:val="00310D64"/>
    <w:rsid w:val="00310E32"/>
    <w:rsid w:val="00310E47"/>
    <w:rsid w:val="00310E65"/>
    <w:rsid w:val="00310EA7"/>
    <w:rsid w:val="00310F6C"/>
    <w:rsid w:val="003111C4"/>
    <w:rsid w:val="0031126F"/>
    <w:rsid w:val="00311391"/>
    <w:rsid w:val="00311491"/>
    <w:rsid w:val="00311664"/>
    <w:rsid w:val="003116C0"/>
    <w:rsid w:val="003116D4"/>
    <w:rsid w:val="003116EB"/>
    <w:rsid w:val="00311712"/>
    <w:rsid w:val="0031171F"/>
    <w:rsid w:val="003117B3"/>
    <w:rsid w:val="00311906"/>
    <w:rsid w:val="00311A59"/>
    <w:rsid w:val="00311A8E"/>
    <w:rsid w:val="00311B34"/>
    <w:rsid w:val="00311B4A"/>
    <w:rsid w:val="00311B52"/>
    <w:rsid w:val="00311C54"/>
    <w:rsid w:val="00311D16"/>
    <w:rsid w:val="00311D9B"/>
    <w:rsid w:val="00311DFB"/>
    <w:rsid w:val="00311F03"/>
    <w:rsid w:val="00311F54"/>
    <w:rsid w:val="00311FF0"/>
    <w:rsid w:val="003120A2"/>
    <w:rsid w:val="0031211C"/>
    <w:rsid w:val="00312148"/>
    <w:rsid w:val="003121F8"/>
    <w:rsid w:val="00312488"/>
    <w:rsid w:val="00312498"/>
    <w:rsid w:val="003124D4"/>
    <w:rsid w:val="00312673"/>
    <w:rsid w:val="003126F1"/>
    <w:rsid w:val="0031287B"/>
    <w:rsid w:val="003128DE"/>
    <w:rsid w:val="00312A84"/>
    <w:rsid w:val="00312B20"/>
    <w:rsid w:val="00312B51"/>
    <w:rsid w:val="00312B61"/>
    <w:rsid w:val="00312B84"/>
    <w:rsid w:val="00312D0B"/>
    <w:rsid w:val="00312DF8"/>
    <w:rsid w:val="00312FCA"/>
    <w:rsid w:val="0031304F"/>
    <w:rsid w:val="0031318D"/>
    <w:rsid w:val="003131C9"/>
    <w:rsid w:val="003132C9"/>
    <w:rsid w:val="003132E7"/>
    <w:rsid w:val="0031336A"/>
    <w:rsid w:val="003133B2"/>
    <w:rsid w:val="003136B9"/>
    <w:rsid w:val="003136C2"/>
    <w:rsid w:val="00313783"/>
    <w:rsid w:val="0031379C"/>
    <w:rsid w:val="00313A0B"/>
    <w:rsid w:val="00313BBF"/>
    <w:rsid w:val="00313BE7"/>
    <w:rsid w:val="00313C32"/>
    <w:rsid w:val="00313CD1"/>
    <w:rsid w:val="00313D7E"/>
    <w:rsid w:val="003140F6"/>
    <w:rsid w:val="0031412F"/>
    <w:rsid w:val="003141E2"/>
    <w:rsid w:val="003141FF"/>
    <w:rsid w:val="003142D1"/>
    <w:rsid w:val="0031444D"/>
    <w:rsid w:val="0031448D"/>
    <w:rsid w:val="0031458C"/>
    <w:rsid w:val="00314593"/>
    <w:rsid w:val="00314623"/>
    <w:rsid w:val="00314753"/>
    <w:rsid w:val="00314815"/>
    <w:rsid w:val="00314844"/>
    <w:rsid w:val="00314AB9"/>
    <w:rsid w:val="00314B24"/>
    <w:rsid w:val="00314C0F"/>
    <w:rsid w:val="00314C6A"/>
    <w:rsid w:val="00314FDE"/>
    <w:rsid w:val="0031503D"/>
    <w:rsid w:val="00315079"/>
    <w:rsid w:val="0031510A"/>
    <w:rsid w:val="0031515C"/>
    <w:rsid w:val="003151D7"/>
    <w:rsid w:val="003153C8"/>
    <w:rsid w:val="00315425"/>
    <w:rsid w:val="00315777"/>
    <w:rsid w:val="003157E8"/>
    <w:rsid w:val="00315892"/>
    <w:rsid w:val="00315AF5"/>
    <w:rsid w:val="00315B21"/>
    <w:rsid w:val="00315BB6"/>
    <w:rsid w:val="00315CDF"/>
    <w:rsid w:val="00315CF7"/>
    <w:rsid w:val="00315D8D"/>
    <w:rsid w:val="00315E7D"/>
    <w:rsid w:val="00315E96"/>
    <w:rsid w:val="00315EB6"/>
    <w:rsid w:val="00315EC9"/>
    <w:rsid w:val="0031609B"/>
    <w:rsid w:val="00316135"/>
    <w:rsid w:val="003161CA"/>
    <w:rsid w:val="00316203"/>
    <w:rsid w:val="0031647A"/>
    <w:rsid w:val="00316480"/>
    <w:rsid w:val="003166D6"/>
    <w:rsid w:val="003168BB"/>
    <w:rsid w:val="00316A27"/>
    <w:rsid w:val="00316C3A"/>
    <w:rsid w:val="00316C4E"/>
    <w:rsid w:val="00316D47"/>
    <w:rsid w:val="00316D4B"/>
    <w:rsid w:val="00316DEF"/>
    <w:rsid w:val="00316F92"/>
    <w:rsid w:val="003170DA"/>
    <w:rsid w:val="00317177"/>
    <w:rsid w:val="003171CB"/>
    <w:rsid w:val="00317270"/>
    <w:rsid w:val="00317295"/>
    <w:rsid w:val="003174E3"/>
    <w:rsid w:val="003174F5"/>
    <w:rsid w:val="00317670"/>
    <w:rsid w:val="0031772C"/>
    <w:rsid w:val="0031773E"/>
    <w:rsid w:val="003178BE"/>
    <w:rsid w:val="00317B2B"/>
    <w:rsid w:val="00317D8A"/>
    <w:rsid w:val="00317DD5"/>
    <w:rsid w:val="00317DED"/>
    <w:rsid w:val="00317E4B"/>
    <w:rsid w:val="00317EB2"/>
    <w:rsid w:val="00317F9B"/>
    <w:rsid w:val="0032005F"/>
    <w:rsid w:val="003200CD"/>
    <w:rsid w:val="0032036B"/>
    <w:rsid w:val="003203EF"/>
    <w:rsid w:val="00320464"/>
    <w:rsid w:val="00320719"/>
    <w:rsid w:val="003207AE"/>
    <w:rsid w:val="00320B43"/>
    <w:rsid w:val="00320BC6"/>
    <w:rsid w:val="00320C41"/>
    <w:rsid w:val="00320D3B"/>
    <w:rsid w:val="00320DFF"/>
    <w:rsid w:val="00320E3C"/>
    <w:rsid w:val="0032102D"/>
    <w:rsid w:val="00321056"/>
    <w:rsid w:val="003210E5"/>
    <w:rsid w:val="003215BE"/>
    <w:rsid w:val="003215D0"/>
    <w:rsid w:val="00321635"/>
    <w:rsid w:val="00321780"/>
    <w:rsid w:val="00321885"/>
    <w:rsid w:val="00321A4B"/>
    <w:rsid w:val="00321AD3"/>
    <w:rsid w:val="00321AE8"/>
    <w:rsid w:val="00321B05"/>
    <w:rsid w:val="00321B64"/>
    <w:rsid w:val="00321B88"/>
    <w:rsid w:val="00321BD8"/>
    <w:rsid w:val="00321BD9"/>
    <w:rsid w:val="00321C7A"/>
    <w:rsid w:val="00321FC0"/>
    <w:rsid w:val="00321FCE"/>
    <w:rsid w:val="0032205E"/>
    <w:rsid w:val="003220D4"/>
    <w:rsid w:val="0032218F"/>
    <w:rsid w:val="003223CF"/>
    <w:rsid w:val="003224AA"/>
    <w:rsid w:val="003224BB"/>
    <w:rsid w:val="003225CC"/>
    <w:rsid w:val="003225FD"/>
    <w:rsid w:val="003226E7"/>
    <w:rsid w:val="00322713"/>
    <w:rsid w:val="003227DF"/>
    <w:rsid w:val="00322AD3"/>
    <w:rsid w:val="00322B0D"/>
    <w:rsid w:val="00322B9D"/>
    <w:rsid w:val="00322C39"/>
    <w:rsid w:val="00322DA2"/>
    <w:rsid w:val="00322E51"/>
    <w:rsid w:val="00322E53"/>
    <w:rsid w:val="00322ECF"/>
    <w:rsid w:val="003231AF"/>
    <w:rsid w:val="003231E6"/>
    <w:rsid w:val="00323303"/>
    <w:rsid w:val="0032335C"/>
    <w:rsid w:val="0032338B"/>
    <w:rsid w:val="00323438"/>
    <w:rsid w:val="00323447"/>
    <w:rsid w:val="003234EB"/>
    <w:rsid w:val="003236BD"/>
    <w:rsid w:val="003237A9"/>
    <w:rsid w:val="003237D7"/>
    <w:rsid w:val="00323837"/>
    <w:rsid w:val="00323883"/>
    <w:rsid w:val="003238C2"/>
    <w:rsid w:val="00323933"/>
    <w:rsid w:val="003239BA"/>
    <w:rsid w:val="003239FC"/>
    <w:rsid w:val="00323AC1"/>
    <w:rsid w:val="00323AC3"/>
    <w:rsid w:val="00323B1B"/>
    <w:rsid w:val="00323BE7"/>
    <w:rsid w:val="00323C4A"/>
    <w:rsid w:val="00323C72"/>
    <w:rsid w:val="00323CE8"/>
    <w:rsid w:val="00323DE1"/>
    <w:rsid w:val="00323E74"/>
    <w:rsid w:val="00323F03"/>
    <w:rsid w:val="00323F6B"/>
    <w:rsid w:val="00323F80"/>
    <w:rsid w:val="0032416F"/>
    <w:rsid w:val="003241D6"/>
    <w:rsid w:val="00324214"/>
    <w:rsid w:val="003242AE"/>
    <w:rsid w:val="003242C5"/>
    <w:rsid w:val="003242F1"/>
    <w:rsid w:val="00324302"/>
    <w:rsid w:val="0032436F"/>
    <w:rsid w:val="003244A3"/>
    <w:rsid w:val="003244A5"/>
    <w:rsid w:val="00324522"/>
    <w:rsid w:val="00324602"/>
    <w:rsid w:val="003247E3"/>
    <w:rsid w:val="003247E5"/>
    <w:rsid w:val="003247F8"/>
    <w:rsid w:val="0032484D"/>
    <w:rsid w:val="00324891"/>
    <w:rsid w:val="0032495B"/>
    <w:rsid w:val="0032495E"/>
    <w:rsid w:val="00324AC3"/>
    <w:rsid w:val="00324D62"/>
    <w:rsid w:val="00324DDF"/>
    <w:rsid w:val="00324EEE"/>
    <w:rsid w:val="00324F39"/>
    <w:rsid w:val="00324F78"/>
    <w:rsid w:val="0032500F"/>
    <w:rsid w:val="0032509E"/>
    <w:rsid w:val="00325244"/>
    <w:rsid w:val="003252F8"/>
    <w:rsid w:val="003253B6"/>
    <w:rsid w:val="003254E3"/>
    <w:rsid w:val="003254F9"/>
    <w:rsid w:val="00325528"/>
    <w:rsid w:val="00325579"/>
    <w:rsid w:val="003256E1"/>
    <w:rsid w:val="003257EC"/>
    <w:rsid w:val="00325872"/>
    <w:rsid w:val="0032587E"/>
    <w:rsid w:val="003258A7"/>
    <w:rsid w:val="00325BAA"/>
    <w:rsid w:val="00325E06"/>
    <w:rsid w:val="00325E46"/>
    <w:rsid w:val="00325EE0"/>
    <w:rsid w:val="00325F60"/>
    <w:rsid w:val="00325F99"/>
    <w:rsid w:val="00326000"/>
    <w:rsid w:val="0032615B"/>
    <w:rsid w:val="00326195"/>
    <w:rsid w:val="003261BF"/>
    <w:rsid w:val="003261F7"/>
    <w:rsid w:val="0032629D"/>
    <w:rsid w:val="003262FF"/>
    <w:rsid w:val="00326364"/>
    <w:rsid w:val="0032644F"/>
    <w:rsid w:val="0032655B"/>
    <w:rsid w:val="00326767"/>
    <w:rsid w:val="00326784"/>
    <w:rsid w:val="00326A65"/>
    <w:rsid w:val="00326A9A"/>
    <w:rsid w:val="00326B12"/>
    <w:rsid w:val="00326B91"/>
    <w:rsid w:val="00326BDE"/>
    <w:rsid w:val="00326BF6"/>
    <w:rsid w:val="00326D82"/>
    <w:rsid w:val="00326E8D"/>
    <w:rsid w:val="00327025"/>
    <w:rsid w:val="003270EF"/>
    <w:rsid w:val="00327185"/>
    <w:rsid w:val="00327191"/>
    <w:rsid w:val="003271B4"/>
    <w:rsid w:val="003271EA"/>
    <w:rsid w:val="003272A4"/>
    <w:rsid w:val="003272E4"/>
    <w:rsid w:val="003273B7"/>
    <w:rsid w:val="003273F1"/>
    <w:rsid w:val="003275C8"/>
    <w:rsid w:val="003278CA"/>
    <w:rsid w:val="00327962"/>
    <w:rsid w:val="00327C66"/>
    <w:rsid w:val="00327D25"/>
    <w:rsid w:val="00330037"/>
    <w:rsid w:val="0033013A"/>
    <w:rsid w:val="00330154"/>
    <w:rsid w:val="00330219"/>
    <w:rsid w:val="00330254"/>
    <w:rsid w:val="0033027B"/>
    <w:rsid w:val="003302B6"/>
    <w:rsid w:val="003302BD"/>
    <w:rsid w:val="0033036F"/>
    <w:rsid w:val="00330372"/>
    <w:rsid w:val="0033037F"/>
    <w:rsid w:val="003303C2"/>
    <w:rsid w:val="00330489"/>
    <w:rsid w:val="003304A3"/>
    <w:rsid w:val="003304B5"/>
    <w:rsid w:val="003304D7"/>
    <w:rsid w:val="003306AA"/>
    <w:rsid w:val="0033070A"/>
    <w:rsid w:val="00330724"/>
    <w:rsid w:val="0033073A"/>
    <w:rsid w:val="003307C8"/>
    <w:rsid w:val="00330827"/>
    <w:rsid w:val="003308C4"/>
    <w:rsid w:val="00330993"/>
    <w:rsid w:val="00330A14"/>
    <w:rsid w:val="00330B0E"/>
    <w:rsid w:val="00330B86"/>
    <w:rsid w:val="00330D65"/>
    <w:rsid w:val="00330F5F"/>
    <w:rsid w:val="00331017"/>
    <w:rsid w:val="0033108B"/>
    <w:rsid w:val="003310FE"/>
    <w:rsid w:val="003311D4"/>
    <w:rsid w:val="00331223"/>
    <w:rsid w:val="00331262"/>
    <w:rsid w:val="0033128D"/>
    <w:rsid w:val="003312EC"/>
    <w:rsid w:val="00331383"/>
    <w:rsid w:val="003313B0"/>
    <w:rsid w:val="003313D1"/>
    <w:rsid w:val="00331501"/>
    <w:rsid w:val="00331522"/>
    <w:rsid w:val="003315C9"/>
    <w:rsid w:val="0033180F"/>
    <w:rsid w:val="00331810"/>
    <w:rsid w:val="00331840"/>
    <w:rsid w:val="003318A5"/>
    <w:rsid w:val="003318D9"/>
    <w:rsid w:val="00331B36"/>
    <w:rsid w:val="00331B5D"/>
    <w:rsid w:val="00331C84"/>
    <w:rsid w:val="00331D05"/>
    <w:rsid w:val="00331D30"/>
    <w:rsid w:val="00331DCA"/>
    <w:rsid w:val="00331DF0"/>
    <w:rsid w:val="00331E3F"/>
    <w:rsid w:val="00331EB1"/>
    <w:rsid w:val="00331EBB"/>
    <w:rsid w:val="00331F02"/>
    <w:rsid w:val="00331FBA"/>
    <w:rsid w:val="003320FA"/>
    <w:rsid w:val="00332171"/>
    <w:rsid w:val="003321C2"/>
    <w:rsid w:val="00332270"/>
    <w:rsid w:val="0033241C"/>
    <w:rsid w:val="003324AC"/>
    <w:rsid w:val="0033279C"/>
    <w:rsid w:val="003328D7"/>
    <w:rsid w:val="00332A49"/>
    <w:rsid w:val="00332AFA"/>
    <w:rsid w:val="00332B97"/>
    <w:rsid w:val="00332CC1"/>
    <w:rsid w:val="00332E03"/>
    <w:rsid w:val="00332E6A"/>
    <w:rsid w:val="00332EF1"/>
    <w:rsid w:val="00333142"/>
    <w:rsid w:val="0033324B"/>
    <w:rsid w:val="0033328A"/>
    <w:rsid w:val="00333388"/>
    <w:rsid w:val="00333402"/>
    <w:rsid w:val="00333493"/>
    <w:rsid w:val="003334F9"/>
    <w:rsid w:val="00333600"/>
    <w:rsid w:val="00333659"/>
    <w:rsid w:val="00333676"/>
    <w:rsid w:val="003337C1"/>
    <w:rsid w:val="00333883"/>
    <w:rsid w:val="0033392F"/>
    <w:rsid w:val="0033393C"/>
    <w:rsid w:val="003339EB"/>
    <w:rsid w:val="00333C7E"/>
    <w:rsid w:val="00333C97"/>
    <w:rsid w:val="00333D20"/>
    <w:rsid w:val="00333D76"/>
    <w:rsid w:val="00333D99"/>
    <w:rsid w:val="00333E1D"/>
    <w:rsid w:val="00333E59"/>
    <w:rsid w:val="00333F0C"/>
    <w:rsid w:val="00333F1E"/>
    <w:rsid w:val="00333F45"/>
    <w:rsid w:val="00333F70"/>
    <w:rsid w:val="0033403C"/>
    <w:rsid w:val="003340A5"/>
    <w:rsid w:val="0033429C"/>
    <w:rsid w:val="00334401"/>
    <w:rsid w:val="00334455"/>
    <w:rsid w:val="00334611"/>
    <w:rsid w:val="0033462C"/>
    <w:rsid w:val="003348C6"/>
    <w:rsid w:val="003348DD"/>
    <w:rsid w:val="00334A39"/>
    <w:rsid w:val="00334B21"/>
    <w:rsid w:val="00334BB2"/>
    <w:rsid w:val="00334C57"/>
    <w:rsid w:val="00335027"/>
    <w:rsid w:val="00335155"/>
    <w:rsid w:val="00335159"/>
    <w:rsid w:val="00335276"/>
    <w:rsid w:val="003352DA"/>
    <w:rsid w:val="003353D2"/>
    <w:rsid w:val="0033544B"/>
    <w:rsid w:val="0033562E"/>
    <w:rsid w:val="003357B3"/>
    <w:rsid w:val="00335899"/>
    <w:rsid w:val="003358C2"/>
    <w:rsid w:val="0033597A"/>
    <w:rsid w:val="003359BD"/>
    <w:rsid w:val="00335BFD"/>
    <w:rsid w:val="00335C09"/>
    <w:rsid w:val="00335C3F"/>
    <w:rsid w:val="00335C47"/>
    <w:rsid w:val="00335D04"/>
    <w:rsid w:val="00335DB0"/>
    <w:rsid w:val="00335ED0"/>
    <w:rsid w:val="00336014"/>
    <w:rsid w:val="00336023"/>
    <w:rsid w:val="003360EB"/>
    <w:rsid w:val="00336129"/>
    <w:rsid w:val="00336177"/>
    <w:rsid w:val="00336183"/>
    <w:rsid w:val="003362AD"/>
    <w:rsid w:val="00336469"/>
    <w:rsid w:val="00336478"/>
    <w:rsid w:val="0033663F"/>
    <w:rsid w:val="00336765"/>
    <w:rsid w:val="00336867"/>
    <w:rsid w:val="003368DE"/>
    <w:rsid w:val="003368E7"/>
    <w:rsid w:val="00336A57"/>
    <w:rsid w:val="00336BA1"/>
    <w:rsid w:val="00336C56"/>
    <w:rsid w:val="00336D25"/>
    <w:rsid w:val="00336DE7"/>
    <w:rsid w:val="00336E50"/>
    <w:rsid w:val="00336F9A"/>
    <w:rsid w:val="00336FDE"/>
    <w:rsid w:val="003370B4"/>
    <w:rsid w:val="00337392"/>
    <w:rsid w:val="0033751A"/>
    <w:rsid w:val="00337559"/>
    <w:rsid w:val="003377C7"/>
    <w:rsid w:val="003377FE"/>
    <w:rsid w:val="00337895"/>
    <w:rsid w:val="00337975"/>
    <w:rsid w:val="00337A6B"/>
    <w:rsid w:val="00337C27"/>
    <w:rsid w:val="00337C52"/>
    <w:rsid w:val="00337E8D"/>
    <w:rsid w:val="00337F56"/>
    <w:rsid w:val="00340016"/>
    <w:rsid w:val="00340068"/>
    <w:rsid w:val="003400D6"/>
    <w:rsid w:val="0034017B"/>
    <w:rsid w:val="00340309"/>
    <w:rsid w:val="00340538"/>
    <w:rsid w:val="00340633"/>
    <w:rsid w:val="00340689"/>
    <w:rsid w:val="003406A0"/>
    <w:rsid w:val="003406CC"/>
    <w:rsid w:val="0034079D"/>
    <w:rsid w:val="003407C4"/>
    <w:rsid w:val="0034080A"/>
    <w:rsid w:val="0034088E"/>
    <w:rsid w:val="003408C0"/>
    <w:rsid w:val="003408DB"/>
    <w:rsid w:val="00340957"/>
    <w:rsid w:val="00340AFA"/>
    <w:rsid w:val="00340B41"/>
    <w:rsid w:val="00340B93"/>
    <w:rsid w:val="00340BB9"/>
    <w:rsid w:val="00340CA7"/>
    <w:rsid w:val="00340DB6"/>
    <w:rsid w:val="00340E4D"/>
    <w:rsid w:val="00340E61"/>
    <w:rsid w:val="0034105B"/>
    <w:rsid w:val="003410BB"/>
    <w:rsid w:val="0034121A"/>
    <w:rsid w:val="00341245"/>
    <w:rsid w:val="0034131C"/>
    <w:rsid w:val="00341502"/>
    <w:rsid w:val="0034157B"/>
    <w:rsid w:val="003415BF"/>
    <w:rsid w:val="003416A1"/>
    <w:rsid w:val="003417A6"/>
    <w:rsid w:val="0034187B"/>
    <w:rsid w:val="00341943"/>
    <w:rsid w:val="0034194B"/>
    <w:rsid w:val="00341A55"/>
    <w:rsid w:val="00341B62"/>
    <w:rsid w:val="00341CAE"/>
    <w:rsid w:val="00341DD6"/>
    <w:rsid w:val="00341E20"/>
    <w:rsid w:val="003422C5"/>
    <w:rsid w:val="00342313"/>
    <w:rsid w:val="003423CD"/>
    <w:rsid w:val="00342454"/>
    <w:rsid w:val="0034246C"/>
    <w:rsid w:val="003424A8"/>
    <w:rsid w:val="00342515"/>
    <w:rsid w:val="0034255F"/>
    <w:rsid w:val="00342589"/>
    <w:rsid w:val="003425E4"/>
    <w:rsid w:val="00342606"/>
    <w:rsid w:val="00342767"/>
    <w:rsid w:val="003428C0"/>
    <w:rsid w:val="0034291B"/>
    <w:rsid w:val="00342972"/>
    <w:rsid w:val="0034298E"/>
    <w:rsid w:val="003429A1"/>
    <w:rsid w:val="00342A9D"/>
    <w:rsid w:val="00342B1F"/>
    <w:rsid w:val="00342B3B"/>
    <w:rsid w:val="00342BB6"/>
    <w:rsid w:val="00342BC3"/>
    <w:rsid w:val="00342C2C"/>
    <w:rsid w:val="00342DED"/>
    <w:rsid w:val="00342EB1"/>
    <w:rsid w:val="00342F1C"/>
    <w:rsid w:val="00342F6A"/>
    <w:rsid w:val="0034310F"/>
    <w:rsid w:val="0034323D"/>
    <w:rsid w:val="00343338"/>
    <w:rsid w:val="00343417"/>
    <w:rsid w:val="00343425"/>
    <w:rsid w:val="00343496"/>
    <w:rsid w:val="0034358B"/>
    <w:rsid w:val="00343669"/>
    <w:rsid w:val="00343898"/>
    <w:rsid w:val="003438F3"/>
    <w:rsid w:val="00343963"/>
    <w:rsid w:val="00343B2A"/>
    <w:rsid w:val="00343B5A"/>
    <w:rsid w:val="00343B9A"/>
    <w:rsid w:val="00343C1D"/>
    <w:rsid w:val="00343C7A"/>
    <w:rsid w:val="00343C9C"/>
    <w:rsid w:val="00343CB4"/>
    <w:rsid w:val="00343D5B"/>
    <w:rsid w:val="0034407C"/>
    <w:rsid w:val="003440E2"/>
    <w:rsid w:val="0034413B"/>
    <w:rsid w:val="00344157"/>
    <w:rsid w:val="00344176"/>
    <w:rsid w:val="0034424E"/>
    <w:rsid w:val="003442F3"/>
    <w:rsid w:val="003443EE"/>
    <w:rsid w:val="003444DA"/>
    <w:rsid w:val="0034462E"/>
    <w:rsid w:val="00344695"/>
    <w:rsid w:val="003446E8"/>
    <w:rsid w:val="0034477C"/>
    <w:rsid w:val="00344843"/>
    <w:rsid w:val="00344893"/>
    <w:rsid w:val="003448D3"/>
    <w:rsid w:val="0034491D"/>
    <w:rsid w:val="0034499B"/>
    <w:rsid w:val="003449B8"/>
    <w:rsid w:val="003449E8"/>
    <w:rsid w:val="00344A14"/>
    <w:rsid w:val="00344BE1"/>
    <w:rsid w:val="00344C18"/>
    <w:rsid w:val="00344C59"/>
    <w:rsid w:val="00344C69"/>
    <w:rsid w:val="00344CB2"/>
    <w:rsid w:val="00344CD9"/>
    <w:rsid w:val="00344EA2"/>
    <w:rsid w:val="00344ED6"/>
    <w:rsid w:val="00344FE0"/>
    <w:rsid w:val="003450B9"/>
    <w:rsid w:val="003450CC"/>
    <w:rsid w:val="003451F2"/>
    <w:rsid w:val="00345398"/>
    <w:rsid w:val="003453C7"/>
    <w:rsid w:val="003453E4"/>
    <w:rsid w:val="00345436"/>
    <w:rsid w:val="003455B5"/>
    <w:rsid w:val="0034571A"/>
    <w:rsid w:val="003457F4"/>
    <w:rsid w:val="00345863"/>
    <w:rsid w:val="0034586F"/>
    <w:rsid w:val="003458A1"/>
    <w:rsid w:val="0034593D"/>
    <w:rsid w:val="0034596D"/>
    <w:rsid w:val="00345A54"/>
    <w:rsid w:val="00345BF1"/>
    <w:rsid w:val="00345BF7"/>
    <w:rsid w:val="00345D39"/>
    <w:rsid w:val="00345E65"/>
    <w:rsid w:val="00345FD6"/>
    <w:rsid w:val="00345FD9"/>
    <w:rsid w:val="00346080"/>
    <w:rsid w:val="0034615A"/>
    <w:rsid w:val="003461BE"/>
    <w:rsid w:val="0034621C"/>
    <w:rsid w:val="00346338"/>
    <w:rsid w:val="0034651A"/>
    <w:rsid w:val="00346607"/>
    <w:rsid w:val="00346620"/>
    <w:rsid w:val="0034694A"/>
    <w:rsid w:val="003469A2"/>
    <w:rsid w:val="00346AD4"/>
    <w:rsid w:val="00346ADF"/>
    <w:rsid w:val="00346B09"/>
    <w:rsid w:val="00346B42"/>
    <w:rsid w:val="00346B64"/>
    <w:rsid w:val="00346BB2"/>
    <w:rsid w:val="00346BBF"/>
    <w:rsid w:val="00346BFE"/>
    <w:rsid w:val="00346CAD"/>
    <w:rsid w:val="00346D51"/>
    <w:rsid w:val="00346DBA"/>
    <w:rsid w:val="00347086"/>
    <w:rsid w:val="003471EC"/>
    <w:rsid w:val="00347315"/>
    <w:rsid w:val="00347519"/>
    <w:rsid w:val="0034756D"/>
    <w:rsid w:val="00347655"/>
    <w:rsid w:val="00347658"/>
    <w:rsid w:val="00347660"/>
    <w:rsid w:val="0034769C"/>
    <w:rsid w:val="0034778F"/>
    <w:rsid w:val="00347B7C"/>
    <w:rsid w:val="00347D09"/>
    <w:rsid w:val="00347DCA"/>
    <w:rsid w:val="00347E00"/>
    <w:rsid w:val="00347E12"/>
    <w:rsid w:val="00347F14"/>
    <w:rsid w:val="00347F17"/>
    <w:rsid w:val="003500F6"/>
    <w:rsid w:val="00350139"/>
    <w:rsid w:val="0035018E"/>
    <w:rsid w:val="00350336"/>
    <w:rsid w:val="00350358"/>
    <w:rsid w:val="003503B1"/>
    <w:rsid w:val="0035045D"/>
    <w:rsid w:val="0035046A"/>
    <w:rsid w:val="0035058F"/>
    <w:rsid w:val="003506C6"/>
    <w:rsid w:val="00350717"/>
    <w:rsid w:val="00350744"/>
    <w:rsid w:val="003507EF"/>
    <w:rsid w:val="003508B7"/>
    <w:rsid w:val="00350AEF"/>
    <w:rsid w:val="00350C1A"/>
    <w:rsid w:val="00350CE4"/>
    <w:rsid w:val="00350D24"/>
    <w:rsid w:val="00350D37"/>
    <w:rsid w:val="00350D71"/>
    <w:rsid w:val="00350E3A"/>
    <w:rsid w:val="00350E8E"/>
    <w:rsid w:val="00350F05"/>
    <w:rsid w:val="0035100E"/>
    <w:rsid w:val="0035101D"/>
    <w:rsid w:val="00351034"/>
    <w:rsid w:val="00351059"/>
    <w:rsid w:val="003510E1"/>
    <w:rsid w:val="00351187"/>
    <w:rsid w:val="003512EA"/>
    <w:rsid w:val="00351304"/>
    <w:rsid w:val="0035134D"/>
    <w:rsid w:val="00351494"/>
    <w:rsid w:val="003516ED"/>
    <w:rsid w:val="00351738"/>
    <w:rsid w:val="003517CE"/>
    <w:rsid w:val="003517DB"/>
    <w:rsid w:val="003517FB"/>
    <w:rsid w:val="003518E2"/>
    <w:rsid w:val="00351961"/>
    <w:rsid w:val="003519A6"/>
    <w:rsid w:val="00351A34"/>
    <w:rsid w:val="00351B00"/>
    <w:rsid w:val="00351B71"/>
    <w:rsid w:val="00351D1A"/>
    <w:rsid w:val="00351E53"/>
    <w:rsid w:val="00351F48"/>
    <w:rsid w:val="00352120"/>
    <w:rsid w:val="003521E4"/>
    <w:rsid w:val="003521E8"/>
    <w:rsid w:val="003522AF"/>
    <w:rsid w:val="003522B4"/>
    <w:rsid w:val="003523E6"/>
    <w:rsid w:val="00352421"/>
    <w:rsid w:val="00352429"/>
    <w:rsid w:val="00352520"/>
    <w:rsid w:val="003525DF"/>
    <w:rsid w:val="00352647"/>
    <w:rsid w:val="00352720"/>
    <w:rsid w:val="0035276F"/>
    <w:rsid w:val="003528BB"/>
    <w:rsid w:val="00352A11"/>
    <w:rsid w:val="00352A67"/>
    <w:rsid w:val="00352B15"/>
    <w:rsid w:val="00352E1B"/>
    <w:rsid w:val="00352F44"/>
    <w:rsid w:val="00352F99"/>
    <w:rsid w:val="0035307B"/>
    <w:rsid w:val="0035324E"/>
    <w:rsid w:val="00353259"/>
    <w:rsid w:val="00353651"/>
    <w:rsid w:val="003536A0"/>
    <w:rsid w:val="003536CF"/>
    <w:rsid w:val="00353794"/>
    <w:rsid w:val="003537D7"/>
    <w:rsid w:val="003537F3"/>
    <w:rsid w:val="00353981"/>
    <w:rsid w:val="00353A2D"/>
    <w:rsid w:val="00353ADC"/>
    <w:rsid w:val="00353B43"/>
    <w:rsid w:val="00353B49"/>
    <w:rsid w:val="00353B63"/>
    <w:rsid w:val="00353B80"/>
    <w:rsid w:val="00353C10"/>
    <w:rsid w:val="00353C9B"/>
    <w:rsid w:val="00353CBC"/>
    <w:rsid w:val="00353E18"/>
    <w:rsid w:val="00353E3C"/>
    <w:rsid w:val="00353F43"/>
    <w:rsid w:val="00353FDB"/>
    <w:rsid w:val="0035401D"/>
    <w:rsid w:val="0035427C"/>
    <w:rsid w:val="00354324"/>
    <w:rsid w:val="003543DB"/>
    <w:rsid w:val="003543F5"/>
    <w:rsid w:val="003544DB"/>
    <w:rsid w:val="00354700"/>
    <w:rsid w:val="003547C0"/>
    <w:rsid w:val="00354825"/>
    <w:rsid w:val="0035498A"/>
    <w:rsid w:val="003549FD"/>
    <w:rsid w:val="00354C78"/>
    <w:rsid w:val="00354D85"/>
    <w:rsid w:val="00354E71"/>
    <w:rsid w:val="00354EDB"/>
    <w:rsid w:val="00355100"/>
    <w:rsid w:val="003551DB"/>
    <w:rsid w:val="0035525A"/>
    <w:rsid w:val="0035549C"/>
    <w:rsid w:val="003554B0"/>
    <w:rsid w:val="00355601"/>
    <w:rsid w:val="00355675"/>
    <w:rsid w:val="003556DE"/>
    <w:rsid w:val="003556FA"/>
    <w:rsid w:val="00355710"/>
    <w:rsid w:val="00355742"/>
    <w:rsid w:val="003557E2"/>
    <w:rsid w:val="00355818"/>
    <w:rsid w:val="00355917"/>
    <w:rsid w:val="0035597E"/>
    <w:rsid w:val="00355C60"/>
    <w:rsid w:val="00355CE6"/>
    <w:rsid w:val="00355DC1"/>
    <w:rsid w:val="00355E72"/>
    <w:rsid w:val="00355E91"/>
    <w:rsid w:val="00355EFE"/>
    <w:rsid w:val="00355F6A"/>
    <w:rsid w:val="00356209"/>
    <w:rsid w:val="003562AC"/>
    <w:rsid w:val="003563CA"/>
    <w:rsid w:val="003563E5"/>
    <w:rsid w:val="003563E7"/>
    <w:rsid w:val="0035640F"/>
    <w:rsid w:val="00356598"/>
    <w:rsid w:val="0035668D"/>
    <w:rsid w:val="003566DC"/>
    <w:rsid w:val="00356709"/>
    <w:rsid w:val="003567CA"/>
    <w:rsid w:val="00356829"/>
    <w:rsid w:val="003568D5"/>
    <w:rsid w:val="00356AE5"/>
    <w:rsid w:val="00356B0A"/>
    <w:rsid w:val="00356B8A"/>
    <w:rsid w:val="00356BE5"/>
    <w:rsid w:val="00356C36"/>
    <w:rsid w:val="00356C3F"/>
    <w:rsid w:val="00356CA1"/>
    <w:rsid w:val="00356CE9"/>
    <w:rsid w:val="00356D81"/>
    <w:rsid w:val="00356DA6"/>
    <w:rsid w:val="00356E60"/>
    <w:rsid w:val="00356F9B"/>
    <w:rsid w:val="00357180"/>
    <w:rsid w:val="003572B2"/>
    <w:rsid w:val="003572D1"/>
    <w:rsid w:val="00357327"/>
    <w:rsid w:val="003577A0"/>
    <w:rsid w:val="003577E2"/>
    <w:rsid w:val="003578EE"/>
    <w:rsid w:val="00357969"/>
    <w:rsid w:val="00357AC3"/>
    <w:rsid w:val="00357D6F"/>
    <w:rsid w:val="00357E0A"/>
    <w:rsid w:val="00357E1E"/>
    <w:rsid w:val="00357E35"/>
    <w:rsid w:val="00357ED2"/>
    <w:rsid w:val="00357F04"/>
    <w:rsid w:val="00360364"/>
    <w:rsid w:val="003604DD"/>
    <w:rsid w:val="00360592"/>
    <w:rsid w:val="003605AF"/>
    <w:rsid w:val="003605BD"/>
    <w:rsid w:val="00360796"/>
    <w:rsid w:val="003607A8"/>
    <w:rsid w:val="003607D1"/>
    <w:rsid w:val="003607E1"/>
    <w:rsid w:val="00360862"/>
    <w:rsid w:val="00360883"/>
    <w:rsid w:val="00360994"/>
    <w:rsid w:val="003609A4"/>
    <w:rsid w:val="00360AAF"/>
    <w:rsid w:val="00360B28"/>
    <w:rsid w:val="00360D1E"/>
    <w:rsid w:val="00360DD1"/>
    <w:rsid w:val="00360E1C"/>
    <w:rsid w:val="00360E51"/>
    <w:rsid w:val="00360EE9"/>
    <w:rsid w:val="00360FCD"/>
    <w:rsid w:val="00361122"/>
    <w:rsid w:val="0036132B"/>
    <w:rsid w:val="0036138A"/>
    <w:rsid w:val="003613D1"/>
    <w:rsid w:val="003613EE"/>
    <w:rsid w:val="00361547"/>
    <w:rsid w:val="0036162F"/>
    <w:rsid w:val="00361650"/>
    <w:rsid w:val="00361652"/>
    <w:rsid w:val="003618AC"/>
    <w:rsid w:val="00361905"/>
    <w:rsid w:val="0036192C"/>
    <w:rsid w:val="00361B00"/>
    <w:rsid w:val="00361BFD"/>
    <w:rsid w:val="00361C00"/>
    <w:rsid w:val="00361CCA"/>
    <w:rsid w:val="00361CEE"/>
    <w:rsid w:val="00361D0A"/>
    <w:rsid w:val="00361E0C"/>
    <w:rsid w:val="00361E31"/>
    <w:rsid w:val="00361E49"/>
    <w:rsid w:val="00362296"/>
    <w:rsid w:val="00362549"/>
    <w:rsid w:val="00362590"/>
    <w:rsid w:val="003625FA"/>
    <w:rsid w:val="00362790"/>
    <w:rsid w:val="003627E2"/>
    <w:rsid w:val="003628E5"/>
    <w:rsid w:val="00362A7B"/>
    <w:rsid w:val="00362ACF"/>
    <w:rsid w:val="00362B25"/>
    <w:rsid w:val="00362B3A"/>
    <w:rsid w:val="00362B56"/>
    <w:rsid w:val="00362C4C"/>
    <w:rsid w:val="00362C67"/>
    <w:rsid w:val="00362CAE"/>
    <w:rsid w:val="00362E21"/>
    <w:rsid w:val="00362E44"/>
    <w:rsid w:val="00362E4C"/>
    <w:rsid w:val="00362F50"/>
    <w:rsid w:val="00362F59"/>
    <w:rsid w:val="003630D1"/>
    <w:rsid w:val="00363100"/>
    <w:rsid w:val="0036312E"/>
    <w:rsid w:val="00363144"/>
    <w:rsid w:val="003631FE"/>
    <w:rsid w:val="0036321C"/>
    <w:rsid w:val="003632B3"/>
    <w:rsid w:val="0036345C"/>
    <w:rsid w:val="0036349C"/>
    <w:rsid w:val="00363585"/>
    <w:rsid w:val="003635F5"/>
    <w:rsid w:val="0036368E"/>
    <w:rsid w:val="003637B3"/>
    <w:rsid w:val="00363928"/>
    <w:rsid w:val="00363970"/>
    <w:rsid w:val="003639A7"/>
    <w:rsid w:val="003639B6"/>
    <w:rsid w:val="00363C0D"/>
    <w:rsid w:val="00363D59"/>
    <w:rsid w:val="00363DCD"/>
    <w:rsid w:val="00363E69"/>
    <w:rsid w:val="00363EAD"/>
    <w:rsid w:val="00363EDC"/>
    <w:rsid w:val="00363F38"/>
    <w:rsid w:val="00363FA0"/>
    <w:rsid w:val="00364107"/>
    <w:rsid w:val="0036415A"/>
    <w:rsid w:val="003641B4"/>
    <w:rsid w:val="003642A3"/>
    <w:rsid w:val="00364343"/>
    <w:rsid w:val="003643B8"/>
    <w:rsid w:val="00364589"/>
    <w:rsid w:val="003648F6"/>
    <w:rsid w:val="00364963"/>
    <w:rsid w:val="00364B1F"/>
    <w:rsid w:val="00364B5B"/>
    <w:rsid w:val="00364B70"/>
    <w:rsid w:val="00364DF6"/>
    <w:rsid w:val="0036501C"/>
    <w:rsid w:val="003650B0"/>
    <w:rsid w:val="003650BA"/>
    <w:rsid w:val="00365219"/>
    <w:rsid w:val="003653D0"/>
    <w:rsid w:val="00365406"/>
    <w:rsid w:val="0036554A"/>
    <w:rsid w:val="003655E2"/>
    <w:rsid w:val="0036561E"/>
    <w:rsid w:val="00365759"/>
    <w:rsid w:val="00365857"/>
    <w:rsid w:val="003658AE"/>
    <w:rsid w:val="003658E9"/>
    <w:rsid w:val="003658F9"/>
    <w:rsid w:val="00365B39"/>
    <w:rsid w:val="00365B78"/>
    <w:rsid w:val="00365BF7"/>
    <w:rsid w:val="00365C2E"/>
    <w:rsid w:val="00365E2A"/>
    <w:rsid w:val="00365E74"/>
    <w:rsid w:val="00365EB2"/>
    <w:rsid w:val="00365EB8"/>
    <w:rsid w:val="00365F20"/>
    <w:rsid w:val="00365F6C"/>
    <w:rsid w:val="0036602E"/>
    <w:rsid w:val="00366048"/>
    <w:rsid w:val="0036606E"/>
    <w:rsid w:val="003662C3"/>
    <w:rsid w:val="003662EF"/>
    <w:rsid w:val="00366440"/>
    <w:rsid w:val="0036646B"/>
    <w:rsid w:val="003665F1"/>
    <w:rsid w:val="00366649"/>
    <w:rsid w:val="0036668B"/>
    <w:rsid w:val="003666D3"/>
    <w:rsid w:val="00366754"/>
    <w:rsid w:val="00366828"/>
    <w:rsid w:val="00366A7A"/>
    <w:rsid w:val="00366ADF"/>
    <w:rsid w:val="00366BC2"/>
    <w:rsid w:val="00366C5A"/>
    <w:rsid w:val="00366D38"/>
    <w:rsid w:val="00366DC7"/>
    <w:rsid w:val="00366E1C"/>
    <w:rsid w:val="00366ECB"/>
    <w:rsid w:val="00366FCD"/>
    <w:rsid w:val="00367198"/>
    <w:rsid w:val="003671BB"/>
    <w:rsid w:val="003671FE"/>
    <w:rsid w:val="0036725F"/>
    <w:rsid w:val="0036728A"/>
    <w:rsid w:val="003672A1"/>
    <w:rsid w:val="003672D2"/>
    <w:rsid w:val="00367379"/>
    <w:rsid w:val="003673A9"/>
    <w:rsid w:val="0036742B"/>
    <w:rsid w:val="003674C5"/>
    <w:rsid w:val="003674C8"/>
    <w:rsid w:val="003675BB"/>
    <w:rsid w:val="003675F1"/>
    <w:rsid w:val="00367692"/>
    <w:rsid w:val="003676A4"/>
    <w:rsid w:val="0036775C"/>
    <w:rsid w:val="003678AB"/>
    <w:rsid w:val="003679AA"/>
    <w:rsid w:val="003679F8"/>
    <w:rsid w:val="00367A0D"/>
    <w:rsid w:val="00367A5B"/>
    <w:rsid w:val="00367AD2"/>
    <w:rsid w:val="00367B94"/>
    <w:rsid w:val="00367BB3"/>
    <w:rsid w:val="00367EC0"/>
    <w:rsid w:val="00367EEB"/>
    <w:rsid w:val="00367F21"/>
    <w:rsid w:val="00367F62"/>
    <w:rsid w:val="00370064"/>
    <w:rsid w:val="003700EE"/>
    <w:rsid w:val="00370183"/>
    <w:rsid w:val="003701DF"/>
    <w:rsid w:val="0037031C"/>
    <w:rsid w:val="00370325"/>
    <w:rsid w:val="00370383"/>
    <w:rsid w:val="00370438"/>
    <w:rsid w:val="003704FC"/>
    <w:rsid w:val="0037050C"/>
    <w:rsid w:val="00370617"/>
    <w:rsid w:val="0037074C"/>
    <w:rsid w:val="003707F8"/>
    <w:rsid w:val="003709C8"/>
    <w:rsid w:val="00370A32"/>
    <w:rsid w:val="00370A9B"/>
    <w:rsid w:val="00370BB8"/>
    <w:rsid w:val="00370BBB"/>
    <w:rsid w:val="00370BF2"/>
    <w:rsid w:val="00370C96"/>
    <w:rsid w:val="00370D1C"/>
    <w:rsid w:val="00370E2F"/>
    <w:rsid w:val="00370F0C"/>
    <w:rsid w:val="00370F8D"/>
    <w:rsid w:val="00370FB3"/>
    <w:rsid w:val="00370FFC"/>
    <w:rsid w:val="0037115E"/>
    <w:rsid w:val="00371214"/>
    <w:rsid w:val="0037132F"/>
    <w:rsid w:val="0037135B"/>
    <w:rsid w:val="003714AE"/>
    <w:rsid w:val="0037170B"/>
    <w:rsid w:val="003717DA"/>
    <w:rsid w:val="003717DC"/>
    <w:rsid w:val="0037181E"/>
    <w:rsid w:val="00371827"/>
    <w:rsid w:val="0037188B"/>
    <w:rsid w:val="00371A54"/>
    <w:rsid w:val="00371B28"/>
    <w:rsid w:val="00371BE5"/>
    <w:rsid w:val="00371BE7"/>
    <w:rsid w:val="00371C5B"/>
    <w:rsid w:val="00371CAF"/>
    <w:rsid w:val="00371DF6"/>
    <w:rsid w:val="00371E33"/>
    <w:rsid w:val="00371EEC"/>
    <w:rsid w:val="003722A9"/>
    <w:rsid w:val="003722E1"/>
    <w:rsid w:val="00372335"/>
    <w:rsid w:val="003724C3"/>
    <w:rsid w:val="003724CC"/>
    <w:rsid w:val="00372589"/>
    <w:rsid w:val="003726D2"/>
    <w:rsid w:val="00372927"/>
    <w:rsid w:val="00372976"/>
    <w:rsid w:val="003729F5"/>
    <w:rsid w:val="003729F8"/>
    <w:rsid w:val="00372A31"/>
    <w:rsid w:val="00372A34"/>
    <w:rsid w:val="00372ABE"/>
    <w:rsid w:val="00372B7C"/>
    <w:rsid w:val="00372C6A"/>
    <w:rsid w:val="00372D58"/>
    <w:rsid w:val="00372E48"/>
    <w:rsid w:val="00372E5E"/>
    <w:rsid w:val="00372EE0"/>
    <w:rsid w:val="0037315E"/>
    <w:rsid w:val="003731BF"/>
    <w:rsid w:val="00373201"/>
    <w:rsid w:val="0037347E"/>
    <w:rsid w:val="00373534"/>
    <w:rsid w:val="003735E1"/>
    <w:rsid w:val="00373608"/>
    <w:rsid w:val="0037361E"/>
    <w:rsid w:val="00373815"/>
    <w:rsid w:val="00373831"/>
    <w:rsid w:val="00373842"/>
    <w:rsid w:val="0037384F"/>
    <w:rsid w:val="0037388E"/>
    <w:rsid w:val="00373993"/>
    <w:rsid w:val="00373AB5"/>
    <w:rsid w:val="00373B2A"/>
    <w:rsid w:val="00373B3A"/>
    <w:rsid w:val="00373E72"/>
    <w:rsid w:val="00373EF1"/>
    <w:rsid w:val="0037405E"/>
    <w:rsid w:val="003740BF"/>
    <w:rsid w:val="003740EA"/>
    <w:rsid w:val="003741A6"/>
    <w:rsid w:val="00374216"/>
    <w:rsid w:val="00374227"/>
    <w:rsid w:val="00374278"/>
    <w:rsid w:val="003742C5"/>
    <w:rsid w:val="00374306"/>
    <w:rsid w:val="0037435D"/>
    <w:rsid w:val="00374427"/>
    <w:rsid w:val="00374465"/>
    <w:rsid w:val="003744A6"/>
    <w:rsid w:val="00374781"/>
    <w:rsid w:val="003747BB"/>
    <w:rsid w:val="003749BF"/>
    <w:rsid w:val="003749CC"/>
    <w:rsid w:val="00374ABD"/>
    <w:rsid w:val="00374BAE"/>
    <w:rsid w:val="00374D8D"/>
    <w:rsid w:val="00374DDF"/>
    <w:rsid w:val="00374F16"/>
    <w:rsid w:val="00374F61"/>
    <w:rsid w:val="00375038"/>
    <w:rsid w:val="003750CE"/>
    <w:rsid w:val="00375132"/>
    <w:rsid w:val="0037524D"/>
    <w:rsid w:val="0037530D"/>
    <w:rsid w:val="003753A9"/>
    <w:rsid w:val="003753D8"/>
    <w:rsid w:val="00375412"/>
    <w:rsid w:val="0037542C"/>
    <w:rsid w:val="003756DA"/>
    <w:rsid w:val="003756EF"/>
    <w:rsid w:val="0037577F"/>
    <w:rsid w:val="0037589D"/>
    <w:rsid w:val="0037592A"/>
    <w:rsid w:val="00375A1E"/>
    <w:rsid w:val="00375AC8"/>
    <w:rsid w:val="00375BB1"/>
    <w:rsid w:val="00375BDA"/>
    <w:rsid w:val="00375C74"/>
    <w:rsid w:val="00375CE2"/>
    <w:rsid w:val="00375D08"/>
    <w:rsid w:val="00375D22"/>
    <w:rsid w:val="00375E3B"/>
    <w:rsid w:val="00375E48"/>
    <w:rsid w:val="00375ECA"/>
    <w:rsid w:val="00376205"/>
    <w:rsid w:val="00376227"/>
    <w:rsid w:val="00376234"/>
    <w:rsid w:val="00376242"/>
    <w:rsid w:val="0037650D"/>
    <w:rsid w:val="003765AD"/>
    <w:rsid w:val="003766AA"/>
    <w:rsid w:val="003766F2"/>
    <w:rsid w:val="00376703"/>
    <w:rsid w:val="0037671C"/>
    <w:rsid w:val="003767B2"/>
    <w:rsid w:val="0037685C"/>
    <w:rsid w:val="0037685E"/>
    <w:rsid w:val="0037686C"/>
    <w:rsid w:val="00376948"/>
    <w:rsid w:val="003769B9"/>
    <w:rsid w:val="00376AF1"/>
    <w:rsid w:val="00376B59"/>
    <w:rsid w:val="00376BBD"/>
    <w:rsid w:val="00376CC8"/>
    <w:rsid w:val="00376D05"/>
    <w:rsid w:val="00376E9B"/>
    <w:rsid w:val="00376F97"/>
    <w:rsid w:val="0037706F"/>
    <w:rsid w:val="003772EB"/>
    <w:rsid w:val="00377389"/>
    <w:rsid w:val="003774A7"/>
    <w:rsid w:val="003774C6"/>
    <w:rsid w:val="0037754E"/>
    <w:rsid w:val="003775C7"/>
    <w:rsid w:val="003775D7"/>
    <w:rsid w:val="00377792"/>
    <w:rsid w:val="0037788D"/>
    <w:rsid w:val="003778CB"/>
    <w:rsid w:val="003778E4"/>
    <w:rsid w:val="00377906"/>
    <w:rsid w:val="0037791E"/>
    <w:rsid w:val="00377A50"/>
    <w:rsid w:val="00377B50"/>
    <w:rsid w:val="00377B84"/>
    <w:rsid w:val="00377E58"/>
    <w:rsid w:val="00377F33"/>
    <w:rsid w:val="00377FC6"/>
    <w:rsid w:val="003800C0"/>
    <w:rsid w:val="00380107"/>
    <w:rsid w:val="003801AC"/>
    <w:rsid w:val="00380216"/>
    <w:rsid w:val="00380218"/>
    <w:rsid w:val="003802B8"/>
    <w:rsid w:val="00380370"/>
    <w:rsid w:val="003803D7"/>
    <w:rsid w:val="00380461"/>
    <w:rsid w:val="00380776"/>
    <w:rsid w:val="00380922"/>
    <w:rsid w:val="00380A25"/>
    <w:rsid w:val="00380A2C"/>
    <w:rsid w:val="00380AAA"/>
    <w:rsid w:val="00380B1B"/>
    <w:rsid w:val="00380B24"/>
    <w:rsid w:val="00380BE4"/>
    <w:rsid w:val="00380C8F"/>
    <w:rsid w:val="00380CE2"/>
    <w:rsid w:val="00380D2B"/>
    <w:rsid w:val="00380E78"/>
    <w:rsid w:val="003810E0"/>
    <w:rsid w:val="003810FE"/>
    <w:rsid w:val="003812AD"/>
    <w:rsid w:val="0038133C"/>
    <w:rsid w:val="00381351"/>
    <w:rsid w:val="00381377"/>
    <w:rsid w:val="0038148B"/>
    <w:rsid w:val="0038149C"/>
    <w:rsid w:val="003814AA"/>
    <w:rsid w:val="003815F0"/>
    <w:rsid w:val="00381683"/>
    <w:rsid w:val="00381728"/>
    <w:rsid w:val="003817CF"/>
    <w:rsid w:val="00381940"/>
    <w:rsid w:val="0038196D"/>
    <w:rsid w:val="00381983"/>
    <w:rsid w:val="00381A02"/>
    <w:rsid w:val="00381A73"/>
    <w:rsid w:val="00381AE3"/>
    <w:rsid w:val="00381AF9"/>
    <w:rsid w:val="00381B21"/>
    <w:rsid w:val="00381D4F"/>
    <w:rsid w:val="00381D89"/>
    <w:rsid w:val="00381E7F"/>
    <w:rsid w:val="00381ED8"/>
    <w:rsid w:val="00381FAF"/>
    <w:rsid w:val="0038218E"/>
    <w:rsid w:val="00382236"/>
    <w:rsid w:val="00382253"/>
    <w:rsid w:val="0038230A"/>
    <w:rsid w:val="0038240A"/>
    <w:rsid w:val="00382475"/>
    <w:rsid w:val="003824A3"/>
    <w:rsid w:val="003826B8"/>
    <w:rsid w:val="003826DD"/>
    <w:rsid w:val="00382720"/>
    <w:rsid w:val="003828A5"/>
    <w:rsid w:val="003828D9"/>
    <w:rsid w:val="00382A19"/>
    <w:rsid w:val="00382A23"/>
    <w:rsid w:val="00382A2E"/>
    <w:rsid w:val="00382CD4"/>
    <w:rsid w:val="00382D72"/>
    <w:rsid w:val="00382DAF"/>
    <w:rsid w:val="00382DF1"/>
    <w:rsid w:val="00382EF4"/>
    <w:rsid w:val="00382F1B"/>
    <w:rsid w:val="00382F34"/>
    <w:rsid w:val="00382F58"/>
    <w:rsid w:val="00382F64"/>
    <w:rsid w:val="00382F7B"/>
    <w:rsid w:val="00383056"/>
    <w:rsid w:val="0038307B"/>
    <w:rsid w:val="00383080"/>
    <w:rsid w:val="003832D7"/>
    <w:rsid w:val="003833A6"/>
    <w:rsid w:val="003835AA"/>
    <w:rsid w:val="00383602"/>
    <w:rsid w:val="0038371A"/>
    <w:rsid w:val="00383745"/>
    <w:rsid w:val="0038381E"/>
    <w:rsid w:val="003839F3"/>
    <w:rsid w:val="00383A18"/>
    <w:rsid w:val="00383B77"/>
    <w:rsid w:val="00383BB8"/>
    <w:rsid w:val="00383BF9"/>
    <w:rsid w:val="00383C17"/>
    <w:rsid w:val="00383CB2"/>
    <w:rsid w:val="00383CE2"/>
    <w:rsid w:val="00383D9F"/>
    <w:rsid w:val="00383FD9"/>
    <w:rsid w:val="00383FE3"/>
    <w:rsid w:val="0038402E"/>
    <w:rsid w:val="003840EE"/>
    <w:rsid w:val="003841F3"/>
    <w:rsid w:val="0038421D"/>
    <w:rsid w:val="00384439"/>
    <w:rsid w:val="00384471"/>
    <w:rsid w:val="0038456A"/>
    <w:rsid w:val="003847E0"/>
    <w:rsid w:val="0038480E"/>
    <w:rsid w:val="00384A3E"/>
    <w:rsid w:val="00384B0F"/>
    <w:rsid w:val="00384BFB"/>
    <w:rsid w:val="00384CD2"/>
    <w:rsid w:val="00384E38"/>
    <w:rsid w:val="00384F1A"/>
    <w:rsid w:val="00384F1C"/>
    <w:rsid w:val="00384FC0"/>
    <w:rsid w:val="0038512F"/>
    <w:rsid w:val="00385188"/>
    <w:rsid w:val="0038518F"/>
    <w:rsid w:val="003851E1"/>
    <w:rsid w:val="0038520A"/>
    <w:rsid w:val="0038529F"/>
    <w:rsid w:val="003852B4"/>
    <w:rsid w:val="003853AB"/>
    <w:rsid w:val="003853CB"/>
    <w:rsid w:val="003853D5"/>
    <w:rsid w:val="00385420"/>
    <w:rsid w:val="00385532"/>
    <w:rsid w:val="003855AF"/>
    <w:rsid w:val="003855C9"/>
    <w:rsid w:val="00385713"/>
    <w:rsid w:val="0038573A"/>
    <w:rsid w:val="00385744"/>
    <w:rsid w:val="003857E0"/>
    <w:rsid w:val="00385A98"/>
    <w:rsid w:val="00385AC5"/>
    <w:rsid w:val="00385C73"/>
    <w:rsid w:val="00385DA2"/>
    <w:rsid w:val="00385E1E"/>
    <w:rsid w:val="00385EBB"/>
    <w:rsid w:val="00385FAB"/>
    <w:rsid w:val="00386099"/>
    <w:rsid w:val="0038619F"/>
    <w:rsid w:val="003861FA"/>
    <w:rsid w:val="00386213"/>
    <w:rsid w:val="0038622F"/>
    <w:rsid w:val="0038627F"/>
    <w:rsid w:val="00386412"/>
    <w:rsid w:val="00386547"/>
    <w:rsid w:val="0038663E"/>
    <w:rsid w:val="0038672C"/>
    <w:rsid w:val="003867B4"/>
    <w:rsid w:val="00386959"/>
    <w:rsid w:val="00386A5F"/>
    <w:rsid w:val="00386AD6"/>
    <w:rsid w:val="00386B8F"/>
    <w:rsid w:val="00386BB0"/>
    <w:rsid w:val="00386D4D"/>
    <w:rsid w:val="00386E2A"/>
    <w:rsid w:val="00386ECC"/>
    <w:rsid w:val="00386F20"/>
    <w:rsid w:val="00387074"/>
    <w:rsid w:val="0038728F"/>
    <w:rsid w:val="00387423"/>
    <w:rsid w:val="00387451"/>
    <w:rsid w:val="00387559"/>
    <w:rsid w:val="003876AB"/>
    <w:rsid w:val="003876B2"/>
    <w:rsid w:val="00387785"/>
    <w:rsid w:val="0038778F"/>
    <w:rsid w:val="0038784C"/>
    <w:rsid w:val="00387859"/>
    <w:rsid w:val="003879AB"/>
    <w:rsid w:val="003879DC"/>
    <w:rsid w:val="00387A84"/>
    <w:rsid w:val="00387BA1"/>
    <w:rsid w:val="00387BFA"/>
    <w:rsid w:val="00387C23"/>
    <w:rsid w:val="00387D87"/>
    <w:rsid w:val="00387EAE"/>
    <w:rsid w:val="00387F0C"/>
    <w:rsid w:val="00387FE2"/>
    <w:rsid w:val="003900B4"/>
    <w:rsid w:val="003901C6"/>
    <w:rsid w:val="003901DD"/>
    <w:rsid w:val="003903D9"/>
    <w:rsid w:val="00390518"/>
    <w:rsid w:val="003905DC"/>
    <w:rsid w:val="003905EB"/>
    <w:rsid w:val="003906B6"/>
    <w:rsid w:val="003906C4"/>
    <w:rsid w:val="00390876"/>
    <w:rsid w:val="00390885"/>
    <w:rsid w:val="00390993"/>
    <w:rsid w:val="003909BE"/>
    <w:rsid w:val="00390A7C"/>
    <w:rsid w:val="00390AD8"/>
    <w:rsid w:val="00390B25"/>
    <w:rsid w:val="00390B3F"/>
    <w:rsid w:val="00390BE1"/>
    <w:rsid w:val="00390EF2"/>
    <w:rsid w:val="00390F8B"/>
    <w:rsid w:val="0039104C"/>
    <w:rsid w:val="0039105E"/>
    <w:rsid w:val="00391141"/>
    <w:rsid w:val="003911F5"/>
    <w:rsid w:val="00391211"/>
    <w:rsid w:val="0039130E"/>
    <w:rsid w:val="0039135F"/>
    <w:rsid w:val="00391383"/>
    <w:rsid w:val="00391436"/>
    <w:rsid w:val="003914BC"/>
    <w:rsid w:val="003914D6"/>
    <w:rsid w:val="003915DA"/>
    <w:rsid w:val="00391635"/>
    <w:rsid w:val="0039163C"/>
    <w:rsid w:val="0039167B"/>
    <w:rsid w:val="00391839"/>
    <w:rsid w:val="00391878"/>
    <w:rsid w:val="003918A4"/>
    <w:rsid w:val="003918E3"/>
    <w:rsid w:val="00391913"/>
    <w:rsid w:val="00391A02"/>
    <w:rsid w:val="00391B91"/>
    <w:rsid w:val="00391B9C"/>
    <w:rsid w:val="00391E3A"/>
    <w:rsid w:val="00391EDD"/>
    <w:rsid w:val="00391F11"/>
    <w:rsid w:val="00391F5E"/>
    <w:rsid w:val="00391FFA"/>
    <w:rsid w:val="0039205E"/>
    <w:rsid w:val="00392163"/>
    <w:rsid w:val="003921BE"/>
    <w:rsid w:val="0039226C"/>
    <w:rsid w:val="00392291"/>
    <w:rsid w:val="003923A5"/>
    <w:rsid w:val="003923F0"/>
    <w:rsid w:val="00392409"/>
    <w:rsid w:val="003924D8"/>
    <w:rsid w:val="003925D7"/>
    <w:rsid w:val="00392820"/>
    <w:rsid w:val="0039296E"/>
    <w:rsid w:val="00392AFD"/>
    <w:rsid w:val="00392C94"/>
    <w:rsid w:val="00392D63"/>
    <w:rsid w:val="00392E7B"/>
    <w:rsid w:val="00392ECE"/>
    <w:rsid w:val="00392EF4"/>
    <w:rsid w:val="00392FDC"/>
    <w:rsid w:val="00393054"/>
    <w:rsid w:val="0039305A"/>
    <w:rsid w:val="00393064"/>
    <w:rsid w:val="00393067"/>
    <w:rsid w:val="003930BD"/>
    <w:rsid w:val="0039317C"/>
    <w:rsid w:val="003932D6"/>
    <w:rsid w:val="0039339B"/>
    <w:rsid w:val="003933AC"/>
    <w:rsid w:val="003935BE"/>
    <w:rsid w:val="003935F7"/>
    <w:rsid w:val="00393634"/>
    <w:rsid w:val="00393780"/>
    <w:rsid w:val="0039378D"/>
    <w:rsid w:val="003937F2"/>
    <w:rsid w:val="003939A7"/>
    <w:rsid w:val="003939E1"/>
    <w:rsid w:val="00393A6D"/>
    <w:rsid w:val="00393B43"/>
    <w:rsid w:val="00393B7B"/>
    <w:rsid w:val="00393C2F"/>
    <w:rsid w:val="00393C98"/>
    <w:rsid w:val="00393D88"/>
    <w:rsid w:val="00393DAB"/>
    <w:rsid w:val="00393DBD"/>
    <w:rsid w:val="00393DDC"/>
    <w:rsid w:val="00393F3D"/>
    <w:rsid w:val="00393F84"/>
    <w:rsid w:val="003940AD"/>
    <w:rsid w:val="00394161"/>
    <w:rsid w:val="003941EA"/>
    <w:rsid w:val="0039430A"/>
    <w:rsid w:val="003943B9"/>
    <w:rsid w:val="00394429"/>
    <w:rsid w:val="0039445E"/>
    <w:rsid w:val="003945A5"/>
    <w:rsid w:val="00394629"/>
    <w:rsid w:val="003946FE"/>
    <w:rsid w:val="00394871"/>
    <w:rsid w:val="003948BE"/>
    <w:rsid w:val="00394A50"/>
    <w:rsid w:val="00394BCF"/>
    <w:rsid w:val="00394DB2"/>
    <w:rsid w:val="00394E3C"/>
    <w:rsid w:val="00394FD6"/>
    <w:rsid w:val="003952EF"/>
    <w:rsid w:val="0039530C"/>
    <w:rsid w:val="00395437"/>
    <w:rsid w:val="00395619"/>
    <w:rsid w:val="00395876"/>
    <w:rsid w:val="003958F1"/>
    <w:rsid w:val="003959C8"/>
    <w:rsid w:val="00395A63"/>
    <w:rsid w:val="00395C17"/>
    <w:rsid w:val="00395C6E"/>
    <w:rsid w:val="00395E1D"/>
    <w:rsid w:val="00395E47"/>
    <w:rsid w:val="00395E57"/>
    <w:rsid w:val="00396029"/>
    <w:rsid w:val="0039602E"/>
    <w:rsid w:val="00396046"/>
    <w:rsid w:val="0039608C"/>
    <w:rsid w:val="0039608F"/>
    <w:rsid w:val="00396097"/>
    <w:rsid w:val="0039613C"/>
    <w:rsid w:val="00396267"/>
    <w:rsid w:val="003962FF"/>
    <w:rsid w:val="0039630E"/>
    <w:rsid w:val="00396314"/>
    <w:rsid w:val="00396394"/>
    <w:rsid w:val="003964DF"/>
    <w:rsid w:val="003965BB"/>
    <w:rsid w:val="00396789"/>
    <w:rsid w:val="003968D8"/>
    <w:rsid w:val="00396960"/>
    <w:rsid w:val="00396A78"/>
    <w:rsid w:val="00396A87"/>
    <w:rsid w:val="00396B03"/>
    <w:rsid w:val="00396C72"/>
    <w:rsid w:val="00396D96"/>
    <w:rsid w:val="00396E85"/>
    <w:rsid w:val="00396EB3"/>
    <w:rsid w:val="00396ED7"/>
    <w:rsid w:val="00396F23"/>
    <w:rsid w:val="00396F40"/>
    <w:rsid w:val="003970F5"/>
    <w:rsid w:val="003971BF"/>
    <w:rsid w:val="00397407"/>
    <w:rsid w:val="003974C3"/>
    <w:rsid w:val="00397571"/>
    <w:rsid w:val="0039759C"/>
    <w:rsid w:val="00397733"/>
    <w:rsid w:val="0039789E"/>
    <w:rsid w:val="00397977"/>
    <w:rsid w:val="003979B3"/>
    <w:rsid w:val="003979F0"/>
    <w:rsid w:val="00397A0A"/>
    <w:rsid w:val="00397A4C"/>
    <w:rsid w:val="00397BB1"/>
    <w:rsid w:val="00397C38"/>
    <w:rsid w:val="00397C3A"/>
    <w:rsid w:val="00397E34"/>
    <w:rsid w:val="00397E39"/>
    <w:rsid w:val="00397E4F"/>
    <w:rsid w:val="00397E6E"/>
    <w:rsid w:val="00397EE4"/>
    <w:rsid w:val="00397F80"/>
    <w:rsid w:val="00397FFD"/>
    <w:rsid w:val="003A00F0"/>
    <w:rsid w:val="003A01F2"/>
    <w:rsid w:val="003A02CA"/>
    <w:rsid w:val="003A03F3"/>
    <w:rsid w:val="003A06EC"/>
    <w:rsid w:val="003A06FC"/>
    <w:rsid w:val="003A0786"/>
    <w:rsid w:val="003A0820"/>
    <w:rsid w:val="003A08FE"/>
    <w:rsid w:val="003A0A5F"/>
    <w:rsid w:val="003A0A63"/>
    <w:rsid w:val="003A0AB2"/>
    <w:rsid w:val="003A0D28"/>
    <w:rsid w:val="003A0DE3"/>
    <w:rsid w:val="003A0E13"/>
    <w:rsid w:val="003A0E74"/>
    <w:rsid w:val="003A0E91"/>
    <w:rsid w:val="003A0F37"/>
    <w:rsid w:val="003A0F5E"/>
    <w:rsid w:val="003A1252"/>
    <w:rsid w:val="003A12CA"/>
    <w:rsid w:val="003A1423"/>
    <w:rsid w:val="003A1466"/>
    <w:rsid w:val="003A14B8"/>
    <w:rsid w:val="003A14C6"/>
    <w:rsid w:val="003A14D3"/>
    <w:rsid w:val="003A151A"/>
    <w:rsid w:val="003A1633"/>
    <w:rsid w:val="003A1891"/>
    <w:rsid w:val="003A193F"/>
    <w:rsid w:val="003A1A46"/>
    <w:rsid w:val="003A1A79"/>
    <w:rsid w:val="003A1BC5"/>
    <w:rsid w:val="003A1BE4"/>
    <w:rsid w:val="003A1C0E"/>
    <w:rsid w:val="003A1C11"/>
    <w:rsid w:val="003A1C15"/>
    <w:rsid w:val="003A1C62"/>
    <w:rsid w:val="003A1C7D"/>
    <w:rsid w:val="003A1C91"/>
    <w:rsid w:val="003A1CD7"/>
    <w:rsid w:val="003A1DB6"/>
    <w:rsid w:val="003A1DCE"/>
    <w:rsid w:val="003A1E3A"/>
    <w:rsid w:val="003A1FCA"/>
    <w:rsid w:val="003A2024"/>
    <w:rsid w:val="003A2064"/>
    <w:rsid w:val="003A207B"/>
    <w:rsid w:val="003A2098"/>
    <w:rsid w:val="003A20F9"/>
    <w:rsid w:val="003A21AA"/>
    <w:rsid w:val="003A235A"/>
    <w:rsid w:val="003A2465"/>
    <w:rsid w:val="003A282B"/>
    <w:rsid w:val="003A288E"/>
    <w:rsid w:val="003A2A20"/>
    <w:rsid w:val="003A2ABF"/>
    <w:rsid w:val="003A2B6B"/>
    <w:rsid w:val="003A2D01"/>
    <w:rsid w:val="003A2D2F"/>
    <w:rsid w:val="003A2D48"/>
    <w:rsid w:val="003A2E4A"/>
    <w:rsid w:val="003A2F47"/>
    <w:rsid w:val="003A2FA3"/>
    <w:rsid w:val="003A3038"/>
    <w:rsid w:val="003A30E6"/>
    <w:rsid w:val="003A30FE"/>
    <w:rsid w:val="003A317B"/>
    <w:rsid w:val="003A3279"/>
    <w:rsid w:val="003A32F8"/>
    <w:rsid w:val="003A3312"/>
    <w:rsid w:val="003A335B"/>
    <w:rsid w:val="003A338E"/>
    <w:rsid w:val="003A33E6"/>
    <w:rsid w:val="003A343D"/>
    <w:rsid w:val="003A34D6"/>
    <w:rsid w:val="003A356E"/>
    <w:rsid w:val="003A359C"/>
    <w:rsid w:val="003A35EA"/>
    <w:rsid w:val="003A360B"/>
    <w:rsid w:val="003A365B"/>
    <w:rsid w:val="003A3765"/>
    <w:rsid w:val="003A37BF"/>
    <w:rsid w:val="003A37CB"/>
    <w:rsid w:val="003A3880"/>
    <w:rsid w:val="003A3921"/>
    <w:rsid w:val="003A3924"/>
    <w:rsid w:val="003A3A78"/>
    <w:rsid w:val="003A3D08"/>
    <w:rsid w:val="003A3E0A"/>
    <w:rsid w:val="003A3E62"/>
    <w:rsid w:val="003A3EA8"/>
    <w:rsid w:val="003A3F34"/>
    <w:rsid w:val="003A41F3"/>
    <w:rsid w:val="003A4333"/>
    <w:rsid w:val="003A44A9"/>
    <w:rsid w:val="003A44D2"/>
    <w:rsid w:val="003A450B"/>
    <w:rsid w:val="003A4574"/>
    <w:rsid w:val="003A4722"/>
    <w:rsid w:val="003A482F"/>
    <w:rsid w:val="003A486F"/>
    <w:rsid w:val="003A4925"/>
    <w:rsid w:val="003A4AC3"/>
    <w:rsid w:val="003A4C9F"/>
    <w:rsid w:val="003A4CB4"/>
    <w:rsid w:val="003A4DA0"/>
    <w:rsid w:val="003A4E54"/>
    <w:rsid w:val="003A4FCC"/>
    <w:rsid w:val="003A5045"/>
    <w:rsid w:val="003A5170"/>
    <w:rsid w:val="003A51A7"/>
    <w:rsid w:val="003A522C"/>
    <w:rsid w:val="003A522E"/>
    <w:rsid w:val="003A53D6"/>
    <w:rsid w:val="003A53D7"/>
    <w:rsid w:val="003A5434"/>
    <w:rsid w:val="003A563F"/>
    <w:rsid w:val="003A571E"/>
    <w:rsid w:val="003A5771"/>
    <w:rsid w:val="003A5812"/>
    <w:rsid w:val="003A5848"/>
    <w:rsid w:val="003A58DB"/>
    <w:rsid w:val="003A58E9"/>
    <w:rsid w:val="003A5A1F"/>
    <w:rsid w:val="003A5A40"/>
    <w:rsid w:val="003A5BF0"/>
    <w:rsid w:val="003A5DDB"/>
    <w:rsid w:val="003A5DE7"/>
    <w:rsid w:val="003A5E77"/>
    <w:rsid w:val="003A5F21"/>
    <w:rsid w:val="003A5FAF"/>
    <w:rsid w:val="003A60CD"/>
    <w:rsid w:val="003A614E"/>
    <w:rsid w:val="003A6229"/>
    <w:rsid w:val="003A63E8"/>
    <w:rsid w:val="003A63E9"/>
    <w:rsid w:val="003A64DB"/>
    <w:rsid w:val="003A64E5"/>
    <w:rsid w:val="003A64FA"/>
    <w:rsid w:val="003A65B0"/>
    <w:rsid w:val="003A66B7"/>
    <w:rsid w:val="003A673D"/>
    <w:rsid w:val="003A6821"/>
    <w:rsid w:val="003A685B"/>
    <w:rsid w:val="003A69FA"/>
    <w:rsid w:val="003A6A96"/>
    <w:rsid w:val="003A6AEB"/>
    <w:rsid w:val="003A6B01"/>
    <w:rsid w:val="003A6BDA"/>
    <w:rsid w:val="003A6C61"/>
    <w:rsid w:val="003A6C68"/>
    <w:rsid w:val="003A6D6C"/>
    <w:rsid w:val="003A6D78"/>
    <w:rsid w:val="003A6EB6"/>
    <w:rsid w:val="003A6EE6"/>
    <w:rsid w:val="003A6FF4"/>
    <w:rsid w:val="003A705F"/>
    <w:rsid w:val="003A70F1"/>
    <w:rsid w:val="003A7185"/>
    <w:rsid w:val="003A72E8"/>
    <w:rsid w:val="003A749D"/>
    <w:rsid w:val="003A766E"/>
    <w:rsid w:val="003A76A0"/>
    <w:rsid w:val="003A76D2"/>
    <w:rsid w:val="003A78FE"/>
    <w:rsid w:val="003A7913"/>
    <w:rsid w:val="003A7A12"/>
    <w:rsid w:val="003A7AB1"/>
    <w:rsid w:val="003A7ABF"/>
    <w:rsid w:val="003A7BE8"/>
    <w:rsid w:val="003A7CCB"/>
    <w:rsid w:val="003A7D1F"/>
    <w:rsid w:val="003A7D3B"/>
    <w:rsid w:val="003A7D6D"/>
    <w:rsid w:val="003A7E5F"/>
    <w:rsid w:val="003A7EFB"/>
    <w:rsid w:val="003A7EFD"/>
    <w:rsid w:val="003A7F42"/>
    <w:rsid w:val="003A7F94"/>
    <w:rsid w:val="003B001C"/>
    <w:rsid w:val="003B007D"/>
    <w:rsid w:val="003B0114"/>
    <w:rsid w:val="003B03D4"/>
    <w:rsid w:val="003B0410"/>
    <w:rsid w:val="003B043B"/>
    <w:rsid w:val="003B0768"/>
    <w:rsid w:val="003B0918"/>
    <w:rsid w:val="003B09C2"/>
    <w:rsid w:val="003B0C4D"/>
    <w:rsid w:val="003B0D45"/>
    <w:rsid w:val="003B0D72"/>
    <w:rsid w:val="003B0E58"/>
    <w:rsid w:val="003B0E90"/>
    <w:rsid w:val="003B0F34"/>
    <w:rsid w:val="003B0F3D"/>
    <w:rsid w:val="003B1075"/>
    <w:rsid w:val="003B109D"/>
    <w:rsid w:val="003B1109"/>
    <w:rsid w:val="003B11C6"/>
    <w:rsid w:val="003B122A"/>
    <w:rsid w:val="003B12F5"/>
    <w:rsid w:val="003B12F7"/>
    <w:rsid w:val="003B1496"/>
    <w:rsid w:val="003B14DD"/>
    <w:rsid w:val="003B158C"/>
    <w:rsid w:val="003B173E"/>
    <w:rsid w:val="003B179A"/>
    <w:rsid w:val="003B17A1"/>
    <w:rsid w:val="003B1918"/>
    <w:rsid w:val="003B1AF1"/>
    <w:rsid w:val="003B1B0C"/>
    <w:rsid w:val="003B1BDF"/>
    <w:rsid w:val="003B1CF8"/>
    <w:rsid w:val="003B1E10"/>
    <w:rsid w:val="003B1EA2"/>
    <w:rsid w:val="003B1ECB"/>
    <w:rsid w:val="003B1F7A"/>
    <w:rsid w:val="003B229D"/>
    <w:rsid w:val="003B22BD"/>
    <w:rsid w:val="003B2441"/>
    <w:rsid w:val="003B2474"/>
    <w:rsid w:val="003B259C"/>
    <w:rsid w:val="003B265C"/>
    <w:rsid w:val="003B2858"/>
    <w:rsid w:val="003B2AA4"/>
    <w:rsid w:val="003B2ADF"/>
    <w:rsid w:val="003B2D67"/>
    <w:rsid w:val="003B301A"/>
    <w:rsid w:val="003B326E"/>
    <w:rsid w:val="003B3289"/>
    <w:rsid w:val="003B32D0"/>
    <w:rsid w:val="003B361D"/>
    <w:rsid w:val="003B364C"/>
    <w:rsid w:val="003B36E6"/>
    <w:rsid w:val="003B37E2"/>
    <w:rsid w:val="003B3825"/>
    <w:rsid w:val="003B398D"/>
    <w:rsid w:val="003B3B71"/>
    <w:rsid w:val="003B3C1A"/>
    <w:rsid w:val="003B3C5A"/>
    <w:rsid w:val="003B3DAD"/>
    <w:rsid w:val="003B3DF2"/>
    <w:rsid w:val="003B3F19"/>
    <w:rsid w:val="003B3F6B"/>
    <w:rsid w:val="003B407D"/>
    <w:rsid w:val="003B40B3"/>
    <w:rsid w:val="003B41B4"/>
    <w:rsid w:val="003B4328"/>
    <w:rsid w:val="003B432F"/>
    <w:rsid w:val="003B4335"/>
    <w:rsid w:val="003B4456"/>
    <w:rsid w:val="003B4458"/>
    <w:rsid w:val="003B44A4"/>
    <w:rsid w:val="003B4634"/>
    <w:rsid w:val="003B46BC"/>
    <w:rsid w:val="003B4712"/>
    <w:rsid w:val="003B4801"/>
    <w:rsid w:val="003B48E9"/>
    <w:rsid w:val="003B4A28"/>
    <w:rsid w:val="003B4A3D"/>
    <w:rsid w:val="003B4B48"/>
    <w:rsid w:val="003B4B70"/>
    <w:rsid w:val="003B4BC6"/>
    <w:rsid w:val="003B4BD4"/>
    <w:rsid w:val="003B4C1E"/>
    <w:rsid w:val="003B4C4F"/>
    <w:rsid w:val="003B4C58"/>
    <w:rsid w:val="003B4E5A"/>
    <w:rsid w:val="003B4EDE"/>
    <w:rsid w:val="003B4F6D"/>
    <w:rsid w:val="003B4FE1"/>
    <w:rsid w:val="003B5007"/>
    <w:rsid w:val="003B50A6"/>
    <w:rsid w:val="003B5174"/>
    <w:rsid w:val="003B51BF"/>
    <w:rsid w:val="003B5230"/>
    <w:rsid w:val="003B525F"/>
    <w:rsid w:val="003B543F"/>
    <w:rsid w:val="003B547D"/>
    <w:rsid w:val="003B549F"/>
    <w:rsid w:val="003B56FA"/>
    <w:rsid w:val="003B576C"/>
    <w:rsid w:val="003B577A"/>
    <w:rsid w:val="003B5788"/>
    <w:rsid w:val="003B5852"/>
    <w:rsid w:val="003B5919"/>
    <w:rsid w:val="003B59A1"/>
    <w:rsid w:val="003B59A6"/>
    <w:rsid w:val="003B5C34"/>
    <w:rsid w:val="003B5C9D"/>
    <w:rsid w:val="003B5CE8"/>
    <w:rsid w:val="003B5DC4"/>
    <w:rsid w:val="003B5E6B"/>
    <w:rsid w:val="003B5F40"/>
    <w:rsid w:val="003B5F7B"/>
    <w:rsid w:val="003B61B9"/>
    <w:rsid w:val="003B62E3"/>
    <w:rsid w:val="003B637D"/>
    <w:rsid w:val="003B641A"/>
    <w:rsid w:val="003B64C0"/>
    <w:rsid w:val="003B6597"/>
    <w:rsid w:val="003B6649"/>
    <w:rsid w:val="003B668E"/>
    <w:rsid w:val="003B6754"/>
    <w:rsid w:val="003B680A"/>
    <w:rsid w:val="003B6893"/>
    <w:rsid w:val="003B68F5"/>
    <w:rsid w:val="003B69D6"/>
    <w:rsid w:val="003B69DE"/>
    <w:rsid w:val="003B6A01"/>
    <w:rsid w:val="003B6A25"/>
    <w:rsid w:val="003B6EC1"/>
    <w:rsid w:val="003B7054"/>
    <w:rsid w:val="003B70E7"/>
    <w:rsid w:val="003B71EA"/>
    <w:rsid w:val="003B7325"/>
    <w:rsid w:val="003B7494"/>
    <w:rsid w:val="003B74AE"/>
    <w:rsid w:val="003B76A1"/>
    <w:rsid w:val="003B76C5"/>
    <w:rsid w:val="003B7739"/>
    <w:rsid w:val="003B77BA"/>
    <w:rsid w:val="003B7A03"/>
    <w:rsid w:val="003B7A7B"/>
    <w:rsid w:val="003B7C00"/>
    <w:rsid w:val="003B7F03"/>
    <w:rsid w:val="003B7F35"/>
    <w:rsid w:val="003C003D"/>
    <w:rsid w:val="003C0053"/>
    <w:rsid w:val="003C009F"/>
    <w:rsid w:val="003C00ED"/>
    <w:rsid w:val="003C0365"/>
    <w:rsid w:val="003C043C"/>
    <w:rsid w:val="003C0603"/>
    <w:rsid w:val="003C067D"/>
    <w:rsid w:val="003C06F6"/>
    <w:rsid w:val="003C071B"/>
    <w:rsid w:val="003C07FE"/>
    <w:rsid w:val="003C0812"/>
    <w:rsid w:val="003C0827"/>
    <w:rsid w:val="003C08B3"/>
    <w:rsid w:val="003C08BE"/>
    <w:rsid w:val="003C0915"/>
    <w:rsid w:val="003C0918"/>
    <w:rsid w:val="003C0A03"/>
    <w:rsid w:val="003C0A5A"/>
    <w:rsid w:val="003C0B63"/>
    <w:rsid w:val="003C0C13"/>
    <w:rsid w:val="003C0C20"/>
    <w:rsid w:val="003C0D42"/>
    <w:rsid w:val="003C0E94"/>
    <w:rsid w:val="003C0E9D"/>
    <w:rsid w:val="003C0FDE"/>
    <w:rsid w:val="003C0FE1"/>
    <w:rsid w:val="003C1000"/>
    <w:rsid w:val="003C101C"/>
    <w:rsid w:val="003C1093"/>
    <w:rsid w:val="003C131E"/>
    <w:rsid w:val="003C1342"/>
    <w:rsid w:val="003C1423"/>
    <w:rsid w:val="003C14BB"/>
    <w:rsid w:val="003C1835"/>
    <w:rsid w:val="003C1844"/>
    <w:rsid w:val="003C1870"/>
    <w:rsid w:val="003C1872"/>
    <w:rsid w:val="003C1884"/>
    <w:rsid w:val="003C19EA"/>
    <w:rsid w:val="003C1A6D"/>
    <w:rsid w:val="003C1B6F"/>
    <w:rsid w:val="003C1DD1"/>
    <w:rsid w:val="003C1F7D"/>
    <w:rsid w:val="003C1FC0"/>
    <w:rsid w:val="003C1FCA"/>
    <w:rsid w:val="003C2125"/>
    <w:rsid w:val="003C21EC"/>
    <w:rsid w:val="003C2296"/>
    <w:rsid w:val="003C22A7"/>
    <w:rsid w:val="003C22CA"/>
    <w:rsid w:val="003C22F0"/>
    <w:rsid w:val="003C2302"/>
    <w:rsid w:val="003C2325"/>
    <w:rsid w:val="003C23B9"/>
    <w:rsid w:val="003C243B"/>
    <w:rsid w:val="003C256F"/>
    <w:rsid w:val="003C26E9"/>
    <w:rsid w:val="003C2724"/>
    <w:rsid w:val="003C2757"/>
    <w:rsid w:val="003C279A"/>
    <w:rsid w:val="003C27A9"/>
    <w:rsid w:val="003C2855"/>
    <w:rsid w:val="003C2997"/>
    <w:rsid w:val="003C2C3F"/>
    <w:rsid w:val="003C2CEE"/>
    <w:rsid w:val="003C2D01"/>
    <w:rsid w:val="003C2D92"/>
    <w:rsid w:val="003C2E46"/>
    <w:rsid w:val="003C2E4F"/>
    <w:rsid w:val="003C2EA0"/>
    <w:rsid w:val="003C2FCA"/>
    <w:rsid w:val="003C2FFB"/>
    <w:rsid w:val="003C33AA"/>
    <w:rsid w:val="003C33AD"/>
    <w:rsid w:val="003C33DD"/>
    <w:rsid w:val="003C3832"/>
    <w:rsid w:val="003C3A86"/>
    <w:rsid w:val="003C3A87"/>
    <w:rsid w:val="003C3C89"/>
    <w:rsid w:val="003C3D10"/>
    <w:rsid w:val="003C3D86"/>
    <w:rsid w:val="003C3D90"/>
    <w:rsid w:val="003C3E88"/>
    <w:rsid w:val="003C3E9F"/>
    <w:rsid w:val="003C3FEC"/>
    <w:rsid w:val="003C4015"/>
    <w:rsid w:val="003C4066"/>
    <w:rsid w:val="003C4072"/>
    <w:rsid w:val="003C4087"/>
    <w:rsid w:val="003C40CE"/>
    <w:rsid w:val="003C40DA"/>
    <w:rsid w:val="003C40FE"/>
    <w:rsid w:val="003C4204"/>
    <w:rsid w:val="003C42AE"/>
    <w:rsid w:val="003C435E"/>
    <w:rsid w:val="003C43CA"/>
    <w:rsid w:val="003C4404"/>
    <w:rsid w:val="003C44E3"/>
    <w:rsid w:val="003C4512"/>
    <w:rsid w:val="003C4655"/>
    <w:rsid w:val="003C4691"/>
    <w:rsid w:val="003C4748"/>
    <w:rsid w:val="003C4799"/>
    <w:rsid w:val="003C492B"/>
    <w:rsid w:val="003C4A07"/>
    <w:rsid w:val="003C4A5A"/>
    <w:rsid w:val="003C4B55"/>
    <w:rsid w:val="003C4D88"/>
    <w:rsid w:val="003C4DCB"/>
    <w:rsid w:val="003C4E5E"/>
    <w:rsid w:val="003C4EA8"/>
    <w:rsid w:val="003C4ECB"/>
    <w:rsid w:val="003C4F1A"/>
    <w:rsid w:val="003C502B"/>
    <w:rsid w:val="003C505A"/>
    <w:rsid w:val="003C507D"/>
    <w:rsid w:val="003C508F"/>
    <w:rsid w:val="003C5102"/>
    <w:rsid w:val="003C51EA"/>
    <w:rsid w:val="003C5389"/>
    <w:rsid w:val="003C5456"/>
    <w:rsid w:val="003C547A"/>
    <w:rsid w:val="003C5484"/>
    <w:rsid w:val="003C5652"/>
    <w:rsid w:val="003C57BF"/>
    <w:rsid w:val="003C588D"/>
    <w:rsid w:val="003C596A"/>
    <w:rsid w:val="003C5977"/>
    <w:rsid w:val="003C5A7E"/>
    <w:rsid w:val="003C5B27"/>
    <w:rsid w:val="003C5B2A"/>
    <w:rsid w:val="003C5B99"/>
    <w:rsid w:val="003C5C35"/>
    <w:rsid w:val="003C5CC4"/>
    <w:rsid w:val="003C5D53"/>
    <w:rsid w:val="003C5D8F"/>
    <w:rsid w:val="003C5ED4"/>
    <w:rsid w:val="003C5EDB"/>
    <w:rsid w:val="003C5F7C"/>
    <w:rsid w:val="003C6066"/>
    <w:rsid w:val="003C607C"/>
    <w:rsid w:val="003C61B9"/>
    <w:rsid w:val="003C623A"/>
    <w:rsid w:val="003C6275"/>
    <w:rsid w:val="003C64A5"/>
    <w:rsid w:val="003C64D5"/>
    <w:rsid w:val="003C64DC"/>
    <w:rsid w:val="003C6585"/>
    <w:rsid w:val="003C65B9"/>
    <w:rsid w:val="003C662C"/>
    <w:rsid w:val="003C66C2"/>
    <w:rsid w:val="003C682D"/>
    <w:rsid w:val="003C69BF"/>
    <w:rsid w:val="003C6A32"/>
    <w:rsid w:val="003C6CC4"/>
    <w:rsid w:val="003C6E3B"/>
    <w:rsid w:val="003C6FB8"/>
    <w:rsid w:val="003C6FF4"/>
    <w:rsid w:val="003C7082"/>
    <w:rsid w:val="003C72FF"/>
    <w:rsid w:val="003C742E"/>
    <w:rsid w:val="003C74EF"/>
    <w:rsid w:val="003C756D"/>
    <w:rsid w:val="003C75F9"/>
    <w:rsid w:val="003C7603"/>
    <w:rsid w:val="003C7616"/>
    <w:rsid w:val="003C7700"/>
    <w:rsid w:val="003C7763"/>
    <w:rsid w:val="003C77F4"/>
    <w:rsid w:val="003C7828"/>
    <w:rsid w:val="003C7A31"/>
    <w:rsid w:val="003C7A6F"/>
    <w:rsid w:val="003C7C11"/>
    <w:rsid w:val="003C7C21"/>
    <w:rsid w:val="003C7C79"/>
    <w:rsid w:val="003C7E1D"/>
    <w:rsid w:val="003C7F72"/>
    <w:rsid w:val="003D0028"/>
    <w:rsid w:val="003D015D"/>
    <w:rsid w:val="003D01EE"/>
    <w:rsid w:val="003D03B7"/>
    <w:rsid w:val="003D0454"/>
    <w:rsid w:val="003D046C"/>
    <w:rsid w:val="003D0501"/>
    <w:rsid w:val="003D066C"/>
    <w:rsid w:val="003D07D5"/>
    <w:rsid w:val="003D091C"/>
    <w:rsid w:val="003D09CD"/>
    <w:rsid w:val="003D0AC8"/>
    <w:rsid w:val="003D0AFA"/>
    <w:rsid w:val="003D0C45"/>
    <w:rsid w:val="003D0CA4"/>
    <w:rsid w:val="003D0D0D"/>
    <w:rsid w:val="003D0D6D"/>
    <w:rsid w:val="003D0EB0"/>
    <w:rsid w:val="003D0EB2"/>
    <w:rsid w:val="003D0EDB"/>
    <w:rsid w:val="003D1055"/>
    <w:rsid w:val="003D1089"/>
    <w:rsid w:val="003D1170"/>
    <w:rsid w:val="003D1245"/>
    <w:rsid w:val="003D12F6"/>
    <w:rsid w:val="003D140F"/>
    <w:rsid w:val="003D1476"/>
    <w:rsid w:val="003D1667"/>
    <w:rsid w:val="003D170C"/>
    <w:rsid w:val="003D1769"/>
    <w:rsid w:val="003D1793"/>
    <w:rsid w:val="003D1916"/>
    <w:rsid w:val="003D1935"/>
    <w:rsid w:val="003D1982"/>
    <w:rsid w:val="003D19A9"/>
    <w:rsid w:val="003D19BC"/>
    <w:rsid w:val="003D1A5C"/>
    <w:rsid w:val="003D1A72"/>
    <w:rsid w:val="003D1A98"/>
    <w:rsid w:val="003D1BCE"/>
    <w:rsid w:val="003D1D61"/>
    <w:rsid w:val="003D1DC4"/>
    <w:rsid w:val="003D1DD5"/>
    <w:rsid w:val="003D1E21"/>
    <w:rsid w:val="003D1FE8"/>
    <w:rsid w:val="003D2004"/>
    <w:rsid w:val="003D21B8"/>
    <w:rsid w:val="003D239B"/>
    <w:rsid w:val="003D2416"/>
    <w:rsid w:val="003D2422"/>
    <w:rsid w:val="003D2446"/>
    <w:rsid w:val="003D253A"/>
    <w:rsid w:val="003D25A9"/>
    <w:rsid w:val="003D25D4"/>
    <w:rsid w:val="003D2729"/>
    <w:rsid w:val="003D298E"/>
    <w:rsid w:val="003D29A0"/>
    <w:rsid w:val="003D29AF"/>
    <w:rsid w:val="003D2A5E"/>
    <w:rsid w:val="003D2A9A"/>
    <w:rsid w:val="003D2AAE"/>
    <w:rsid w:val="003D2BBA"/>
    <w:rsid w:val="003D2D3E"/>
    <w:rsid w:val="003D2E1A"/>
    <w:rsid w:val="003D2F19"/>
    <w:rsid w:val="003D30D9"/>
    <w:rsid w:val="003D320F"/>
    <w:rsid w:val="003D3224"/>
    <w:rsid w:val="003D32B2"/>
    <w:rsid w:val="003D3427"/>
    <w:rsid w:val="003D3496"/>
    <w:rsid w:val="003D34BE"/>
    <w:rsid w:val="003D370B"/>
    <w:rsid w:val="003D3711"/>
    <w:rsid w:val="003D37E8"/>
    <w:rsid w:val="003D39D4"/>
    <w:rsid w:val="003D3A46"/>
    <w:rsid w:val="003D3A81"/>
    <w:rsid w:val="003D3AE0"/>
    <w:rsid w:val="003D3B14"/>
    <w:rsid w:val="003D3C06"/>
    <w:rsid w:val="003D3D02"/>
    <w:rsid w:val="003D3DA7"/>
    <w:rsid w:val="003D3DAE"/>
    <w:rsid w:val="003D3EE3"/>
    <w:rsid w:val="003D3F0C"/>
    <w:rsid w:val="003D3FB0"/>
    <w:rsid w:val="003D40ED"/>
    <w:rsid w:val="003D44CB"/>
    <w:rsid w:val="003D4506"/>
    <w:rsid w:val="003D4511"/>
    <w:rsid w:val="003D453D"/>
    <w:rsid w:val="003D4612"/>
    <w:rsid w:val="003D4616"/>
    <w:rsid w:val="003D4652"/>
    <w:rsid w:val="003D473A"/>
    <w:rsid w:val="003D47FA"/>
    <w:rsid w:val="003D4946"/>
    <w:rsid w:val="003D4C0C"/>
    <w:rsid w:val="003D4DEB"/>
    <w:rsid w:val="003D4E34"/>
    <w:rsid w:val="003D4EEE"/>
    <w:rsid w:val="003D4F22"/>
    <w:rsid w:val="003D4FD9"/>
    <w:rsid w:val="003D5184"/>
    <w:rsid w:val="003D5189"/>
    <w:rsid w:val="003D52B1"/>
    <w:rsid w:val="003D52DE"/>
    <w:rsid w:val="003D5398"/>
    <w:rsid w:val="003D53CF"/>
    <w:rsid w:val="003D53F3"/>
    <w:rsid w:val="003D5441"/>
    <w:rsid w:val="003D54E0"/>
    <w:rsid w:val="003D565C"/>
    <w:rsid w:val="003D56D2"/>
    <w:rsid w:val="003D57C3"/>
    <w:rsid w:val="003D58B2"/>
    <w:rsid w:val="003D594E"/>
    <w:rsid w:val="003D59D3"/>
    <w:rsid w:val="003D5BAF"/>
    <w:rsid w:val="003D5C17"/>
    <w:rsid w:val="003D5C2B"/>
    <w:rsid w:val="003D5D0C"/>
    <w:rsid w:val="003D5D2C"/>
    <w:rsid w:val="003D5E0F"/>
    <w:rsid w:val="003D5EC1"/>
    <w:rsid w:val="003D5F5C"/>
    <w:rsid w:val="003D606B"/>
    <w:rsid w:val="003D62D5"/>
    <w:rsid w:val="003D6459"/>
    <w:rsid w:val="003D647A"/>
    <w:rsid w:val="003D6617"/>
    <w:rsid w:val="003D669B"/>
    <w:rsid w:val="003D69D7"/>
    <w:rsid w:val="003D6A47"/>
    <w:rsid w:val="003D6A7F"/>
    <w:rsid w:val="003D6ACD"/>
    <w:rsid w:val="003D6AEB"/>
    <w:rsid w:val="003D6B41"/>
    <w:rsid w:val="003D6BAE"/>
    <w:rsid w:val="003D6E0B"/>
    <w:rsid w:val="003D6E59"/>
    <w:rsid w:val="003D6E95"/>
    <w:rsid w:val="003D6F7C"/>
    <w:rsid w:val="003D7073"/>
    <w:rsid w:val="003D708C"/>
    <w:rsid w:val="003D710D"/>
    <w:rsid w:val="003D7193"/>
    <w:rsid w:val="003D71A9"/>
    <w:rsid w:val="003D71AF"/>
    <w:rsid w:val="003D7279"/>
    <w:rsid w:val="003D733A"/>
    <w:rsid w:val="003D736C"/>
    <w:rsid w:val="003D7539"/>
    <w:rsid w:val="003D7558"/>
    <w:rsid w:val="003D75BB"/>
    <w:rsid w:val="003D7655"/>
    <w:rsid w:val="003D7754"/>
    <w:rsid w:val="003D77E8"/>
    <w:rsid w:val="003D78CC"/>
    <w:rsid w:val="003D7937"/>
    <w:rsid w:val="003D7999"/>
    <w:rsid w:val="003D7A22"/>
    <w:rsid w:val="003D7A6E"/>
    <w:rsid w:val="003D7B01"/>
    <w:rsid w:val="003D7B7C"/>
    <w:rsid w:val="003D7C0B"/>
    <w:rsid w:val="003D7DBE"/>
    <w:rsid w:val="003D7E0F"/>
    <w:rsid w:val="003D7EB4"/>
    <w:rsid w:val="003D7F88"/>
    <w:rsid w:val="003E004C"/>
    <w:rsid w:val="003E00DC"/>
    <w:rsid w:val="003E00F8"/>
    <w:rsid w:val="003E0221"/>
    <w:rsid w:val="003E0246"/>
    <w:rsid w:val="003E03D3"/>
    <w:rsid w:val="003E0449"/>
    <w:rsid w:val="003E0485"/>
    <w:rsid w:val="003E063C"/>
    <w:rsid w:val="003E07A6"/>
    <w:rsid w:val="003E08D0"/>
    <w:rsid w:val="003E0966"/>
    <w:rsid w:val="003E0A53"/>
    <w:rsid w:val="003E0AB6"/>
    <w:rsid w:val="003E0ABA"/>
    <w:rsid w:val="003E0B65"/>
    <w:rsid w:val="003E0CE6"/>
    <w:rsid w:val="003E0E8A"/>
    <w:rsid w:val="003E0EA7"/>
    <w:rsid w:val="003E0F7E"/>
    <w:rsid w:val="003E0FAB"/>
    <w:rsid w:val="003E0FFD"/>
    <w:rsid w:val="003E1061"/>
    <w:rsid w:val="003E109C"/>
    <w:rsid w:val="003E1747"/>
    <w:rsid w:val="003E17A7"/>
    <w:rsid w:val="003E17EF"/>
    <w:rsid w:val="003E189E"/>
    <w:rsid w:val="003E1AB7"/>
    <w:rsid w:val="003E1AED"/>
    <w:rsid w:val="003E1B03"/>
    <w:rsid w:val="003E2119"/>
    <w:rsid w:val="003E215D"/>
    <w:rsid w:val="003E2164"/>
    <w:rsid w:val="003E2196"/>
    <w:rsid w:val="003E22CF"/>
    <w:rsid w:val="003E2375"/>
    <w:rsid w:val="003E23E7"/>
    <w:rsid w:val="003E252E"/>
    <w:rsid w:val="003E257E"/>
    <w:rsid w:val="003E25AB"/>
    <w:rsid w:val="003E25B0"/>
    <w:rsid w:val="003E26C3"/>
    <w:rsid w:val="003E2706"/>
    <w:rsid w:val="003E27DD"/>
    <w:rsid w:val="003E282D"/>
    <w:rsid w:val="003E2928"/>
    <w:rsid w:val="003E2CBF"/>
    <w:rsid w:val="003E2D7C"/>
    <w:rsid w:val="003E2D7E"/>
    <w:rsid w:val="003E2E3A"/>
    <w:rsid w:val="003E2EB3"/>
    <w:rsid w:val="003E2F3A"/>
    <w:rsid w:val="003E2F57"/>
    <w:rsid w:val="003E2F67"/>
    <w:rsid w:val="003E2FA3"/>
    <w:rsid w:val="003E32AC"/>
    <w:rsid w:val="003E34D2"/>
    <w:rsid w:val="003E34DF"/>
    <w:rsid w:val="003E352E"/>
    <w:rsid w:val="003E3537"/>
    <w:rsid w:val="003E35F2"/>
    <w:rsid w:val="003E3682"/>
    <w:rsid w:val="003E3771"/>
    <w:rsid w:val="003E37B2"/>
    <w:rsid w:val="003E37FD"/>
    <w:rsid w:val="003E38A6"/>
    <w:rsid w:val="003E394A"/>
    <w:rsid w:val="003E3AC3"/>
    <w:rsid w:val="003E3B33"/>
    <w:rsid w:val="003E3CE4"/>
    <w:rsid w:val="003E3D78"/>
    <w:rsid w:val="003E3D8A"/>
    <w:rsid w:val="003E3DD4"/>
    <w:rsid w:val="003E3EA5"/>
    <w:rsid w:val="003E405A"/>
    <w:rsid w:val="003E40C0"/>
    <w:rsid w:val="003E4128"/>
    <w:rsid w:val="003E4202"/>
    <w:rsid w:val="003E4290"/>
    <w:rsid w:val="003E4354"/>
    <w:rsid w:val="003E4449"/>
    <w:rsid w:val="003E445E"/>
    <w:rsid w:val="003E449F"/>
    <w:rsid w:val="003E4604"/>
    <w:rsid w:val="003E46C5"/>
    <w:rsid w:val="003E471D"/>
    <w:rsid w:val="003E4755"/>
    <w:rsid w:val="003E47A7"/>
    <w:rsid w:val="003E48BE"/>
    <w:rsid w:val="003E48E7"/>
    <w:rsid w:val="003E4A6D"/>
    <w:rsid w:val="003E4B07"/>
    <w:rsid w:val="003E4B82"/>
    <w:rsid w:val="003E4C59"/>
    <w:rsid w:val="003E4CBD"/>
    <w:rsid w:val="003E4E16"/>
    <w:rsid w:val="003E4E7A"/>
    <w:rsid w:val="003E4EEF"/>
    <w:rsid w:val="003E4F98"/>
    <w:rsid w:val="003E4FC1"/>
    <w:rsid w:val="003E500F"/>
    <w:rsid w:val="003E5015"/>
    <w:rsid w:val="003E503C"/>
    <w:rsid w:val="003E50C7"/>
    <w:rsid w:val="003E50D8"/>
    <w:rsid w:val="003E5106"/>
    <w:rsid w:val="003E5238"/>
    <w:rsid w:val="003E52CA"/>
    <w:rsid w:val="003E539B"/>
    <w:rsid w:val="003E548F"/>
    <w:rsid w:val="003E5497"/>
    <w:rsid w:val="003E550A"/>
    <w:rsid w:val="003E5578"/>
    <w:rsid w:val="003E55BF"/>
    <w:rsid w:val="003E5657"/>
    <w:rsid w:val="003E567C"/>
    <w:rsid w:val="003E56B4"/>
    <w:rsid w:val="003E570A"/>
    <w:rsid w:val="003E57A6"/>
    <w:rsid w:val="003E582C"/>
    <w:rsid w:val="003E595E"/>
    <w:rsid w:val="003E598A"/>
    <w:rsid w:val="003E5AB3"/>
    <w:rsid w:val="003E5AC0"/>
    <w:rsid w:val="003E5AFF"/>
    <w:rsid w:val="003E5C88"/>
    <w:rsid w:val="003E5CDC"/>
    <w:rsid w:val="003E5D83"/>
    <w:rsid w:val="003E5DEA"/>
    <w:rsid w:val="003E5E64"/>
    <w:rsid w:val="003E5F2E"/>
    <w:rsid w:val="003E61C5"/>
    <w:rsid w:val="003E63C3"/>
    <w:rsid w:val="003E63E3"/>
    <w:rsid w:val="003E63F4"/>
    <w:rsid w:val="003E64E6"/>
    <w:rsid w:val="003E6655"/>
    <w:rsid w:val="003E683E"/>
    <w:rsid w:val="003E684E"/>
    <w:rsid w:val="003E68F3"/>
    <w:rsid w:val="003E6986"/>
    <w:rsid w:val="003E6AFC"/>
    <w:rsid w:val="003E6B17"/>
    <w:rsid w:val="003E6C27"/>
    <w:rsid w:val="003E6DBD"/>
    <w:rsid w:val="003E6EB2"/>
    <w:rsid w:val="003E6F2C"/>
    <w:rsid w:val="003E6F2D"/>
    <w:rsid w:val="003E6FCF"/>
    <w:rsid w:val="003E6FD4"/>
    <w:rsid w:val="003E703F"/>
    <w:rsid w:val="003E7092"/>
    <w:rsid w:val="003E70F2"/>
    <w:rsid w:val="003E71CC"/>
    <w:rsid w:val="003E7269"/>
    <w:rsid w:val="003E728A"/>
    <w:rsid w:val="003E729F"/>
    <w:rsid w:val="003E7628"/>
    <w:rsid w:val="003E76FF"/>
    <w:rsid w:val="003E7803"/>
    <w:rsid w:val="003E7839"/>
    <w:rsid w:val="003E78A1"/>
    <w:rsid w:val="003E78DE"/>
    <w:rsid w:val="003E79A2"/>
    <w:rsid w:val="003E7A35"/>
    <w:rsid w:val="003E7AD3"/>
    <w:rsid w:val="003E7BF0"/>
    <w:rsid w:val="003E7C85"/>
    <w:rsid w:val="003E7D23"/>
    <w:rsid w:val="003E7F09"/>
    <w:rsid w:val="003E7F15"/>
    <w:rsid w:val="003F0003"/>
    <w:rsid w:val="003F0017"/>
    <w:rsid w:val="003F01C0"/>
    <w:rsid w:val="003F02F4"/>
    <w:rsid w:val="003F034E"/>
    <w:rsid w:val="003F03A7"/>
    <w:rsid w:val="003F050A"/>
    <w:rsid w:val="003F0690"/>
    <w:rsid w:val="003F07CB"/>
    <w:rsid w:val="003F0A97"/>
    <w:rsid w:val="003F0ADE"/>
    <w:rsid w:val="003F0BBE"/>
    <w:rsid w:val="003F1142"/>
    <w:rsid w:val="003F1170"/>
    <w:rsid w:val="003F11E4"/>
    <w:rsid w:val="003F129D"/>
    <w:rsid w:val="003F12CF"/>
    <w:rsid w:val="003F140F"/>
    <w:rsid w:val="003F1459"/>
    <w:rsid w:val="003F14C2"/>
    <w:rsid w:val="003F157B"/>
    <w:rsid w:val="003F15BE"/>
    <w:rsid w:val="003F164D"/>
    <w:rsid w:val="003F1899"/>
    <w:rsid w:val="003F1A87"/>
    <w:rsid w:val="003F1AA7"/>
    <w:rsid w:val="003F1C27"/>
    <w:rsid w:val="003F1C43"/>
    <w:rsid w:val="003F1C4C"/>
    <w:rsid w:val="003F1D71"/>
    <w:rsid w:val="003F1DA6"/>
    <w:rsid w:val="003F1EC5"/>
    <w:rsid w:val="003F21F9"/>
    <w:rsid w:val="003F223F"/>
    <w:rsid w:val="003F23D6"/>
    <w:rsid w:val="003F242E"/>
    <w:rsid w:val="003F2532"/>
    <w:rsid w:val="003F25CE"/>
    <w:rsid w:val="003F2747"/>
    <w:rsid w:val="003F2784"/>
    <w:rsid w:val="003F288E"/>
    <w:rsid w:val="003F291E"/>
    <w:rsid w:val="003F2966"/>
    <w:rsid w:val="003F2AF7"/>
    <w:rsid w:val="003F2B1C"/>
    <w:rsid w:val="003F2BED"/>
    <w:rsid w:val="003F2C13"/>
    <w:rsid w:val="003F2C45"/>
    <w:rsid w:val="003F2C73"/>
    <w:rsid w:val="003F2C7C"/>
    <w:rsid w:val="003F2CFF"/>
    <w:rsid w:val="003F2D36"/>
    <w:rsid w:val="003F2E0A"/>
    <w:rsid w:val="003F2E5A"/>
    <w:rsid w:val="003F2EBF"/>
    <w:rsid w:val="003F2F31"/>
    <w:rsid w:val="003F2FB7"/>
    <w:rsid w:val="003F30FE"/>
    <w:rsid w:val="003F314F"/>
    <w:rsid w:val="003F320D"/>
    <w:rsid w:val="003F32B5"/>
    <w:rsid w:val="003F32D0"/>
    <w:rsid w:val="003F3321"/>
    <w:rsid w:val="003F3358"/>
    <w:rsid w:val="003F338D"/>
    <w:rsid w:val="003F3475"/>
    <w:rsid w:val="003F34C7"/>
    <w:rsid w:val="003F371A"/>
    <w:rsid w:val="003F3749"/>
    <w:rsid w:val="003F37FF"/>
    <w:rsid w:val="003F38F0"/>
    <w:rsid w:val="003F392D"/>
    <w:rsid w:val="003F39E9"/>
    <w:rsid w:val="003F3A87"/>
    <w:rsid w:val="003F3B2C"/>
    <w:rsid w:val="003F3BCC"/>
    <w:rsid w:val="003F3C14"/>
    <w:rsid w:val="003F3CC9"/>
    <w:rsid w:val="003F3CE6"/>
    <w:rsid w:val="003F3CEB"/>
    <w:rsid w:val="003F3E5F"/>
    <w:rsid w:val="003F3FE8"/>
    <w:rsid w:val="003F4025"/>
    <w:rsid w:val="003F43BB"/>
    <w:rsid w:val="003F45A6"/>
    <w:rsid w:val="003F46BE"/>
    <w:rsid w:val="003F47A5"/>
    <w:rsid w:val="003F4B2C"/>
    <w:rsid w:val="003F4B87"/>
    <w:rsid w:val="003F4C0A"/>
    <w:rsid w:val="003F4C63"/>
    <w:rsid w:val="003F4CA4"/>
    <w:rsid w:val="003F4D0E"/>
    <w:rsid w:val="003F4D19"/>
    <w:rsid w:val="003F4D2D"/>
    <w:rsid w:val="003F4D54"/>
    <w:rsid w:val="003F4D75"/>
    <w:rsid w:val="003F4E27"/>
    <w:rsid w:val="003F4F4D"/>
    <w:rsid w:val="003F4F71"/>
    <w:rsid w:val="003F502B"/>
    <w:rsid w:val="003F5048"/>
    <w:rsid w:val="003F5062"/>
    <w:rsid w:val="003F5194"/>
    <w:rsid w:val="003F5306"/>
    <w:rsid w:val="003F53AE"/>
    <w:rsid w:val="003F545E"/>
    <w:rsid w:val="003F553A"/>
    <w:rsid w:val="003F5556"/>
    <w:rsid w:val="003F556A"/>
    <w:rsid w:val="003F5707"/>
    <w:rsid w:val="003F5816"/>
    <w:rsid w:val="003F5828"/>
    <w:rsid w:val="003F5898"/>
    <w:rsid w:val="003F58B3"/>
    <w:rsid w:val="003F5924"/>
    <w:rsid w:val="003F593D"/>
    <w:rsid w:val="003F59DB"/>
    <w:rsid w:val="003F5AB9"/>
    <w:rsid w:val="003F5ACC"/>
    <w:rsid w:val="003F5B1B"/>
    <w:rsid w:val="003F5BC7"/>
    <w:rsid w:val="003F5D06"/>
    <w:rsid w:val="003F5DD8"/>
    <w:rsid w:val="003F5F91"/>
    <w:rsid w:val="003F6072"/>
    <w:rsid w:val="003F62D4"/>
    <w:rsid w:val="003F62D7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AF3"/>
    <w:rsid w:val="003F6AFD"/>
    <w:rsid w:val="003F6C79"/>
    <w:rsid w:val="003F6C95"/>
    <w:rsid w:val="003F6CC7"/>
    <w:rsid w:val="003F6CD1"/>
    <w:rsid w:val="003F6CED"/>
    <w:rsid w:val="003F6D84"/>
    <w:rsid w:val="003F6EA5"/>
    <w:rsid w:val="003F6F1A"/>
    <w:rsid w:val="003F6F69"/>
    <w:rsid w:val="003F6FBD"/>
    <w:rsid w:val="003F70E9"/>
    <w:rsid w:val="003F731D"/>
    <w:rsid w:val="003F734C"/>
    <w:rsid w:val="003F7365"/>
    <w:rsid w:val="003F73AE"/>
    <w:rsid w:val="003F73E5"/>
    <w:rsid w:val="003F75C2"/>
    <w:rsid w:val="003F7689"/>
    <w:rsid w:val="003F7817"/>
    <w:rsid w:val="003F7872"/>
    <w:rsid w:val="003F792B"/>
    <w:rsid w:val="003F7B6C"/>
    <w:rsid w:val="003F7BD1"/>
    <w:rsid w:val="003F7C7E"/>
    <w:rsid w:val="003F7DBF"/>
    <w:rsid w:val="003F7DFD"/>
    <w:rsid w:val="003F7E1E"/>
    <w:rsid w:val="003F7EDB"/>
    <w:rsid w:val="00400028"/>
    <w:rsid w:val="004000AA"/>
    <w:rsid w:val="004000FB"/>
    <w:rsid w:val="0040017C"/>
    <w:rsid w:val="0040037B"/>
    <w:rsid w:val="0040038B"/>
    <w:rsid w:val="0040049F"/>
    <w:rsid w:val="0040052D"/>
    <w:rsid w:val="0040072D"/>
    <w:rsid w:val="004008F6"/>
    <w:rsid w:val="0040093F"/>
    <w:rsid w:val="0040097C"/>
    <w:rsid w:val="00400997"/>
    <w:rsid w:val="004009B7"/>
    <w:rsid w:val="00400B6C"/>
    <w:rsid w:val="00400B88"/>
    <w:rsid w:val="00400C47"/>
    <w:rsid w:val="00400CA1"/>
    <w:rsid w:val="00400D00"/>
    <w:rsid w:val="00400D95"/>
    <w:rsid w:val="00400DC8"/>
    <w:rsid w:val="00400DD3"/>
    <w:rsid w:val="00400E0C"/>
    <w:rsid w:val="00400E2F"/>
    <w:rsid w:val="00401054"/>
    <w:rsid w:val="0040108F"/>
    <w:rsid w:val="0040110A"/>
    <w:rsid w:val="0040110E"/>
    <w:rsid w:val="0040117E"/>
    <w:rsid w:val="0040118B"/>
    <w:rsid w:val="00401367"/>
    <w:rsid w:val="004013C4"/>
    <w:rsid w:val="004014ED"/>
    <w:rsid w:val="00401524"/>
    <w:rsid w:val="004015AF"/>
    <w:rsid w:val="004017F7"/>
    <w:rsid w:val="00401839"/>
    <w:rsid w:val="004018CD"/>
    <w:rsid w:val="00401C26"/>
    <w:rsid w:val="00401C44"/>
    <w:rsid w:val="00401C5D"/>
    <w:rsid w:val="00401D64"/>
    <w:rsid w:val="004020A1"/>
    <w:rsid w:val="004021BD"/>
    <w:rsid w:val="0040223D"/>
    <w:rsid w:val="004022B9"/>
    <w:rsid w:val="004022F8"/>
    <w:rsid w:val="00402383"/>
    <w:rsid w:val="00402487"/>
    <w:rsid w:val="004024E2"/>
    <w:rsid w:val="004025F1"/>
    <w:rsid w:val="004026D3"/>
    <w:rsid w:val="0040287E"/>
    <w:rsid w:val="004029F5"/>
    <w:rsid w:val="00402B06"/>
    <w:rsid w:val="00402B0B"/>
    <w:rsid w:val="00402B1E"/>
    <w:rsid w:val="00402B3B"/>
    <w:rsid w:val="00402BE7"/>
    <w:rsid w:val="00402C76"/>
    <w:rsid w:val="00402D79"/>
    <w:rsid w:val="00402F80"/>
    <w:rsid w:val="00402FA5"/>
    <w:rsid w:val="004030F9"/>
    <w:rsid w:val="00403160"/>
    <w:rsid w:val="004032C5"/>
    <w:rsid w:val="004032C7"/>
    <w:rsid w:val="00403574"/>
    <w:rsid w:val="004036E8"/>
    <w:rsid w:val="00403791"/>
    <w:rsid w:val="004037A8"/>
    <w:rsid w:val="004037DD"/>
    <w:rsid w:val="0040389A"/>
    <w:rsid w:val="00403993"/>
    <w:rsid w:val="004039DC"/>
    <w:rsid w:val="00403AAF"/>
    <w:rsid w:val="00403AE2"/>
    <w:rsid w:val="00403B45"/>
    <w:rsid w:val="00403B48"/>
    <w:rsid w:val="00403B79"/>
    <w:rsid w:val="00403C70"/>
    <w:rsid w:val="00403CFF"/>
    <w:rsid w:val="00403D71"/>
    <w:rsid w:val="00403D84"/>
    <w:rsid w:val="00403D8D"/>
    <w:rsid w:val="00403E8C"/>
    <w:rsid w:val="00403EB2"/>
    <w:rsid w:val="00403EC8"/>
    <w:rsid w:val="00403F58"/>
    <w:rsid w:val="00403FA3"/>
    <w:rsid w:val="00404067"/>
    <w:rsid w:val="0040407C"/>
    <w:rsid w:val="00404110"/>
    <w:rsid w:val="004041A5"/>
    <w:rsid w:val="00404258"/>
    <w:rsid w:val="004042F7"/>
    <w:rsid w:val="00404304"/>
    <w:rsid w:val="004043D7"/>
    <w:rsid w:val="00404409"/>
    <w:rsid w:val="00404610"/>
    <w:rsid w:val="0040461A"/>
    <w:rsid w:val="00404756"/>
    <w:rsid w:val="00404911"/>
    <w:rsid w:val="00404968"/>
    <w:rsid w:val="0040496B"/>
    <w:rsid w:val="00404AF0"/>
    <w:rsid w:val="00404B89"/>
    <w:rsid w:val="00404E03"/>
    <w:rsid w:val="00404E37"/>
    <w:rsid w:val="00404EE3"/>
    <w:rsid w:val="00405097"/>
    <w:rsid w:val="00405138"/>
    <w:rsid w:val="0040517B"/>
    <w:rsid w:val="00405182"/>
    <w:rsid w:val="00405372"/>
    <w:rsid w:val="0040538A"/>
    <w:rsid w:val="0040539C"/>
    <w:rsid w:val="00405567"/>
    <w:rsid w:val="00405612"/>
    <w:rsid w:val="004057D6"/>
    <w:rsid w:val="004057EF"/>
    <w:rsid w:val="0040583A"/>
    <w:rsid w:val="0040591E"/>
    <w:rsid w:val="0040596B"/>
    <w:rsid w:val="00405A4F"/>
    <w:rsid w:val="00405ADF"/>
    <w:rsid w:val="00405BE1"/>
    <w:rsid w:val="00405E8A"/>
    <w:rsid w:val="00405F28"/>
    <w:rsid w:val="00405F4C"/>
    <w:rsid w:val="00405FD9"/>
    <w:rsid w:val="00405FFE"/>
    <w:rsid w:val="0040602C"/>
    <w:rsid w:val="004060EF"/>
    <w:rsid w:val="0040617B"/>
    <w:rsid w:val="004061F9"/>
    <w:rsid w:val="00406288"/>
    <w:rsid w:val="0040631D"/>
    <w:rsid w:val="00406381"/>
    <w:rsid w:val="00406477"/>
    <w:rsid w:val="00406602"/>
    <w:rsid w:val="00406728"/>
    <w:rsid w:val="00406B5A"/>
    <w:rsid w:val="00406C26"/>
    <w:rsid w:val="00406C57"/>
    <w:rsid w:val="00406D1E"/>
    <w:rsid w:val="00406D25"/>
    <w:rsid w:val="00406DD6"/>
    <w:rsid w:val="00406F24"/>
    <w:rsid w:val="00406F27"/>
    <w:rsid w:val="00407001"/>
    <w:rsid w:val="00407061"/>
    <w:rsid w:val="0040708E"/>
    <w:rsid w:val="00407233"/>
    <w:rsid w:val="00407346"/>
    <w:rsid w:val="00407383"/>
    <w:rsid w:val="004073B8"/>
    <w:rsid w:val="00407537"/>
    <w:rsid w:val="00407560"/>
    <w:rsid w:val="00407572"/>
    <w:rsid w:val="004076D3"/>
    <w:rsid w:val="0040770D"/>
    <w:rsid w:val="0040775A"/>
    <w:rsid w:val="004077E7"/>
    <w:rsid w:val="0040794A"/>
    <w:rsid w:val="00407975"/>
    <w:rsid w:val="00407A54"/>
    <w:rsid w:val="00407A7E"/>
    <w:rsid w:val="00407CBF"/>
    <w:rsid w:val="00407CEE"/>
    <w:rsid w:val="00407E5D"/>
    <w:rsid w:val="00407E74"/>
    <w:rsid w:val="00410045"/>
    <w:rsid w:val="004100A0"/>
    <w:rsid w:val="004100C6"/>
    <w:rsid w:val="004100ED"/>
    <w:rsid w:val="00410215"/>
    <w:rsid w:val="004102FF"/>
    <w:rsid w:val="0041033A"/>
    <w:rsid w:val="00410375"/>
    <w:rsid w:val="0041047E"/>
    <w:rsid w:val="00410576"/>
    <w:rsid w:val="004105D0"/>
    <w:rsid w:val="004106FA"/>
    <w:rsid w:val="0041070E"/>
    <w:rsid w:val="004108AD"/>
    <w:rsid w:val="0041092F"/>
    <w:rsid w:val="00410A14"/>
    <w:rsid w:val="00410A77"/>
    <w:rsid w:val="00410BDE"/>
    <w:rsid w:val="00410C34"/>
    <w:rsid w:val="00410D23"/>
    <w:rsid w:val="00410F8E"/>
    <w:rsid w:val="00411236"/>
    <w:rsid w:val="0041129D"/>
    <w:rsid w:val="00411428"/>
    <w:rsid w:val="0041142F"/>
    <w:rsid w:val="00411439"/>
    <w:rsid w:val="004114DE"/>
    <w:rsid w:val="004114FD"/>
    <w:rsid w:val="004115B2"/>
    <w:rsid w:val="004117D0"/>
    <w:rsid w:val="004117E5"/>
    <w:rsid w:val="00411807"/>
    <w:rsid w:val="004118EB"/>
    <w:rsid w:val="00411902"/>
    <w:rsid w:val="00411A25"/>
    <w:rsid w:val="00411B3C"/>
    <w:rsid w:val="00411D51"/>
    <w:rsid w:val="00411D68"/>
    <w:rsid w:val="00411E48"/>
    <w:rsid w:val="00411F53"/>
    <w:rsid w:val="00411FDE"/>
    <w:rsid w:val="00412259"/>
    <w:rsid w:val="00412502"/>
    <w:rsid w:val="00412586"/>
    <w:rsid w:val="00412636"/>
    <w:rsid w:val="00412690"/>
    <w:rsid w:val="004127C6"/>
    <w:rsid w:val="0041282C"/>
    <w:rsid w:val="00412867"/>
    <w:rsid w:val="00412886"/>
    <w:rsid w:val="004129DB"/>
    <w:rsid w:val="00412AB9"/>
    <w:rsid w:val="00412B9E"/>
    <w:rsid w:val="00412BBE"/>
    <w:rsid w:val="00412D02"/>
    <w:rsid w:val="00412D88"/>
    <w:rsid w:val="00412D89"/>
    <w:rsid w:val="00412E30"/>
    <w:rsid w:val="00412EEF"/>
    <w:rsid w:val="00412F94"/>
    <w:rsid w:val="00413013"/>
    <w:rsid w:val="00413043"/>
    <w:rsid w:val="004132B3"/>
    <w:rsid w:val="0041332C"/>
    <w:rsid w:val="004134EF"/>
    <w:rsid w:val="0041357A"/>
    <w:rsid w:val="00413598"/>
    <w:rsid w:val="0041366E"/>
    <w:rsid w:val="004136BD"/>
    <w:rsid w:val="0041375F"/>
    <w:rsid w:val="0041377A"/>
    <w:rsid w:val="00413794"/>
    <w:rsid w:val="004137C2"/>
    <w:rsid w:val="00413800"/>
    <w:rsid w:val="00413A5D"/>
    <w:rsid w:val="00413A65"/>
    <w:rsid w:val="00413A81"/>
    <w:rsid w:val="00413AA6"/>
    <w:rsid w:val="00413AB6"/>
    <w:rsid w:val="00413B3D"/>
    <w:rsid w:val="00413B43"/>
    <w:rsid w:val="00413B6F"/>
    <w:rsid w:val="00413B99"/>
    <w:rsid w:val="00413CAF"/>
    <w:rsid w:val="00413CE9"/>
    <w:rsid w:val="00413DA3"/>
    <w:rsid w:val="00413E46"/>
    <w:rsid w:val="00413F2C"/>
    <w:rsid w:val="0041407C"/>
    <w:rsid w:val="004140D4"/>
    <w:rsid w:val="004140E8"/>
    <w:rsid w:val="0041450B"/>
    <w:rsid w:val="0041452F"/>
    <w:rsid w:val="0041453C"/>
    <w:rsid w:val="00414544"/>
    <w:rsid w:val="0041469A"/>
    <w:rsid w:val="004147C3"/>
    <w:rsid w:val="0041490B"/>
    <w:rsid w:val="0041496D"/>
    <w:rsid w:val="00414A6C"/>
    <w:rsid w:val="00414CB4"/>
    <w:rsid w:val="00414D19"/>
    <w:rsid w:val="00414E59"/>
    <w:rsid w:val="00414F2D"/>
    <w:rsid w:val="00414F2E"/>
    <w:rsid w:val="00414FE2"/>
    <w:rsid w:val="0041500C"/>
    <w:rsid w:val="00415063"/>
    <w:rsid w:val="004150C5"/>
    <w:rsid w:val="004151A4"/>
    <w:rsid w:val="004153F6"/>
    <w:rsid w:val="00415572"/>
    <w:rsid w:val="00415642"/>
    <w:rsid w:val="00415673"/>
    <w:rsid w:val="004156D5"/>
    <w:rsid w:val="0041577A"/>
    <w:rsid w:val="004157E5"/>
    <w:rsid w:val="00415891"/>
    <w:rsid w:val="00415945"/>
    <w:rsid w:val="00415A5B"/>
    <w:rsid w:val="00415A87"/>
    <w:rsid w:val="00415ACE"/>
    <w:rsid w:val="00415B53"/>
    <w:rsid w:val="00415BDC"/>
    <w:rsid w:val="00415BFC"/>
    <w:rsid w:val="00415C3D"/>
    <w:rsid w:val="00415C7C"/>
    <w:rsid w:val="00415D80"/>
    <w:rsid w:val="00415E3D"/>
    <w:rsid w:val="00415E47"/>
    <w:rsid w:val="00415EA3"/>
    <w:rsid w:val="00415F02"/>
    <w:rsid w:val="00415F22"/>
    <w:rsid w:val="00415F2B"/>
    <w:rsid w:val="00415FA0"/>
    <w:rsid w:val="00416007"/>
    <w:rsid w:val="00416012"/>
    <w:rsid w:val="004161A8"/>
    <w:rsid w:val="004162E3"/>
    <w:rsid w:val="00416406"/>
    <w:rsid w:val="0041654A"/>
    <w:rsid w:val="0041661F"/>
    <w:rsid w:val="00416758"/>
    <w:rsid w:val="00416874"/>
    <w:rsid w:val="00416928"/>
    <w:rsid w:val="00416993"/>
    <w:rsid w:val="00416B9F"/>
    <w:rsid w:val="00416C58"/>
    <w:rsid w:val="00416D2E"/>
    <w:rsid w:val="00416D6E"/>
    <w:rsid w:val="00416DC4"/>
    <w:rsid w:val="00417353"/>
    <w:rsid w:val="0041737D"/>
    <w:rsid w:val="00417572"/>
    <w:rsid w:val="00417662"/>
    <w:rsid w:val="00417847"/>
    <w:rsid w:val="004178B5"/>
    <w:rsid w:val="004179A1"/>
    <w:rsid w:val="004179B9"/>
    <w:rsid w:val="00417A44"/>
    <w:rsid w:val="00417EE1"/>
    <w:rsid w:val="00420101"/>
    <w:rsid w:val="00420105"/>
    <w:rsid w:val="00420115"/>
    <w:rsid w:val="004201A6"/>
    <w:rsid w:val="004201F7"/>
    <w:rsid w:val="0042023B"/>
    <w:rsid w:val="004202A6"/>
    <w:rsid w:val="004202E5"/>
    <w:rsid w:val="004206E6"/>
    <w:rsid w:val="0042072A"/>
    <w:rsid w:val="004208F2"/>
    <w:rsid w:val="00420911"/>
    <w:rsid w:val="0042091A"/>
    <w:rsid w:val="00420940"/>
    <w:rsid w:val="0042096F"/>
    <w:rsid w:val="00420970"/>
    <w:rsid w:val="00420B2D"/>
    <w:rsid w:val="00420D04"/>
    <w:rsid w:val="00420DE1"/>
    <w:rsid w:val="00420E07"/>
    <w:rsid w:val="00420E2C"/>
    <w:rsid w:val="00420E7B"/>
    <w:rsid w:val="00420FBC"/>
    <w:rsid w:val="004211FA"/>
    <w:rsid w:val="0042121B"/>
    <w:rsid w:val="004213D2"/>
    <w:rsid w:val="00421426"/>
    <w:rsid w:val="004214EC"/>
    <w:rsid w:val="00421520"/>
    <w:rsid w:val="004215D3"/>
    <w:rsid w:val="00421635"/>
    <w:rsid w:val="004216B5"/>
    <w:rsid w:val="00421787"/>
    <w:rsid w:val="00421873"/>
    <w:rsid w:val="0042189D"/>
    <w:rsid w:val="00421929"/>
    <w:rsid w:val="004219AD"/>
    <w:rsid w:val="004219CC"/>
    <w:rsid w:val="00421A40"/>
    <w:rsid w:val="00421AEF"/>
    <w:rsid w:val="00421B10"/>
    <w:rsid w:val="00421F40"/>
    <w:rsid w:val="00421F45"/>
    <w:rsid w:val="00421F96"/>
    <w:rsid w:val="00421FF0"/>
    <w:rsid w:val="00422090"/>
    <w:rsid w:val="00422108"/>
    <w:rsid w:val="00422112"/>
    <w:rsid w:val="0042218F"/>
    <w:rsid w:val="004221AD"/>
    <w:rsid w:val="004221FE"/>
    <w:rsid w:val="00422247"/>
    <w:rsid w:val="0042226A"/>
    <w:rsid w:val="00422436"/>
    <w:rsid w:val="004224F9"/>
    <w:rsid w:val="00422617"/>
    <w:rsid w:val="004226CA"/>
    <w:rsid w:val="004226D9"/>
    <w:rsid w:val="0042275C"/>
    <w:rsid w:val="00422805"/>
    <w:rsid w:val="00422917"/>
    <w:rsid w:val="00422995"/>
    <w:rsid w:val="00422A70"/>
    <w:rsid w:val="00422BB1"/>
    <w:rsid w:val="00422C47"/>
    <w:rsid w:val="00422D1E"/>
    <w:rsid w:val="00422DB5"/>
    <w:rsid w:val="00422DE2"/>
    <w:rsid w:val="00422E00"/>
    <w:rsid w:val="00422E8E"/>
    <w:rsid w:val="00422EE0"/>
    <w:rsid w:val="00422F14"/>
    <w:rsid w:val="00422F1E"/>
    <w:rsid w:val="00422F44"/>
    <w:rsid w:val="00422F48"/>
    <w:rsid w:val="0042305F"/>
    <w:rsid w:val="004231ED"/>
    <w:rsid w:val="00423205"/>
    <w:rsid w:val="0042324B"/>
    <w:rsid w:val="0042339E"/>
    <w:rsid w:val="00423424"/>
    <w:rsid w:val="00423429"/>
    <w:rsid w:val="00423470"/>
    <w:rsid w:val="004234A9"/>
    <w:rsid w:val="004234FC"/>
    <w:rsid w:val="004235AC"/>
    <w:rsid w:val="00423602"/>
    <w:rsid w:val="0042364C"/>
    <w:rsid w:val="0042366E"/>
    <w:rsid w:val="004236BC"/>
    <w:rsid w:val="004237AC"/>
    <w:rsid w:val="00423840"/>
    <w:rsid w:val="00423843"/>
    <w:rsid w:val="00423854"/>
    <w:rsid w:val="00423872"/>
    <w:rsid w:val="004239B3"/>
    <w:rsid w:val="00423A6D"/>
    <w:rsid w:val="00423AAA"/>
    <w:rsid w:val="00423B1F"/>
    <w:rsid w:val="00423BBA"/>
    <w:rsid w:val="00423D29"/>
    <w:rsid w:val="00423DCB"/>
    <w:rsid w:val="00423F01"/>
    <w:rsid w:val="00423F47"/>
    <w:rsid w:val="00424094"/>
    <w:rsid w:val="0042410F"/>
    <w:rsid w:val="00424175"/>
    <w:rsid w:val="00424197"/>
    <w:rsid w:val="004242B0"/>
    <w:rsid w:val="004242D8"/>
    <w:rsid w:val="0042452D"/>
    <w:rsid w:val="0042475A"/>
    <w:rsid w:val="00424791"/>
    <w:rsid w:val="00424798"/>
    <w:rsid w:val="00424B5F"/>
    <w:rsid w:val="00424CEE"/>
    <w:rsid w:val="00424D44"/>
    <w:rsid w:val="00424DFA"/>
    <w:rsid w:val="00424E8F"/>
    <w:rsid w:val="00424E9E"/>
    <w:rsid w:val="00424FF6"/>
    <w:rsid w:val="004251EC"/>
    <w:rsid w:val="00425214"/>
    <w:rsid w:val="00425297"/>
    <w:rsid w:val="004256AC"/>
    <w:rsid w:val="004256E2"/>
    <w:rsid w:val="0042570C"/>
    <w:rsid w:val="00425735"/>
    <w:rsid w:val="00425767"/>
    <w:rsid w:val="00425821"/>
    <w:rsid w:val="004258BF"/>
    <w:rsid w:val="00425996"/>
    <w:rsid w:val="004259EC"/>
    <w:rsid w:val="00425CF2"/>
    <w:rsid w:val="00425D13"/>
    <w:rsid w:val="00425D42"/>
    <w:rsid w:val="00425DC0"/>
    <w:rsid w:val="00425E2E"/>
    <w:rsid w:val="00425EA9"/>
    <w:rsid w:val="00425F2F"/>
    <w:rsid w:val="00425F8F"/>
    <w:rsid w:val="00425FC4"/>
    <w:rsid w:val="00425FDA"/>
    <w:rsid w:val="00425FEF"/>
    <w:rsid w:val="00426081"/>
    <w:rsid w:val="0042611F"/>
    <w:rsid w:val="0042622E"/>
    <w:rsid w:val="00426305"/>
    <w:rsid w:val="004264C2"/>
    <w:rsid w:val="0042651C"/>
    <w:rsid w:val="0042652A"/>
    <w:rsid w:val="004267B7"/>
    <w:rsid w:val="0042684F"/>
    <w:rsid w:val="00426997"/>
    <w:rsid w:val="004269BF"/>
    <w:rsid w:val="004269D9"/>
    <w:rsid w:val="004269F0"/>
    <w:rsid w:val="00426BCE"/>
    <w:rsid w:val="00426C47"/>
    <w:rsid w:val="00426C48"/>
    <w:rsid w:val="00426CC2"/>
    <w:rsid w:val="00426DF7"/>
    <w:rsid w:val="00426F85"/>
    <w:rsid w:val="0042709F"/>
    <w:rsid w:val="004270F8"/>
    <w:rsid w:val="00427125"/>
    <w:rsid w:val="00427189"/>
    <w:rsid w:val="0042718A"/>
    <w:rsid w:val="004271D0"/>
    <w:rsid w:val="004272EB"/>
    <w:rsid w:val="004272F8"/>
    <w:rsid w:val="0042732A"/>
    <w:rsid w:val="004275CA"/>
    <w:rsid w:val="00427681"/>
    <w:rsid w:val="004277F8"/>
    <w:rsid w:val="00427933"/>
    <w:rsid w:val="0042797A"/>
    <w:rsid w:val="00427C94"/>
    <w:rsid w:val="00427D4D"/>
    <w:rsid w:val="00427DCE"/>
    <w:rsid w:val="00427E32"/>
    <w:rsid w:val="00427E86"/>
    <w:rsid w:val="00427F5E"/>
    <w:rsid w:val="0043004B"/>
    <w:rsid w:val="004301E8"/>
    <w:rsid w:val="00430456"/>
    <w:rsid w:val="0043050C"/>
    <w:rsid w:val="0043060C"/>
    <w:rsid w:val="004306A3"/>
    <w:rsid w:val="004306F4"/>
    <w:rsid w:val="00430760"/>
    <w:rsid w:val="004307AD"/>
    <w:rsid w:val="0043094C"/>
    <w:rsid w:val="004309FB"/>
    <w:rsid w:val="00430A19"/>
    <w:rsid w:val="00430A63"/>
    <w:rsid w:val="00430B33"/>
    <w:rsid w:val="00430C51"/>
    <w:rsid w:val="00430D0A"/>
    <w:rsid w:val="00430E10"/>
    <w:rsid w:val="00430EE0"/>
    <w:rsid w:val="00430FA6"/>
    <w:rsid w:val="0043123F"/>
    <w:rsid w:val="004312BF"/>
    <w:rsid w:val="004312CA"/>
    <w:rsid w:val="00431359"/>
    <w:rsid w:val="00431394"/>
    <w:rsid w:val="004313B9"/>
    <w:rsid w:val="004314F7"/>
    <w:rsid w:val="00431596"/>
    <w:rsid w:val="0043160E"/>
    <w:rsid w:val="00431712"/>
    <w:rsid w:val="004317CD"/>
    <w:rsid w:val="0043181A"/>
    <w:rsid w:val="0043197D"/>
    <w:rsid w:val="004319E0"/>
    <w:rsid w:val="00431A6D"/>
    <w:rsid w:val="00431A9B"/>
    <w:rsid w:val="00431CBB"/>
    <w:rsid w:val="00431D92"/>
    <w:rsid w:val="00431F0F"/>
    <w:rsid w:val="00431FFF"/>
    <w:rsid w:val="00432044"/>
    <w:rsid w:val="004320EF"/>
    <w:rsid w:val="004321AF"/>
    <w:rsid w:val="00432298"/>
    <w:rsid w:val="004322AC"/>
    <w:rsid w:val="0043232B"/>
    <w:rsid w:val="004323C4"/>
    <w:rsid w:val="004323EE"/>
    <w:rsid w:val="00432891"/>
    <w:rsid w:val="004328A0"/>
    <w:rsid w:val="0043297C"/>
    <w:rsid w:val="00432AC5"/>
    <w:rsid w:val="00432BE9"/>
    <w:rsid w:val="00432C63"/>
    <w:rsid w:val="00432CE5"/>
    <w:rsid w:val="00432D16"/>
    <w:rsid w:val="00432E5F"/>
    <w:rsid w:val="00432EC6"/>
    <w:rsid w:val="00432EE4"/>
    <w:rsid w:val="00432F96"/>
    <w:rsid w:val="004330CD"/>
    <w:rsid w:val="00433259"/>
    <w:rsid w:val="0043333C"/>
    <w:rsid w:val="004333FA"/>
    <w:rsid w:val="0043356A"/>
    <w:rsid w:val="00433620"/>
    <w:rsid w:val="004336A5"/>
    <w:rsid w:val="004336CC"/>
    <w:rsid w:val="00433777"/>
    <w:rsid w:val="004337F3"/>
    <w:rsid w:val="00433830"/>
    <w:rsid w:val="0043389C"/>
    <w:rsid w:val="00433927"/>
    <w:rsid w:val="00433CAC"/>
    <w:rsid w:val="00433CC3"/>
    <w:rsid w:val="00433D43"/>
    <w:rsid w:val="00433F18"/>
    <w:rsid w:val="004340BA"/>
    <w:rsid w:val="0043413B"/>
    <w:rsid w:val="004342B2"/>
    <w:rsid w:val="004342BA"/>
    <w:rsid w:val="0043431B"/>
    <w:rsid w:val="00434374"/>
    <w:rsid w:val="00434485"/>
    <w:rsid w:val="00434556"/>
    <w:rsid w:val="004345BD"/>
    <w:rsid w:val="0043472B"/>
    <w:rsid w:val="0043483B"/>
    <w:rsid w:val="00434B40"/>
    <w:rsid w:val="00434C01"/>
    <w:rsid w:val="00434C5A"/>
    <w:rsid w:val="00434CC3"/>
    <w:rsid w:val="00434D9D"/>
    <w:rsid w:val="00434EAA"/>
    <w:rsid w:val="00434EC4"/>
    <w:rsid w:val="00434ED2"/>
    <w:rsid w:val="00435132"/>
    <w:rsid w:val="00435189"/>
    <w:rsid w:val="004352E6"/>
    <w:rsid w:val="004354E3"/>
    <w:rsid w:val="004355A4"/>
    <w:rsid w:val="004356F3"/>
    <w:rsid w:val="0043578A"/>
    <w:rsid w:val="004359E8"/>
    <w:rsid w:val="00435A8B"/>
    <w:rsid w:val="00435B95"/>
    <w:rsid w:val="00435C15"/>
    <w:rsid w:val="00435C9A"/>
    <w:rsid w:val="00435CE8"/>
    <w:rsid w:val="00435D11"/>
    <w:rsid w:val="00435D37"/>
    <w:rsid w:val="00435D5B"/>
    <w:rsid w:val="00435D9E"/>
    <w:rsid w:val="00435EE4"/>
    <w:rsid w:val="00435F04"/>
    <w:rsid w:val="00435F1A"/>
    <w:rsid w:val="00435F24"/>
    <w:rsid w:val="00435FA1"/>
    <w:rsid w:val="00436034"/>
    <w:rsid w:val="004364FB"/>
    <w:rsid w:val="00436509"/>
    <w:rsid w:val="0043650B"/>
    <w:rsid w:val="00436512"/>
    <w:rsid w:val="004365ED"/>
    <w:rsid w:val="004366AC"/>
    <w:rsid w:val="004366C3"/>
    <w:rsid w:val="0043676A"/>
    <w:rsid w:val="0043686F"/>
    <w:rsid w:val="004368EF"/>
    <w:rsid w:val="004368F4"/>
    <w:rsid w:val="0043694F"/>
    <w:rsid w:val="004369BD"/>
    <w:rsid w:val="004369D3"/>
    <w:rsid w:val="00436A70"/>
    <w:rsid w:val="00436B59"/>
    <w:rsid w:val="00436B7E"/>
    <w:rsid w:val="00436BFA"/>
    <w:rsid w:val="00436CF9"/>
    <w:rsid w:val="00436D61"/>
    <w:rsid w:val="00436D79"/>
    <w:rsid w:val="00436DB6"/>
    <w:rsid w:val="00436DFE"/>
    <w:rsid w:val="00436F20"/>
    <w:rsid w:val="00436FF7"/>
    <w:rsid w:val="00436FFE"/>
    <w:rsid w:val="0043706C"/>
    <w:rsid w:val="004370C0"/>
    <w:rsid w:val="0043716D"/>
    <w:rsid w:val="00437219"/>
    <w:rsid w:val="004372A0"/>
    <w:rsid w:val="00437334"/>
    <w:rsid w:val="00437435"/>
    <w:rsid w:val="004374AA"/>
    <w:rsid w:val="00437585"/>
    <w:rsid w:val="004375E8"/>
    <w:rsid w:val="0043760B"/>
    <w:rsid w:val="0043769C"/>
    <w:rsid w:val="004376E0"/>
    <w:rsid w:val="00437703"/>
    <w:rsid w:val="004377DA"/>
    <w:rsid w:val="004378CB"/>
    <w:rsid w:val="004378DF"/>
    <w:rsid w:val="00437958"/>
    <w:rsid w:val="00437989"/>
    <w:rsid w:val="004379C6"/>
    <w:rsid w:val="004379CE"/>
    <w:rsid w:val="004379E3"/>
    <w:rsid w:val="00437D54"/>
    <w:rsid w:val="00437D71"/>
    <w:rsid w:val="00437D94"/>
    <w:rsid w:val="00437DE5"/>
    <w:rsid w:val="00437E2A"/>
    <w:rsid w:val="00437EAC"/>
    <w:rsid w:val="00437F94"/>
    <w:rsid w:val="00440042"/>
    <w:rsid w:val="004400A5"/>
    <w:rsid w:val="004401FA"/>
    <w:rsid w:val="00440247"/>
    <w:rsid w:val="0044036D"/>
    <w:rsid w:val="00440371"/>
    <w:rsid w:val="004403AB"/>
    <w:rsid w:val="004404BE"/>
    <w:rsid w:val="00440551"/>
    <w:rsid w:val="0044062C"/>
    <w:rsid w:val="0044077C"/>
    <w:rsid w:val="00440791"/>
    <w:rsid w:val="004408F5"/>
    <w:rsid w:val="0044099A"/>
    <w:rsid w:val="00440B6A"/>
    <w:rsid w:val="00440B75"/>
    <w:rsid w:val="00440C85"/>
    <w:rsid w:val="00440E69"/>
    <w:rsid w:val="00440EDA"/>
    <w:rsid w:val="00441171"/>
    <w:rsid w:val="004411E1"/>
    <w:rsid w:val="004414AC"/>
    <w:rsid w:val="004414D8"/>
    <w:rsid w:val="00441566"/>
    <w:rsid w:val="00441724"/>
    <w:rsid w:val="004417A5"/>
    <w:rsid w:val="00441804"/>
    <w:rsid w:val="00441937"/>
    <w:rsid w:val="00441956"/>
    <w:rsid w:val="004419DF"/>
    <w:rsid w:val="00441DDA"/>
    <w:rsid w:val="00441DE9"/>
    <w:rsid w:val="00441EE0"/>
    <w:rsid w:val="00441EE9"/>
    <w:rsid w:val="00441EF7"/>
    <w:rsid w:val="00441EFF"/>
    <w:rsid w:val="00441F08"/>
    <w:rsid w:val="0044212C"/>
    <w:rsid w:val="00442171"/>
    <w:rsid w:val="0044218E"/>
    <w:rsid w:val="00442261"/>
    <w:rsid w:val="00442264"/>
    <w:rsid w:val="0044231F"/>
    <w:rsid w:val="0044238A"/>
    <w:rsid w:val="00442481"/>
    <w:rsid w:val="00442506"/>
    <w:rsid w:val="00442507"/>
    <w:rsid w:val="0044264D"/>
    <w:rsid w:val="0044265B"/>
    <w:rsid w:val="0044270D"/>
    <w:rsid w:val="00442717"/>
    <w:rsid w:val="00442755"/>
    <w:rsid w:val="00442791"/>
    <w:rsid w:val="0044279C"/>
    <w:rsid w:val="00442969"/>
    <w:rsid w:val="004429EA"/>
    <w:rsid w:val="00442A62"/>
    <w:rsid w:val="00442A80"/>
    <w:rsid w:val="00442B0C"/>
    <w:rsid w:val="00442BCD"/>
    <w:rsid w:val="00442F07"/>
    <w:rsid w:val="00442F6F"/>
    <w:rsid w:val="00443005"/>
    <w:rsid w:val="0044321C"/>
    <w:rsid w:val="0044325D"/>
    <w:rsid w:val="004433C1"/>
    <w:rsid w:val="0044349B"/>
    <w:rsid w:val="004435C5"/>
    <w:rsid w:val="00443616"/>
    <w:rsid w:val="00443656"/>
    <w:rsid w:val="004436EB"/>
    <w:rsid w:val="0044373A"/>
    <w:rsid w:val="0044375A"/>
    <w:rsid w:val="00443760"/>
    <w:rsid w:val="004437A0"/>
    <w:rsid w:val="004437B3"/>
    <w:rsid w:val="004438F4"/>
    <w:rsid w:val="004438FC"/>
    <w:rsid w:val="00443B8A"/>
    <w:rsid w:val="00443BF8"/>
    <w:rsid w:val="00443D1F"/>
    <w:rsid w:val="00443E3D"/>
    <w:rsid w:val="00443EBC"/>
    <w:rsid w:val="00443F10"/>
    <w:rsid w:val="00444064"/>
    <w:rsid w:val="004440DC"/>
    <w:rsid w:val="0044412C"/>
    <w:rsid w:val="00444163"/>
    <w:rsid w:val="004441B5"/>
    <w:rsid w:val="00444221"/>
    <w:rsid w:val="0044423E"/>
    <w:rsid w:val="00444269"/>
    <w:rsid w:val="004442DC"/>
    <w:rsid w:val="004443A6"/>
    <w:rsid w:val="004444F2"/>
    <w:rsid w:val="0044454B"/>
    <w:rsid w:val="004445A0"/>
    <w:rsid w:val="0044462F"/>
    <w:rsid w:val="00444741"/>
    <w:rsid w:val="004447A3"/>
    <w:rsid w:val="004447B4"/>
    <w:rsid w:val="004447B7"/>
    <w:rsid w:val="004448DE"/>
    <w:rsid w:val="00444A72"/>
    <w:rsid w:val="00444D52"/>
    <w:rsid w:val="00444E0F"/>
    <w:rsid w:val="00444E17"/>
    <w:rsid w:val="00444E86"/>
    <w:rsid w:val="00444EB1"/>
    <w:rsid w:val="00444ECF"/>
    <w:rsid w:val="00445183"/>
    <w:rsid w:val="0044547D"/>
    <w:rsid w:val="004454A7"/>
    <w:rsid w:val="004454FB"/>
    <w:rsid w:val="004455ED"/>
    <w:rsid w:val="00445605"/>
    <w:rsid w:val="00445822"/>
    <w:rsid w:val="00445928"/>
    <w:rsid w:val="00445948"/>
    <w:rsid w:val="00445A7D"/>
    <w:rsid w:val="00445A9F"/>
    <w:rsid w:val="00445AA7"/>
    <w:rsid w:val="00445B15"/>
    <w:rsid w:val="00445B4C"/>
    <w:rsid w:val="00445B6F"/>
    <w:rsid w:val="00445B7D"/>
    <w:rsid w:val="00445D12"/>
    <w:rsid w:val="00445D26"/>
    <w:rsid w:val="00445DEE"/>
    <w:rsid w:val="00445E22"/>
    <w:rsid w:val="00445E91"/>
    <w:rsid w:val="00445FB2"/>
    <w:rsid w:val="004460A9"/>
    <w:rsid w:val="004460CE"/>
    <w:rsid w:val="0044613F"/>
    <w:rsid w:val="00446299"/>
    <w:rsid w:val="00446306"/>
    <w:rsid w:val="00446513"/>
    <w:rsid w:val="004466FA"/>
    <w:rsid w:val="00446757"/>
    <w:rsid w:val="00446947"/>
    <w:rsid w:val="00446A56"/>
    <w:rsid w:val="00446AED"/>
    <w:rsid w:val="00446C2D"/>
    <w:rsid w:val="00446C34"/>
    <w:rsid w:val="00446CB5"/>
    <w:rsid w:val="00446E43"/>
    <w:rsid w:val="00446E44"/>
    <w:rsid w:val="00446E65"/>
    <w:rsid w:val="00446EB9"/>
    <w:rsid w:val="0044708C"/>
    <w:rsid w:val="004472E8"/>
    <w:rsid w:val="00447384"/>
    <w:rsid w:val="004473D1"/>
    <w:rsid w:val="004475B7"/>
    <w:rsid w:val="00447696"/>
    <w:rsid w:val="00447716"/>
    <w:rsid w:val="004479F0"/>
    <w:rsid w:val="004479F8"/>
    <w:rsid w:val="00447A14"/>
    <w:rsid w:val="00447A95"/>
    <w:rsid w:val="00447B88"/>
    <w:rsid w:val="00447C2A"/>
    <w:rsid w:val="00447C59"/>
    <w:rsid w:val="00447CB4"/>
    <w:rsid w:val="00447E10"/>
    <w:rsid w:val="00447E1F"/>
    <w:rsid w:val="00447ECD"/>
    <w:rsid w:val="004500D9"/>
    <w:rsid w:val="004500FC"/>
    <w:rsid w:val="00450283"/>
    <w:rsid w:val="004502A6"/>
    <w:rsid w:val="004502B2"/>
    <w:rsid w:val="0045036B"/>
    <w:rsid w:val="00450459"/>
    <w:rsid w:val="0045051B"/>
    <w:rsid w:val="0045064F"/>
    <w:rsid w:val="00450673"/>
    <w:rsid w:val="0045098E"/>
    <w:rsid w:val="00450A61"/>
    <w:rsid w:val="00450C20"/>
    <w:rsid w:val="00450CE2"/>
    <w:rsid w:val="00450D2A"/>
    <w:rsid w:val="00450E5A"/>
    <w:rsid w:val="00450EE3"/>
    <w:rsid w:val="00450F22"/>
    <w:rsid w:val="00450FDF"/>
    <w:rsid w:val="0045102D"/>
    <w:rsid w:val="004510B9"/>
    <w:rsid w:val="004511C4"/>
    <w:rsid w:val="004511FB"/>
    <w:rsid w:val="00451346"/>
    <w:rsid w:val="004513CC"/>
    <w:rsid w:val="00451478"/>
    <w:rsid w:val="0045162E"/>
    <w:rsid w:val="0045168F"/>
    <w:rsid w:val="004516FA"/>
    <w:rsid w:val="0045174D"/>
    <w:rsid w:val="0045187F"/>
    <w:rsid w:val="00451905"/>
    <w:rsid w:val="00451926"/>
    <w:rsid w:val="004519CB"/>
    <w:rsid w:val="00451AAF"/>
    <w:rsid w:val="00451AF1"/>
    <w:rsid w:val="00451CA8"/>
    <w:rsid w:val="00451D84"/>
    <w:rsid w:val="00451EEB"/>
    <w:rsid w:val="00451F23"/>
    <w:rsid w:val="00451F2B"/>
    <w:rsid w:val="00451F3E"/>
    <w:rsid w:val="00452006"/>
    <w:rsid w:val="004520C4"/>
    <w:rsid w:val="0045233C"/>
    <w:rsid w:val="004524B9"/>
    <w:rsid w:val="0045250B"/>
    <w:rsid w:val="0045262A"/>
    <w:rsid w:val="00452689"/>
    <w:rsid w:val="004526ED"/>
    <w:rsid w:val="004527A3"/>
    <w:rsid w:val="00452826"/>
    <w:rsid w:val="004528E2"/>
    <w:rsid w:val="004528E6"/>
    <w:rsid w:val="0045290F"/>
    <w:rsid w:val="00452B2A"/>
    <w:rsid w:val="00452CAD"/>
    <w:rsid w:val="00452D27"/>
    <w:rsid w:val="00452DD9"/>
    <w:rsid w:val="00452E98"/>
    <w:rsid w:val="00453181"/>
    <w:rsid w:val="0045319E"/>
    <w:rsid w:val="004531B2"/>
    <w:rsid w:val="00453241"/>
    <w:rsid w:val="004533A1"/>
    <w:rsid w:val="00453477"/>
    <w:rsid w:val="0045349E"/>
    <w:rsid w:val="0045354F"/>
    <w:rsid w:val="0045363D"/>
    <w:rsid w:val="0045363F"/>
    <w:rsid w:val="00453708"/>
    <w:rsid w:val="0045373A"/>
    <w:rsid w:val="004537B3"/>
    <w:rsid w:val="004537DD"/>
    <w:rsid w:val="004537E9"/>
    <w:rsid w:val="00453859"/>
    <w:rsid w:val="004538C0"/>
    <w:rsid w:val="00453B74"/>
    <w:rsid w:val="00453C82"/>
    <w:rsid w:val="00453D2E"/>
    <w:rsid w:val="00453DE7"/>
    <w:rsid w:val="00453E2E"/>
    <w:rsid w:val="00454010"/>
    <w:rsid w:val="0045437A"/>
    <w:rsid w:val="0045442B"/>
    <w:rsid w:val="004544F7"/>
    <w:rsid w:val="004545AD"/>
    <w:rsid w:val="004545B9"/>
    <w:rsid w:val="004545CE"/>
    <w:rsid w:val="004546DB"/>
    <w:rsid w:val="00454731"/>
    <w:rsid w:val="004548ED"/>
    <w:rsid w:val="0045498D"/>
    <w:rsid w:val="004549A8"/>
    <w:rsid w:val="004549C5"/>
    <w:rsid w:val="00454A01"/>
    <w:rsid w:val="00454AB4"/>
    <w:rsid w:val="00454B1A"/>
    <w:rsid w:val="00454C2D"/>
    <w:rsid w:val="00454D3D"/>
    <w:rsid w:val="00454EB8"/>
    <w:rsid w:val="00454F4D"/>
    <w:rsid w:val="00455087"/>
    <w:rsid w:val="00455136"/>
    <w:rsid w:val="004551D1"/>
    <w:rsid w:val="00455281"/>
    <w:rsid w:val="00455304"/>
    <w:rsid w:val="00455313"/>
    <w:rsid w:val="00455333"/>
    <w:rsid w:val="00455375"/>
    <w:rsid w:val="004553BA"/>
    <w:rsid w:val="00455519"/>
    <w:rsid w:val="004555A0"/>
    <w:rsid w:val="004555AB"/>
    <w:rsid w:val="004557C0"/>
    <w:rsid w:val="004557D0"/>
    <w:rsid w:val="00455803"/>
    <w:rsid w:val="004559D4"/>
    <w:rsid w:val="004559E5"/>
    <w:rsid w:val="00455D14"/>
    <w:rsid w:val="00455DD2"/>
    <w:rsid w:val="00456007"/>
    <w:rsid w:val="0045601A"/>
    <w:rsid w:val="0045605D"/>
    <w:rsid w:val="004560BB"/>
    <w:rsid w:val="004560E1"/>
    <w:rsid w:val="00456147"/>
    <w:rsid w:val="00456345"/>
    <w:rsid w:val="004563AC"/>
    <w:rsid w:val="004563D4"/>
    <w:rsid w:val="0045643E"/>
    <w:rsid w:val="00456444"/>
    <w:rsid w:val="00456454"/>
    <w:rsid w:val="0045645C"/>
    <w:rsid w:val="004565BB"/>
    <w:rsid w:val="00456733"/>
    <w:rsid w:val="004567EC"/>
    <w:rsid w:val="00456835"/>
    <w:rsid w:val="0045683D"/>
    <w:rsid w:val="004568EF"/>
    <w:rsid w:val="0045694D"/>
    <w:rsid w:val="00456AA0"/>
    <w:rsid w:val="00456CFF"/>
    <w:rsid w:val="00456FA8"/>
    <w:rsid w:val="00456FBA"/>
    <w:rsid w:val="00456FE0"/>
    <w:rsid w:val="00456FE9"/>
    <w:rsid w:val="00457095"/>
    <w:rsid w:val="004570C3"/>
    <w:rsid w:val="004570DA"/>
    <w:rsid w:val="0045721C"/>
    <w:rsid w:val="00457225"/>
    <w:rsid w:val="00457509"/>
    <w:rsid w:val="0045761E"/>
    <w:rsid w:val="00457669"/>
    <w:rsid w:val="00457780"/>
    <w:rsid w:val="0045788D"/>
    <w:rsid w:val="004578FF"/>
    <w:rsid w:val="0045791F"/>
    <w:rsid w:val="00457A39"/>
    <w:rsid w:val="00457ACF"/>
    <w:rsid w:val="00457ADE"/>
    <w:rsid w:val="00457B56"/>
    <w:rsid w:val="00457B5F"/>
    <w:rsid w:val="00457C29"/>
    <w:rsid w:val="00457C53"/>
    <w:rsid w:val="00457D1F"/>
    <w:rsid w:val="00457D8B"/>
    <w:rsid w:val="00457DC3"/>
    <w:rsid w:val="00457DFD"/>
    <w:rsid w:val="00457E65"/>
    <w:rsid w:val="00460078"/>
    <w:rsid w:val="004600CB"/>
    <w:rsid w:val="0046024E"/>
    <w:rsid w:val="00460311"/>
    <w:rsid w:val="0046032D"/>
    <w:rsid w:val="00460473"/>
    <w:rsid w:val="0046052E"/>
    <w:rsid w:val="00460548"/>
    <w:rsid w:val="00460552"/>
    <w:rsid w:val="00460782"/>
    <w:rsid w:val="00460878"/>
    <w:rsid w:val="0046094B"/>
    <w:rsid w:val="00460A0B"/>
    <w:rsid w:val="00460A75"/>
    <w:rsid w:val="00460A96"/>
    <w:rsid w:val="00460AF1"/>
    <w:rsid w:val="00460B39"/>
    <w:rsid w:val="00460B68"/>
    <w:rsid w:val="00460D86"/>
    <w:rsid w:val="00460E50"/>
    <w:rsid w:val="00460E6B"/>
    <w:rsid w:val="00460F3B"/>
    <w:rsid w:val="00460F54"/>
    <w:rsid w:val="00460F95"/>
    <w:rsid w:val="0046109B"/>
    <w:rsid w:val="004612D9"/>
    <w:rsid w:val="0046135F"/>
    <w:rsid w:val="004613BF"/>
    <w:rsid w:val="0046141D"/>
    <w:rsid w:val="004614D8"/>
    <w:rsid w:val="00461557"/>
    <w:rsid w:val="0046160C"/>
    <w:rsid w:val="0046170A"/>
    <w:rsid w:val="00461712"/>
    <w:rsid w:val="00461776"/>
    <w:rsid w:val="004617B8"/>
    <w:rsid w:val="004617FA"/>
    <w:rsid w:val="004618F0"/>
    <w:rsid w:val="0046191C"/>
    <w:rsid w:val="0046193D"/>
    <w:rsid w:val="00461AC7"/>
    <w:rsid w:val="00461B16"/>
    <w:rsid w:val="00461BC0"/>
    <w:rsid w:val="00461C0E"/>
    <w:rsid w:val="00461C65"/>
    <w:rsid w:val="00461C99"/>
    <w:rsid w:val="00461EAF"/>
    <w:rsid w:val="00461F03"/>
    <w:rsid w:val="00461FB4"/>
    <w:rsid w:val="00461FBC"/>
    <w:rsid w:val="004621E1"/>
    <w:rsid w:val="00462202"/>
    <w:rsid w:val="004622E7"/>
    <w:rsid w:val="00462667"/>
    <w:rsid w:val="0046278D"/>
    <w:rsid w:val="0046279B"/>
    <w:rsid w:val="004627EB"/>
    <w:rsid w:val="004627ED"/>
    <w:rsid w:val="004628D7"/>
    <w:rsid w:val="004628E6"/>
    <w:rsid w:val="004629BA"/>
    <w:rsid w:val="00462BAD"/>
    <w:rsid w:val="00462EB9"/>
    <w:rsid w:val="00462EBD"/>
    <w:rsid w:val="00462F69"/>
    <w:rsid w:val="00462FB2"/>
    <w:rsid w:val="00462FDB"/>
    <w:rsid w:val="004630B3"/>
    <w:rsid w:val="00463263"/>
    <w:rsid w:val="00463272"/>
    <w:rsid w:val="00463442"/>
    <w:rsid w:val="00463530"/>
    <w:rsid w:val="00463830"/>
    <w:rsid w:val="004638A2"/>
    <w:rsid w:val="004638B2"/>
    <w:rsid w:val="004638F9"/>
    <w:rsid w:val="00463910"/>
    <w:rsid w:val="004639AB"/>
    <w:rsid w:val="004639AE"/>
    <w:rsid w:val="00463A11"/>
    <w:rsid w:val="00463A21"/>
    <w:rsid w:val="00463B0E"/>
    <w:rsid w:val="00463B48"/>
    <w:rsid w:val="00463B7C"/>
    <w:rsid w:val="00463D68"/>
    <w:rsid w:val="00463E2A"/>
    <w:rsid w:val="00463E44"/>
    <w:rsid w:val="00463E57"/>
    <w:rsid w:val="00464003"/>
    <w:rsid w:val="0046402C"/>
    <w:rsid w:val="00464169"/>
    <w:rsid w:val="004641F8"/>
    <w:rsid w:val="004641F9"/>
    <w:rsid w:val="00464306"/>
    <w:rsid w:val="0046438B"/>
    <w:rsid w:val="00464417"/>
    <w:rsid w:val="00464464"/>
    <w:rsid w:val="00464573"/>
    <w:rsid w:val="00464578"/>
    <w:rsid w:val="004645EB"/>
    <w:rsid w:val="00464706"/>
    <w:rsid w:val="004648E0"/>
    <w:rsid w:val="0046497A"/>
    <w:rsid w:val="004649A4"/>
    <w:rsid w:val="00464A32"/>
    <w:rsid w:val="00464A37"/>
    <w:rsid w:val="00464AC4"/>
    <w:rsid w:val="00464B8A"/>
    <w:rsid w:val="00464CF5"/>
    <w:rsid w:val="00464D07"/>
    <w:rsid w:val="00464D2E"/>
    <w:rsid w:val="00464DA1"/>
    <w:rsid w:val="00464DDA"/>
    <w:rsid w:val="00464E9E"/>
    <w:rsid w:val="00464FE9"/>
    <w:rsid w:val="00465026"/>
    <w:rsid w:val="00465094"/>
    <w:rsid w:val="00465125"/>
    <w:rsid w:val="0046519E"/>
    <w:rsid w:val="004651C4"/>
    <w:rsid w:val="00465295"/>
    <w:rsid w:val="00465383"/>
    <w:rsid w:val="0046541E"/>
    <w:rsid w:val="00465428"/>
    <w:rsid w:val="00465536"/>
    <w:rsid w:val="0046556B"/>
    <w:rsid w:val="0046556C"/>
    <w:rsid w:val="00465770"/>
    <w:rsid w:val="00465803"/>
    <w:rsid w:val="00465856"/>
    <w:rsid w:val="00465958"/>
    <w:rsid w:val="00465992"/>
    <w:rsid w:val="004659B2"/>
    <w:rsid w:val="00465A8E"/>
    <w:rsid w:val="00465B19"/>
    <w:rsid w:val="00465BEF"/>
    <w:rsid w:val="00465C2C"/>
    <w:rsid w:val="00465D78"/>
    <w:rsid w:val="00465D82"/>
    <w:rsid w:val="00465D8E"/>
    <w:rsid w:val="00465DBE"/>
    <w:rsid w:val="00466063"/>
    <w:rsid w:val="00466224"/>
    <w:rsid w:val="0046624E"/>
    <w:rsid w:val="00466270"/>
    <w:rsid w:val="00466324"/>
    <w:rsid w:val="004663BC"/>
    <w:rsid w:val="0046647F"/>
    <w:rsid w:val="00466520"/>
    <w:rsid w:val="0046657F"/>
    <w:rsid w:val="004665B7"/>
    <w:rsid w:val="0046678F"/>
    <w:rsid w:val="00466879"/>
    <w:rsid w:val="00466925"/>
    <w:rsid w:val="00466971"/>
    <w:rsid w:val="00466B08"/>
    <w:rsid w:val="00466C2C"/>
    <w:rsid w:val="00466E58"/>
    <w:rsid w:val="00466E8B"/>
    <w:rsid w:val="00466ED9"/>
    <w:rsid w:val="00467047"/>
    <w:rsid w:val="00467110"/>
    <w:rsid w:val="004671AB"/>
    <w:rsid w:val="004671B6"/>
    <w:rsid w:val="0046725F"/>
    <w:rsid w:val="00467368"/>
    <w:rsid w:val="004673AF"/>
    <w:rsid w:val="00467439"/>
    <w:rsid w:val="00467477"/>
    <w:rsid w:val="004674A2"/>
    <w:rsid w:val="004675CC"/>
    <w:rsid w:val="004675DB"/>
    <w:rsid w:val="004677CE"/>
    <w:rsid w:val="00467894"/>
    <w:rsid w:val="0046789B"/>
    <w:rsid w:val="004678A8"/>
    <w:rsid w:val="00467964"/>
    <w:rsid w:val="004679C3"/>
    <w:rsid w:val="00467AA6"/>
    <w:rsid w:val="00467ABA"/>
    <w:rsid w:val="00467D65"/>
    <w:rsid w:val="00467D68"/>
    <w:rsid w:val="00467D83"/>
    <w:rsid w:val="00467DB1"/>
    <w:rsid w:val="004700D9"/>
    <w:rsid w:val="00470123"/>
    <w:rsid w:val="00470220"/>
    <w:rsid w:val="0047026B"/>
    <w:rsid w:val="0047028E"/>
    <w:rsid w:val="0047029D"/>
    <w:rsid w:val="0047029F"/>
    <w:rsid w:val="004702C7"/>
    <w:rsid w:val="004702EB"/>
    <w:rsid w:val="00470359"/>
    <w:rsid w:val="0047037D"/>
    <w:rsid w:val="0047040C"/>
    <w:rsid w:val="00470452"/>
    <w:rsid w:val="00470478"/>
    <w:rsid w:val="00470537"/>
    <w:rsid w:val="00470552"/>
    <w:rsid w:val="004705B9"/>
    <w:rsid w:val="004707D9"/>
    <w:rsid w:val="00470817"/>
    <w:rsid w:val="00470944"/>
    <w:rsid w:val="00470A21"/>
    <w:rsid w:val="00470A38"/>
    <w:rsid w:val="00470A6F"/>
    <w:rsid w:val="00470A7E"/>
    <w:rsid w:val="00470AC0"/>
    <w:rsid w:val="00470B90"/>
    <w:rsid w:val="00470C2D"/>
    <w:rsid w:val="00470E3B"/>
    <w:rsid w:val="00471032"/>
    <w:rsid w:val="00471434"/>
    <w:rsid w:val="00471514"/>
    <w:rsid w:val="00471557"/>
    <w:rsid w:val="0047164C"/>
    <w:rsid w:val="004716B8"/>
    <w:rsid w:val="00471810"/>
    <w:rsid w:val="00471AA4"/>
    <w:rsid w:val="00471AC9"/>
    <w:rsid w:val="00471BAB"/>
    <w:rsid w:val="00471BC3"/>
    <w:rsid w:val="00471C85"/>
    <w:rsid w:val="00471C9C"/>
    <w:rsid w:val="00471CA3"/>
    <w:rsid w:val="00471E19"/>
    <w:rsid w:val="00471E65"/>
    <w:rsid w:val="00471EBF"/>
    <w:rsid w:val="00471EE2"/>
    <w:rsid w:val="00471F08"/>
    <w:rsid w:val="00471FFA"/>
    <w:rsid w:val="00472009"/>
    <w:rsid w:val="0047219B"/>
    <w:rsid w:val="00472254"/>
    <w:rsid w:val="0047226A"/>
    <w:rsid w:val="004723D8"/>
    <w:rsid w:val="00472444"/>
    <w:rsid w:val="004724B5"/>
    <w:rsid w:val="004727BB"/>
    <w:rsid w:val="00472803"/>
    <w:rsid w:val="004728A2"/>
    <w:rsid w:val="004728E5"/>
    <w:rsid w:val="00472971"/>
    <w:rsid w:val="004729EA"/>
    <w:rsid w:val="00472CA1"/>
    <w:rsid w:val="00472D24"/>
    <w:rsid w:val="00472EA6"/>
    <w:rsid w:val="0047307F"/>
    <w:rsid w:val="004730D1"/>
    <w:rsid w:val="0047335D"/>
    <w:rsid w:val="0047346F"/>
    <w:rsid w:val="0047348D"/>
    <w:rsid w:val="0047370E"/>
    <w:rsid w:val="004737C6"/>
    <w:rsid w:val="004738C1"/>
    <w:rsid w:val="004738E7"/>
    <w:rsid w:val="004739F6"/>
    <w:rsid w:val="00473AAE"/>
    <w:rsid w:val="00473AF7"/>
    <w:rsid w:val="00473C24"/>
    <w:rsid w:val="00473C84"/>
    <w:rsid w:val="00473F09"/>
    <w:rsid w:val="00473F6F"/>
    <w:rsid w:val="0047412D"/>
    <w:rsid w:val="004741E6"/>
    <w:rsid w:val="00474204"/>
    <w:rsid w:val="004742BA"/>
    <w:rsid w:val="00474473"/>
    <w:rsid w:val="004744A5"/>
    <w:rsid w:val="0047450F"/>
    <w:rsid w:val="00474541"/>
    <w:rsid w:val="00474588"/>
    <w:rsid w:val="0047458C"/>
    <w:rsid w:val="004745E0"/>
    <w:rsid w:val="0047473F"/>
    <w:rsid w:val="004748AA"/>
    <w:rsid w:val="004748ED"/>
    <w:rsid w:val="00474AC8"/>
    <w:rsid w:val="00474B5F"/>
    <w:rsid w:val="004751DB"/>
    <w:rsid w:val="00475323"/>
    <w:rsid w:val="004753FC"/>
    <w:rsid w:val="004754A3"/>
    <w:rsid w:val="00475686"/>
    <w:rsid w:val="004759D0"/>
    <w:rsid w:val="00475A1D"/>
    <w:rsid w:val="00475BD5"/>
    <w:rsid w:val="00475CCA"/>
    <w:rsid w:val="00475CD5"/>
    <w:rsid w:val="00475D86"/>
    <w:rsid w:val="00475FA7"/>
    <w:rsid w:val="004762F6"/>
    <w:rsid w:val="00476303"/>
    <w:rsid w:val="0047642E"/>
    <w:rsid w:val="00476635"/>
    <w:rsid w:val="0047678A"/>
    <w:rsid w:val="004767F9"/>
    <w:rsid w:val="00476A01"/>
    <w:rsid w:val="00476C07"/>
    <w:rsid w:val="00476C13"/>
    <w:rsid w:val="00476D3E"/>
    <w:rsid w:val="00476D92"/>
    <w:rsid w:val="00476E64"/>
    <w:rsid w:val="00476EA0"/>
    <w:rsid w:val="00476F98"/>
    <w:rsid w:val="00476F99"/>
    <w:rsid w:val="00476FA2"/>
    <w:rsid w:val="0047703D"/>
    <w:rsid w:val="004770D0"/>
    <w:rsid w:val="004770D9"/>
    <w:rsid w:val="0047711E"/>
    <w:rsid w:val="004775A0"/>
    <w:rsid w:val="004775DE"/>
    <w:rsid w:val="004777E9"/>
    <w:rsid w:val="004778E1"/>
    <w:rsid w:val="00477905"/>
    <w:rsid w:val="00477936"/>
    <w:rsid w:val="00477996"/>
    <w:rsid w:val="004779EE"/>
    <w:rsid w:val="00477A10"/>
    <w:rsid w:val="00477AA6"/>
    <w:rsid w:val="00477AC7"/>
    <w:rsid w:val="00477B4D"/>
    <w:rsid w:val="00477B4F"/>
    <w:rsid w:val="00477B7A"/>
    <w:rsid w:val="00477BEC"/>
    <w:rsid w:val="00477BF8"/>
    <w:rsid w:val="00477C32"/>
    <w:rsid w:val="00477C73"/>
    <w:rsid w:val="00477D06"/>
    <w:rsid w:val="00477D0B"/>
    <w:rsid w:val="00477D21"/>
    <w:rsid w:val="00477DB1"/>
    <w:rsid w:val="00477E1C"/>
    <w:rsid w:val="00477E5B"/>
    <w:rsid w:val="00477E61"/>
    <w:rsid w:val="00477E97"/>
    <w:rsid w:val="00477ED5"/>
    <w:rsid w:val="00477F38"/>
    <w:rsid w:val="00477F95"/>
    <w:rsid w:val="0048006E"/>
    <w:rsid w:val="004800D5"/>
    <w:rsid w:val="004801A5"/>
    <w:rsid w:val="004801A8"/>
    <w:rsid w:val="00480415"/>
    <w:rsid w:val="00480562"/>
    <w:rsid w:val="00480598"/>
    <w:rsid w:val="004805AB"/>
    <w:rsid w:val="00480645"/>
    <w:rsid w:val="004806BC"/>
    <w:rsid w:val="00480710"/>
    <w:rsid w:val="004807EE"/>
    <w:rsid w:val="00480A2F"/>
    <w:rsid w:val="00480A5B"/>
    <w:rsid w:val="00480B0A"/>
    <w:rsid w:val="00480C0A"/>
    <w:rsid w:val="00480C90"/>
    <w:rsid w:val="00480CE9"/>
    <w:rsid w:val="00480E2E"/>
    <w:rsid w:val="00480EDC"/>
    <w:rsid w:val="00480F95"/>
    <w:rsid w:val="00480FE9"/>
    <w:rsid w:val="00481223"/>
    <w:rsid w:val="004813DC"/>
    <w:rsid w:val="00481402"/>
    <w:rsid w:val="00481452"/>
    <w:rsid w:val="00481544"/>
    <w:rsid w:val="004815CE"/>
    <w:rsid w:val="004815D6"/>
    <w:rsid w:val="0048172D"/>
    <w:rsid w:val="004817C7"/>
    <w:rsid w:val="004819A5"/>
    <w:rsid w:val="004819A7"/>
    <w:rsid w:val="00481A1E"/>
    <w:rsid w:val="00481B4E"/>
    <w:rsid w:val="00481BBE"/>
    <w:rsid w:val="00481BF7"/>
    <w:rsid w:val="00481C18"/>
    <w:rsid w:val="00481C60"/>
    <w:rsid w:val="00481CE0"/>
    <w:rsid w:val="00481E3C"/>
    <w:rsid w:val="00481F0D"/>
    <w:rsid w:val="00481F10"/>
    <w:rsid w:val="00481F4B"/>
    <w:rsid w:val="0048203D"/>
    <w:rsid w:val="00482079"/>
    <w:rsid w:val="00482143"/>
    <w:rsid w:val="00482156"/>
    <w:rsid w:val="0048233B"/>
    <w:rsid w:val="00482461"/>
    <w:rsid w:val="00482471"/>
    <w:rsid w:val="004824BE"/>
    <w:rsid w:val="004824DE"/>
    <w:rsid w:val="00482745"/>
    <w:rsid w:val="00482794"/>
    <w:rsid w:val="004827D6"/>
    <w:rsid w:val="0048290C"/>
    <w:rsid w:val="00482AEB"/>
    <w:rsid w:val="00482AFB"/>
    <w:rsid w:val="00482B4C"/>
    <w:rsid w:val="00482CE9"/>
    <w:rsid w:val="00482EF8"/>
    <w:rsid w:val="0048304C"/>
    <w:rsid w:val="00483052"/>
    <w:rsid w:val="00483055"/>
    <w:rsid w:val="004830EB"/>
    <w:rsid w:val="00483165"/>
    <w:rsid w:val="0048317F"/>
    <w:rsid w:val="00483224"/>
    <w:rsid w:val="004833B9"/>
    <w:rsid w:val="004835EE"/>
    <w:rsid w:val="00483600"/>
    <w:rsid w:val="00483663"/>
    <w:rsid w:val="004836C1"/>
    <w:rsid w:val="004837B8"/>
    <w:rsid w:val="004838B0"/>
    <w:rsid w:val="004838DC"/>
    <w:rsid w:val="00483B4B"/>
    <w:rsid w:val="00483BB1"/>
    <w:rsid w:val="00483C8F"/>
    <w:rsid w:val="00483D31"/>
    <w:rsid w:val="00483D50"/>
    <w:rsid w:val="00483D5B"/>
    <w:rsid w:val="00483F87"/>
    <w:rsid w:val="00484046"/>
    <w:rsid w:val="00484071"/>
    <w:rsid w:val="00484083"/>
    <w:rsid w:val="00484092"/>
    <w:rsid w:val="004840E5"/>
    <w:rsid w:val="0048415C"/>
    <w:rsid w:val="00484172"/>
    <w:rsid w:val="004841E3"/>
    <w:rsid w:val="004842AC"/>
    <w:rsid w:val="004843B4"/>
    <w:rsid w:val="0048449A"/>
    <w:rsid w:val="004844A3"/>
    <w:rsid w:val="0048456F"/>
    <w:rsid w:val="0048460F"/>
    <w:rsid w:val="004847F8"/>
    <w:rsid w:val="00484829"/>
    <w:rsid w:val="004848BF"/>
    <w:rsid w:val="004848CA"/>
    <w:rsid w:val="0048492C"/>
    <w:rsid w:val="004849DD"/>
    <w:rsid w:val="00484B50"/>
    <w:rsid w:val="00484BDF"/>
    <w:rsid w:val="00484D7C"/>
    <w:rsid w:val="00484D7D"/>
    <w:rsid w:val="00484F3E"/>
    <w:rsid w:val="00484FD2"/>
    <w:rsid w:val="00484FE3"/>
    <w:rsid w:val="0048513E"/>
    <w:rsid w:val="00485221"/>
    <w:rsid w:val="004853B8"/>
    <w:rsid w:val="004854EC"/>
    <w:rsid w:val="004855F9"/>
    <w:rsid w:val="00485678"/>
    <w:rsid w:val="004858BB"/>
    <w:rsid w:val="004858FE"/>
    <w:rsid w:val="00485A65"/>
    <w:rsid w:val="00485B1D"/>
    <w:rsid w:val="00485C33"/>
    <w:rsid w:val="00485C67"/>
    <w:rsid w:val="00485D59"/>
    <w:rsid w:val="00485E92"/>
    <w:rsid w:val="00485EF4"/>
    <w:rsid w:val="00485FBD"/>
    <w:rsid w:val="004861BC"/>
    <w:rsid w:val="00486340"/>
    <w:rsid w:val="0048636F"/>
    <w:rsid w:val="004864B7"/>
    <w:rsid w:val="004864F1"/>
    <w:rsid w:val="0048652A"/>
    <w:rsid w:val="0048678C"/>
    <w:rsid w:val="004867D7"/>
    <w:rsid w:val="0048680C"/>
    <w:rsid w:val="0048681E"/>
    <w:rsid w:val="00486836"/>
    <w:rsid w:val="004868AE"/>
    <w:rsid w:val="004868EE"/>
    <w:rsid w:val="004868FB"/>
    <w:rsid w:val="00486930"/>
    <w:rsid w:val="004869EE"/>
    <w:rsid w:val="00486B1B"/>
    <w:rsid w:val="00486B2A"/>
    <w:rsid w:val="00486BD6"/>
    <w:rsid w:val="00486E6A"/>
    <w:rsid w:val="00486EA1"/>
    <w:rsid w:val="00486EC1"/>
    <w:rsid w:val="00486FB0"/>
    <w:rsid w:val="00487196"/>
    <w:rsid w:val="0048726A"/>
    <w:rsid w:val="0048735B"/>
    <w:rsid w:val="00487385"/>
    <w:rsid w:val="00487444"/>
    <w:rsid w:val="00487547"/>
    <w:rsid w:val="0048758D"/>
    <w:rsid w:val="00487642"/>
    <w:rsid w:val="00487662"/>
    <w:rsid w:val="004876A3"/>
    <w:rsid w:val="004876C0"/>
    <w:rsid w:val="00487718"/>
    <w:rsid w:val="00487751"/>
    <w:rsid w:val="0048790A"/>
    <w:rsid w:val="004879A2"/>
    <w:rsid w:val="004879FA"/>
    <w:rsid w:val="00487AE7"/>
    <w:rsid w:val="00487B49"/>
    <w:rsid w:val="00487B86"/>
    <w:rsid w:val="00487C68"/>
    <w:rsid w:val="00487D09"/>
    <w:rsid w:val="00487E3D"/>
    <w:rsid w:val="00487E9C"/>
    <w:rsid w:val="00487EF2"/>
    <w:rsid w:val="00487EFE"/>
    <w:rsid w:val="00487F19"/>
    <w:rsid w:val="00487F2A"/>
    <w:rsid w:val="00487FAD"/>
    <w:rsid w:val="00490156"/>
    <w:rsid w:val="004901B0"/>
    <w:rsid w:val="004902D8"/>
    <w:rsid w:val="0049033A"/>
    <w:rsid w:val="00490416"/>
    <w:rsid w:val="004904A7"/>
    <w:rsid w:val="004904D9"/>
    <w:rsid w:val="004904FD"/>
    <w:rsid w:val="0049057B"/>
    <w:rsid w:val="004905A0"/>
    <w:rsid w:val="0049069A"/>
    <w:rsid w:val="00490749"/>
    <w:rsid w:val="00490762"/>
    <w:rsid w:val="00490834"/>
    <w:rsid w:val="0049083D"/>
    <w:rsid w:val="004909AE"/>
    <w:rsid w:val="004909EA"/>
    <w:rsid w:val="00490AFF"/>
    <w:rsid w:val="00490BA0"/>
    <w:rsid w:val="00490C41"/>
    <w:rsid w:val="00490D6B"/>
    <w:rsid w:val="00490DB4"/>
    <w:rsid w:val="00490E32"/>
    <w:rsid w:val="00490F51"/>
    <w:rsid w:val="00491012"/>
    <w:rsid w:val="004910CD"/>
    <w:rsid w:val="00491193"/>
    <w:rsid w:val="00491338"/>
    <w:rsid w:val="00491505"/>
    <w:rsid w:val="00491528"/>
    <w:rsid w:val="0049152C"/>
    <w:rsid w:val="004916BA"/>
    <w:rsid w:val="00491720"/>
    <w:rsid w:val="0049176F"/>
    <w:rsid w:val="00491784"/>
    <w:rsid w:val="004917C8"/>
    <w:rsid w:val="00491919"/>
    <w:rsid w:val="0049197E"/>
    <w:rsid w:val="00491AD0"/>
    <w:rsid w:val="00491B5D"/>
    <w:rsid w:val="00491B5F"/>
    <w:rsid w:val="00491D3C"/>
    <w:rsid w:val="00491D3D"/>
    <w:rsid w:val="00491E7A"/>
    <w:rsid w:val="00492066"/>
    <w:rsid w:val="004922B5"/>
    <w:rsid w:val="00492397"/>
    <w:rsid w:val="004923E3"/>
    <w:rsid w:val="00492469"/>
    <w:rsid w:val="004924AD"/>
    <w:rsid w:val="00492602"/>
    <w:rsid w:val="004926D1"/>
    <w:rsid w:val="004928DB"/>
    <w:rsid w:val="00492928"/>
    <w:rsid w:val="004929C5"/>
    <w:rsid w:val="00492A60"/>
    <w:rsid w:val="00492B0C"/>
    <w:rsid w:val="00492C6D"/>
    <w:rsid w:val="00492C85"/>
    <w:rsid w:val="00492DD0"/>
    <w:rsid w:val="00492E98"/>
    <w:rsid w:val="00492FD3"/>
    <w:rsid w:val="00493047"/>
    <w:rsid w:val="00493067"/>
    <w:rsid w:val="00493121"/>
    <w:rsid w:val="004932E5"/>
    <w:rsid w:val="0049346A"/>
    <w:rsid w:val="0049354A"/>
    <w:rsid w:val="004935B5"/>
    <w:rsid w:val="004936CC"/>
    <w:rsid w:val="00493799"/>
    <w:rsid w:val="004937BB"/>
    <w:rsid w:val="00493821"/>
    <w:rsid w:val="00493837"/>
    <w:rsid w:val="0049387C"/>
    <w:rsid w:val="004938A4"/>
    <w:rsid w:val="0049399F"/>
    <w:rsid w:val="00493A1E"/>
    <w:rsid w:val="00493AE3"/>
    <w:rsid w:val="00493B23"/>
    <w:rsid w:val="00493C62"/>
    <w:rsid w:val="00493EE4"/>
    <w:rsid w:val="00493F5D"/>
    <w:rsid w:val="0049401B"/>
    <w:rsid w:val="00494065"/>
    <w:rsid w:val="00494080"/>
    <w:rsid w:val="004940A4"/>
    <w:rsid w:val="004940B0"/>
    <w:rsid w:val="00494117"/>
    <w:rsid w:val="004941E2"/>
    <w:rsid w:val="0049426A"/>
    <w:rsid w:val="004942B0"/>
    <w:rsid w:val="0049433E"/>
    <w:rsid w:val="00494342"/>
    <w:rsid w:val="00494364"/>
    <w:rsid w:val="00494419"/>
    <w:rsid w:val="0049441C"/>
    <w:rsid w:val="00494578"/>
    <w:rsid w:val="004946D1"/>
    <w:rsid w:val="004946DF"/>
    <w:rsid w:val="0049474F"/>
    <w:rsid w:val="004947F9"/>
    <w:rsid w:val="0049485C"/>
    <w:rsid w:val="004948EE"/>
    <w:rsid w:val="00494CB0"/>
    <w:rsid w:val="00494D3E"/>
    <w:rsid w:val="00494DA6"/>
    <w:rsid w:val="00494ED3"/>
    <w:rsid w:val="00494F15"/>
    <w:rsid w:val="00494FC5"/>
    <w:rsid w:val="00495009"/>
    <w:rsid w:val="00495041"/>
    <w:rsid w:val="00495045"/>
    <w:rsid w:val="0049509A"/>
    <w:rsid w:val="0049519C"/>
    <w:rsid w:val="004952A9"/>
    <w:rsid w:val="004953A9"/>
    <w:rsid w:val="004953FF"/>
    <w:rsid w:val="00495459"/>
    <w:rsid w:val="00495507"/>
    <w:rsid w:val="0049560C"/>
    <w:rsid w:val="00495627"/>
    <w:rsid w:val="00495996"/>
    <w:rsid w:val="00495C3F"/>
    <w:rsid w:val="00495C7B"/>
    <w:rsid w:val="00495C80"/>
    <w:rsid w:val="00495E2D"/>
    <w:rsid w:val="00495EE4"/>
    <w:rsid w:val="00495F1C"/>
    <w:rsid w:val="00496000"/>
    <w:rsid w:val="00496019"/>
    <w:rsid w:val="00496064"/>
    <w:rsid w:val="00496093"/>
    <w:rsid w:val="004960C8"/>
    <w:rsid w:val="004961B0"/>
    <w:rsid w:val="00496449"/>
    <w:rsid w:val="004964D9"/>
    <w:rsid w:val="004966EF"/>
    <w:rsid w:val="00496786"/>
    <w:rsid w:val="00496882"/>
    <w:rsid w:val="004968F3"/>
    <w:rsid w:val="00496975"/>
    <w:rsid w:val="00496AB9"/>
    <w:rsid w:val="00496AC5"/>
    <w:rsid w:val="00496C4A"/>
    <w:rsid w:val="00496C99"/>
    <w:rsid w:val="00496CAC"/>
    <w:rsid w:val="00496D18"/>
    <w:rsid w:val="00496E18"/>
    <w:rsid w:val="00496E8C"/>
    <w:rsid w:val="00496F7C"/>
    <w:rsid w:val="00497318"/>
    <w:rsid w:val="0049749E"/>
    <w:rsid w:val="004974D3"/>
    <w:rsid w:val="00497523"/>
    <w:rsid w:val="00497528"/>
    <w:rsid w:val="00497758"/>
    <w:rsid w:val="0049775B"/>
    <w:rsid w:val="00497812"/>
    <w:rsid w:val="00497857"/>
    <w:rsid w:val="0049787C"/>
    <w:rsid w:val="004979F0"/>
    <w:rsid w:val="00497AE1"/>
    <w:rsid w:val="00497B0C"/>
    <w:rsid w:val="00497B46"/>
    <w:rsid w:val="00497BEE"/>
    <w:rsid w:val="00497BF5"/>
    <w:rsid w:val="00497C42"/>
    <w:rsid w:val="00497C8D"/>
    <w:rsid w:val="00497CCF"/>
    <w:rsid w:val="004A005F"/>
    <w:rsid w:val="004A0157"/>
    <w:rsid w:val="004A029D"/>
    <w:rsid w:val="004A02A1"/>
    <w:rsid w:val="004A0357"/>
    <w:rsid w:val="004A03FD"/>
    <w:rsid w:val="004A04A4"/>
    <w:rsid w:val="004A064A"/>
    <w:rsid w:val="004A06B9"/>
    <w:rsid w:val="004A075E"/>
    <w:rsid w:val="004A08FB"/>
    <w:rsid w:val="004A0A47"/>
    <w:rsid w:val="004A0B22"/>
    <w:rsid w:val="004A0B79"/>
    <w:rsid w:val="004A0C3C"/>
    <w:rsid w:val="004A0DA8"/>
    <w:rsid w:val="004A1094"/>
    <w:rsid w:val="004A11DD"/>
    <w:rsid w:val="004A1252"/>
    <w:rsid w:val="004A12AA"/>
    <w:rsid w:val="004A13B0"/>
    <w:rsid w:val="004A1448"/>
    <w:rsid w:val="004A146F"/>
    <w:rsid w:val="004A160B"/>
    <w:rsid w:val="004A1658"/>
    <w:rsid w:val="004A16A8"/>
    <w:rsid w:val="004A17DD"/>
    <w:rsid w:val="004A17E8"/>
    <w:rsid w:val="004A19E7"/>
    <w:rsid w:val="004A1ACF"/>
    <w:rsid w:val="004A1BD1"/>
    <w:rsid w:val="004A1C87"/>
    <w:rsid w:val="004A1CB7"/>
    <w:rsid w:val="004A1D31"/>
    <w:rsid w:val="004A1D98"/>
    <w:rsid w:val="004A1E34"/>
    <w:rsid w:val="004A1EB0"/>
    <w:rsid w:val="004A1F9C"/>
    <w:rsid w:val="004A2015"/>
    <w:rsid w:val="004A2069"/>
    <w:rsid w:val="004A20C5"/>
    <w:rsid w:val="004A21DF"/>
    <w:rsid w:val="004A2244"/>
    <w:rsid w:val="004A2285"/>
    <w:rsid w:val="004A22BA"/>
    <w:rsid w:val="004A2499"/>
    <w:rsid w:val="004A24CD"/>
    <w:rsid w:val="004A2530"/>
    <w:rsid w:val="004A2652"/>
    <w:rsid w:val="004A2719"/>
    <w:rsid w:val="004A295D"/>
    <w:rsid w:val="004A29FE"/>
    <w:rsid w:val="004A2AE8"/>
    <w:rsid w:val="004A2B87"/>
    <w:rsid w:val="004A2BE9"/>
    <w:rsid w:val="004A2CC3"/>
    <w:rsid w:val="004A2CD3"/>
    <w:rsid w:val="004A2E07"/>
    <w:rsid w:val="004A2EDE"/>
    <w:rsid w:val="004A2EEA"/>
    <w:rsid w:val="004A2F8A"/>
    <w:rsid w:val="004A30A8"/>
    <w:rsid w:val="004A3110"/>
    <w:rsid w:val="004A3358"/>
    <w:rsid w:val="004A337D"/>
    <w:rsid w:val="004A33A4"/>
    <w:rsid w:val="004A359E"/>
    <w:rsid w:val="004A35FB"/>
    <w:rsid w:val="004A35FC"/>
    <w:rsid w:val="004A36A0"/>
    <w:rsid w:val="004A36B4"/>
    <w:rsid w:val="004A3761"/>
    <w:rsid w:val="004A37D4"/>
    <w:rsid w:val="004A391B"/>
    <w:rsid w:val="004A3AC6"/>
    <w:rsid w:val="004A3AD7"/>
    <w:rsid w:val="004A3B5A"/>
    <w:rsid w:val="004A3BE8"/>
    <w:rsid w:val="004A3DD0"/>
    <w:rsid w:val="004A3F4C"/>
    <w:rsid w:val="004A4079"/>
    <w:rsid w:val="004A4100"/>
    <w:rsid w:val="004A41F7"/>
    <w:rsid w:val="004A42FB"/>
    <w:rsid w:val="004A436B"/>
    <w:rsid w:val="004A4373"/>
    <w:rsid w:val="004A4596"/>
    <w:rsid w:val="004A46AF"/>
    <w:rsid w:val="004A46B0"/>
    <w:rsid w:val="004A46C5"/>
    <w:rsid w:val="004A4773"/>
    <w:rsid w:val="004A483D"/>
    <w:rsid w:val="004A4924"/>
    <w:rsid w:val="004A4BA3"/>
    <w:rsid w:val="004A4BC6"/>
    <w:rsid w:val="004A4C29"/>
    <w:rsid w:val="004A4CD9"/>
    <w:rsid w:val="004A4D43"/>
    <w:rsid w:val="004A4D4A"/>
    <w:rsid w:val="004A4E36"/>
    <w:rsid w:val="004A4F7D"/>
    <w:rsid w:val="004A500D"/>
    <w:rsid w:val="004A511F"/>
    <w:rsid w:val="004A5135"/>
    <w:rsid w:val="004A5154"/>
    <w:rsid w:val="004A517B"/>
    <w:rsid w:val="004A5204"/>
    <w:rsid w:val="004A5382"/>
    <w:rsid w:val="004A53D5"/>
    <w:rsid w:val="004A5424"/>
    <w:rsid w:val="004A54CB"/>
    <w:rsid w:val="004A55EB"/>
    <w:rsid w:val="004A5819"/>
    <w:rsid w:val="004A58BC"/>
    <w:rsid w:val="004A5962"/>
    <w:rsid w:val="004A59DD"/>
    <w:rsid w:val="004A5A97"/>
    <w:rsid w:val="004A5C3C"/>
    <w:rsid w:val="004A5D42"/>
    <w:rsid w:val="004A5DDC"/>
    <w:rsid w:val="004A5F38"/>
    <w:rsid w:val="004A617C"/>
    <w:rsid w:val="004A6291"/>
    <w:rsid w:val="004A62B9"/>
    <w:rsid w:val="004A63A5"/>
    <w:rsid w:val="004A63C3"/>
    <w:rsid w:val="004A6558"/>
    <w:rsid w:val="004A65E9"/>
    <w:rsid w:val="004A6610"/>
    <w:rsid w:val="004A67DA"/>
    <w:rsid w:val="004A68B1"/>
    <w:rsid w:val="004A68C0"/>
    <w:rsid w:val="004A690D"/>
    <w:rsid w:val="004A695D"/>
    <w:rsid w:val="004A69C2"/>
    <w:rsid w:val="004A69D9"/>
    <w:rsid w:val="004A69F0"/>
    <w:rsid w:val="004A6C24"/>
    <w:rsid w:val="004A6C79"/>
    <w:rsid w:val="004A6D84"/>
    <w:rsid w:val="004A6EDB"/>
    <w:rsid w:val="004A6F40"/>
    <w:rsid w:val="004A6F86"/>
    <w:rsid w:val="004A7094"/>
    <w:rsid w:val="004A711A"/>
    <w:rsid w:val="004A717E"/>
    <w:rsid w:val="004A71A4"/>
    <w:rsid w:val="004A7288"/>
    <w:rsid w:val="004A745E"/>
    <w:rsid w:val="004A7623"/>
    <w:rsid w:val="004A766E"/>
    <w:rsid w:val="004A76EA"/>
    <w:rsid w:val="004A77FF"/>
    <w:rsid w:val="004A7940"/>
    <w:rsid w:val="004A796C"/>
    <w:rsid w:val="004A796D"/>
    <w:rsid w:val="004A7A9E"/>
    <w:rsid w:val="004A7C06"/>
    <w:rsid w:val="004A7D59"/>
    <w:rsid w:val="004A7DCE"/>
    <w:rsid w:val="004A7E29"/>
    <w:rsid w:val="004A7E31"/>
    <w:rsid w:val="004A7E49"/>
    <w:rsid w:val="004A7EC8"/>
    <w:rsid w:val="004A7FE7"/>
    <w:rsid w:val="004B003F"/>
    <w:rsid w:val="004B00B1"/>
    <w:rsid w:val="004B012B"/>
    <w:rsid w:val="004B018A"/>
    <w:rsid w:val="004B024B"/>
    <w:rsid w:val="004B02C4"/>
    <w:rsid w:val="004B06C6"/>
    <w:rsid w:val="004B0716"/>
    <w:rsid w:val="004B07E6"/>
    <w:rsid w:val="004B083A"/>
    <w:rsid w:val="004B08BC"/>
    <w:rsid w:val="004B08D3"/>
    <w:rsid w:val="004B094D"/>
    <w:rsid w:val="004B09A9"/>
    <w:rsid w:val="004B09BD"/>
    <w:rsid w:val="004B0CFE"/>
    <w:rsid w:val="004B0D2F"/>
    <w:rsid w:val="004B0F0A"/>
    <w:rsid w:val="004B0FE9"/>
    <w:rsid w:val="004B13A8"/>
    <w:rsid w:val="004B15E1"/>
    <w:rsid w:val="004B15F7"/>
    <w:rsid w:val="004B167F"/>
    <w:rsid w:val="004B16A2"/>
    <w:rsid w:val="004B16E2"/>
    <w:rsid w:val="004B174F"/>
    <w:rsid w:val="004B1753"/>
    <w:rsid w:val="004B17CD"/>
    <w:rsid w:val="004B19D6"/>
    <w:rsid w:val="004B1B3A"/>
    <w:rsid w:val="004B1BB7"/>
    <w:rsid w:val="004B1DD0"/>
    <w:rsid w:val="004B1EA9"/>
    <w:rsid w:val="004B1EE3"/>
    <w:rsid w:val="004B1F27"/>
    <w:rsid w:val="004B1F32"/>
    <w:rsid w:val="004B1F5D"/>
    <w:rsid w:val="004B1FA5"/>
    <w:rsid w:val="004B215C"/>
    <w:rsid w:val="004B225F"/>
    <w:rsid w:val="004B22B8"/>
    <w:rsid w:val="004B233D"/>
    <w:rsid w:val="004B2365"/>
    <w:rsid w:val="004B238F"/>
    <w:rsid w:val="004B245D"/>
    <w:rsid w:val="004B2501"/>
    <w:rsid w:val="004B27F5"/>
    <w:rsid w:val="004B2810"/>
    <w:rsid w:val="004B28B6"/>
    <w:rsid w:val="004B2A2B"/>
    <w:rsid w:val="004B2A92"/>
    <w:rsid w:val="004B2A93"/>
    <w:rsid w:val="004B2AE1"/>
    <w:rsid w:val="004B2B26"/>
    <w:rsid w:val="004B2BBF"/>
    <w:rsid w:val="004B2C20"/>
    <w:rsid w:val="004B2C60"/>
    <w:rsid w:val="004B2CA2"/>
    <w:rsid w:val="004B2E0C"/>
    <w:rsid w:val="004B2FBF"/>
    <w:rsid w:val="004B300B"/>
    <w:rsid w:val="004B310F"/>
    <w:rsid w:val="004B3110"/>
    <w:rsid w:val="004B31F5"/>
    <w:rsid w:val="004B3252"/>
    <w:rsid w:val="004B328F"/>
    <w:rsid w:val="004B3292"/>
    <w:rsid w:val="004B33AA"/>
    <w:rsid w:val="004B341F"/>
    <w:rsid w:val="004B34BF"/>
    <w:rsid w:val="004B35B4"/>
    <w:rsid w:val="004B3711"/>
    <w:rsid w:val="004B3716"/>
    <w:rsid w:val="004B3746"/>
    <w:rsid w:val="004B37F0"/>
    <w:rsid w:val="004B3A65"/>
    <w:rsid w:val="004B3ADC"/>
    <w:rsid w:val="004B3B41"/>
    <w:rsid w:val="004B3C0B"/>
    <w:rsid w:val="004B3C31"/>
    <w:rsid w:val="004B3C81"/>
    <w:rsid w:val="004B3CC9"/>
    <w:rsid w:val="004B3D8C"/>
    <w:rsid w:val="004B3E31"/>
    <w:rsid w:val="004B3E49"/>
    <w:rsid w:val="004B3F33"/>
    <w:rsid w:val="004B3FC1"/>
    <w:rsid w:val="004B422C"/>
    <w:rsid w:val="004B4272"/>
    <w:rsid w:val="004B430A"/>
    <w:rsid w:val="004B43C7"/>
    <w:rsid w:val="004B43FB"/>
    <w:rsid w:val="004B44AE"/>
    <w:rsid w:val="004B4598"/>
    <w:rsid w:val="004B464F"/>
    <w:rsid w:val="004B471E"/>
    <w:rsid w:val="004B4760"/>
    <w:rsid w:val="004B483F"/>
    <w:rsid w:val="004B4874"/>
    <w:rsid w:val="004B493D"/>
    <w:rsid w:val="004B497B"/>
    <w:rsid w:val="004B49BB"/>
    <w:rsid w:val="004B49E2"/>
    <w:rsid w:val="004B4A2F"/>
    <w:rsid w:val="004B4B55"/>
    <w:rsid w:val="004B4CAB"/>
    <w:rsid w:val="004B4D41"/>
    <w:rsid w:val="004B4DF9"/>
    <w:rsid w:val="004B4E17"/>
    <w:rsid w:val="004B4E3B"/>
    <w:rsid w:val="004B4F89"/>
    <w:rsid w:val="004B5052"/>
    <w:rsid w:val="004B50E4"/>
    <w:rsid w:val="004B5148"/>
    <w:rsid w:val="004B5246"/>
    <w:rsid w:val="004B53E1"/>
    <w:rsid w:val="004B53ED"/>
    <w:rsid w:val="004B5608"/>
    <w:rsid w:val="004B5681"/>
    <w:rsid w:val="004B56D9"/>
    <w:rsid w:val="004B570A"/>
    <w:rsid w:val="004B5732"/>
    <w:rsid w:val="004B5792"/>
    <w:rsid w:val="004B581A"/>
    <w:rsid w:val="004B5844"/>
    <w:rsid w:val="004B5A44"/>
    <w:rsid w:val="004B5A74"/>
    <w:rsid w:val="004B5AB1"/>
    <w:rsid w:val="004B5AC5"/>
    <w:rsid w:val="004B5CC4"/>
    <w:rsid w:val="004B5D25"/>
    <w:rsid w:val="004B5E00"/>
    <w:rsid w:val="004B5EEF"/>
    <w:rsid w:val="004B61D4"/>
    <w:rsid w:val="004B6217"/>
    <w:rsid w:val="004B6234"/>
    <w:rsid w:val="004B634B"/>
    <w:rsid w:val="004B63C4"/>
    <w:rsid w:val="004B63FE"/>
    <w:rsid w:val="004B645E"/>
    <w:rsid w:val="004B65A7"/>
    <w:rsid w:val="004B6625"/>
    <w:rsid w:val="004B6634"/>
    <w:rsid w:val="004B6716"/>
    <w:rsid w:val="004B67EC"/>
    <w:rsid w:val="004B681D"/>
    <w:rsid w:val="004B6855"/>
    <w:rsid w:val="004B68EC"/>
    <w:rsid w:val="004B695F"/>
    <w:rsid w:val="004B6979"/>
    <w:rsid w:val="004B69D9"/>
    <w:rsid w:val="004B6A3A"/>
    <w:rsid w:val="004B6D19"/>
    <w:rsid w:val="004B6D65"/>
    <w:rsid w:val="004B6EB9"/>
    <w:rsid w:val="004B6F26"/>
    <w:rsid w:val="004B6FBA"/>
    <w:rsid w:val="004B6FD6"/>
    <w:rsid w:val="004B703C"/>
    <w:rsid w:val="004B7122"/>
    <w:rsid w:val="004B718F"/>
    <w:rsid w:val="004B71FD"/>
    <w:rsid w:val="004B72A6"/>
    <w:rsid w:val="004B731A"/>
    <w:rsid w:val="004B73DF"/>
    <w:rsid w:val="004B742F"/>
    <w:rsid w:val="004B7449"/>
    <w:rsid w:val="004B7568"/>
    <w:rsid w:val="004B75BC"/>
    <w:rsid w:val="004B760A"/>
    <w:rsid w:val="004B76B4"/>
    <w:rsid w:val="004B7733"/>
    <w:rsid w:val="004B7758"/>
    <w:rsid w:val="004B77FC"/>
    <w:rsid w:val="004B7888"/>
    <w:rsid w:val="004B796B"/>
    <w:rsid w:val="004B7A88"/>
    <w:rsid w:val="004B7B22"/>
    <w:rsid w:val="004B7C22"/>
    <w:rsid w:val="004B7C3F"/>
    <w:rsid w:val="004B7D24"/>
    <w:rsid w:val="004B7D95"/>
    <w:rsid w:val="004B7E04"/>
    <w:rsid w:val="004B7EA5"/>
    <w:rsid w:val="004B7F34"/>
    <w:rsid w:val="004B7F4A"/>
    <w:rsid w:val="004B7F6C"/>
    <w:rsid w:val="004C0017"/>
    <w:rsid w:val="004C0083"/>
    <w:rsid w:val="004C008A"/>
    <w:rsid w:val="004C025C"/>
    <w:rsid w:val="004C02A3"/>
    <w:rsid w:val="004C02E4"/>
    <w:rsid w:val="004C02F3"/>
    <w:rsid w:val="004C0360"/>
    <w:rsid w:val="004C03B0"/>
    <w:rsid w:val="004C046D"/>
    <w:rsid w:val="004C0527"/>
    <w:rsid w:val="004C0739"/>
    <w:rsid w:val="004C089A"/>
    <w:rsid w:val="004C08A9"/>
    <w:rsid w:val="004C0A2E"/>
    <w:rsid w:val="004C0A79"/>
    <w:rsid w:val="004C0ABA"/>
    <w:rsid w:val="004C0BB0"/>
    <w:rsid w:val="004C0C1C"/>
    <w:rsid w:val="004C0C52"/>
    <w:rsid w:val="004C0CBC"/>
    <w:rsid w:val="004C1075"/>
    <w:rsid w:val="004C121E"/>
    <w:rsid w:val="004C13E3"/>
    <w:rsid w:val="004C13F5"/>
    <w:rsid w:val="004C148B"/>
    <w:rsid w:val="004C14D1"/>
    <w:rsid w:val="004C1514"/>
    <w:rsid w:val="004C155A"/>
    <w:rsid w:val="004C156F"/>
    <w:rsid w:val="004C19E0"/>
    <w:rsid w:val="004C1A13"/>
    <w:rsid w:val="004C1B2C"/>
    <w:rsid w:val="004C1C07"/>
    <w:rsid w:val="004C1C13"/>
    <w:rsid w:val="004C1C29"/>
    <w:rsid w:val="004C1CDD"/>
    <w:rsid w:val="004C1E12"/>
    <w:rsid w:val="004C1E24"/>
    <w:rsid w:val="004C1F31"/>
    <w:rsid w:val="004C1F96"/>
    <w:rsid w:val="004C21CC"/>
    <w:rsid w:val="004C2317"/>
    <w:rsid w:val="004C2369"/>
    <w:rsid w:val="004C2381"/>
    <w:rsid w:val="004C23C4"/>
    <w:rsid w:val="004C2553"/>
    <w:rsid w:val="004C278B"/>
    <w:rsid w:val="004C2842"/>
    <w:rsid w:val="004C2995"/>
    <w:rsid w:val="004C29FC"/>
    <w:rsid w:val="004C2A9F"/>
    <w:rsid w:val="004C2BF7"/>
    <w:rsid w:val="004C2C68"/>
    <w:rsid w:val="004C2D67"/>
    <w:rsid w:val="004C2DA2"/>
    <w:rsid w:val="004C2EB3"/>
    <w:rsid w:val="004C3035"/>
    <w:rsid w:val="004C33B8"/>
    <w:rsid w:val="004C3421"/>
    <w:rsid w:val="004C350E"/>
    <w:rsid w:val="004C355E"/>
    <w:rsid w:val="004C357B"/>
    <w:rsid w:val="004C35FC"/>
    <w:rsid w:val="004C36EA"/>
    <w:rsid w:val="004C370B"/>
    <w:rsid w:val="004C3785"/>
    <w:rsid w:val="004C3798"/>
    <w:rsid w:val="004C37B8"/>
    <w:rsid w:val="004C37C0"/>
    <w:rsid w:val="004C385E"/>
    <w:rsid w:val="004C38B9"/>
    <w:rsid w:val="004C394F"/>
    <w:rsid w:val="004C3A2D"/>
    <w:rsid w:val="004C3B65"/>
    <w:rsid w:val="004C3C98"/>
    <w:rsid w:val="004C3CF6"/>
    <w:rsid w:val="004C3CF9"/>
    <w:rsid w:val="004C3DBC"/>
    <w:rsid w:val="004C3E7A"/>
    <w:rsid w:val="004C3F71"/>
    <w:rsid w:val="004C4036"/>
    <w:rsid w:val="004C412D"/>
    <w:rsid w:val="004C41F5"/>
    <w:rsid w:val="004C425C"/>
    <w:rsid w:val="004C4267"/>
    <w:rsid w:val="004C46A7"/>
    <w:rsid w:val="004C46B3"/>
    <w:rsid w:val="004C494E"/>
    <w:rsid w:val="004C4B86"/>
    <w:rsid w:val="004C4BB7"/>
    <w:rsid w:val="004C4C7D"/>
    <w:rsid w:val="004C4F9C"/>
    <w:rsid w:val="004C504A"/>
    <w:rsid w:val="004C5098"/>
    <w:rsid w:val="004C513A"/>
    <w:rsid w:val="004C513C"/>
    <w:rsid w:val="004C5290"/>
    <w:rsid w:val="004C5356"/>
    <w:rsid w:val="004C53D7"/>
    <w:rsid w:val="004C543A"/>
    <w:rsid w:val="004C54BF"/>
    <w:rsid w:val="004C565A"/>
    <w:rsid w:val="004C579D"/>
    <w:rsid w:val="004C57AE"/>
    <w:rsid w:val="004C59A9"/>
    <w:rsid w:val="004C59D0"/>
    <w:rsid w:val="004C5A54"/>
    <w:rsid w:val="004C5A7D"/>
    <w:rsid w:val="004C5A8D"/>
    <w:rsid w:val="004C5B3B"/>
    <w:rsid w:val="004C6107"/>
    <w:rsid w:val="004C61C8"/>
    <w:rsid w:val="004C61FA"/>
    <w:rsid w:val="004C642E"/>
    <w:rsid w:val="004C65F9"/>
    <w:rsid w:val="004C6601"/>
    <w:rsid w:val="004C6653"/>
    <w:rsid w:val="004C6670"/>
    <w:rsid w:val="004C6714"/>
    <w:rsid w:val="004C6781"/>
    <w:rsid w:val="004C6872"/>
    <w:rsid w:val="004C695E"/>
    <w:rsid w:val="004C6A84"/>
    <w:rsid w:val="004C6ACF"/>
    <w:rsid w:val="004C6AEF"/>
    <w:rsid w:val="004C6C02"/>
    <w:rsid w:val="004C6C8C"/>
    <w:rsid w:val="004C6D1C"/>
    <w:rsid w:val="004C6D4E"/>
    <w:rsid w:val="004C7040"/>
    <w:rsid w:val="004C7096"/>
    <w:rsid w:val="004C70B2"/>
    <w:rsid w:val="004C7191"/>
    <w:rsid w:val="004C71A8"/>
    <w:rsid w:val="004C72E2"/>
    <w:rsid w:val="004C7321"/>
    <w:rsid w:val="004C7390"/>
    <w:rsid w:val="004C73A5"/>
    <w:rsid w:val="004C73FC"/>
    <w:rsid w:val="004C743B"/>
    <w:rsid w:val="004C7547"/>
    <w:rsid w:val="004C76EC"/>
    <w:rsid w:val="004C771B"/>
    <w:rsid w:val="004C7836"/>
    <w:rsid w:val="004C784E"/>
    <w:rsid w:val="004C78B6"/>
    <w:rsid w:val="004C78BA"/>
    <w:rsid w:val="004C7955"/>
    <w:rsid w:val="004C7A5B"/>
    <w:rsid w:val="004C7B12"/>
    <w:rsid w:val="004C7B42"/>
    <w:rsid w:val="004C7C2D"/>
    <w:rsid w:val="004C7C5B"/>
    <w:rsid w:val="004C7D1E"/>
    <w:rsid w:val="004C7E7E"/>
    <w:rsid w:val="004C7E97"/>
    <w:rsid w:val="004C7ED9"/>
    <w:rsid w:val="004C7FC0"/>
    <w:rsid w:val="004D00E9"/>
    <w:rsid w:val="004D015D"/>
    <w:rsid w:val="004D0188"/>
    <w:rsid w:val="004D021B"/>
    <w:rsid w:val="004D0272"/>
    <w:rsid w:val="004D0396"/>
    <w:rsid w:val="004D0399"/>
    <w:rsid w:val="004D044E"/>
    <w:rsid w:val="004D0511"/>
    <w:rsid w:val="004D0612"/>
    <w:rsid w:val="004D07D4"/>
    <w:rsid w:val="004D07F6"/>
    <w:rsid w:val="004D0A8B"/>
    <w:rsid w:val="004D0AB5"/>
    <w:rsid w:val="004D0BDA"/>
    <w:rsid w:val="004D0BF2"/>
    <w:rsid w:val="004D0C09"/>
    <w:rsid w:val="004D0C47"/>
    <w:rsid w:val="004D0C5A"/>
    <w:rsid w:val="004D0CF6"/>
    <w:rsid w:val="004D0D01"/>
    <w:rsid w:val="004D0D09"/>
    <w:rsid w:val="004D0D40"/>
    <w:rsid w:val="004D0DEF"/>
    <w:rsid w:val="004D121B"/>
    <w:rsid w:val="004D12B7"/>
    <w:rsid w:val="004D12FD"/>
    <w:rsid w:val="004D1438"/>
    <w:rsid w:val="004D1495"/>
    <w:rsid w:val="004D15C5"/>
    <w:rsid w:val="004D15F8"/>
    <w:rsid w:val="004D1600"/>
    <w:rsid w:val="004D16DD"/>
    <w:rsid w:val="004D177D"/>
    <w:rsid w:val="004D1943"/>
    <w:rsid w:val="004D1953"/>
    <w:rsid w:val="004D1986"/>
    <w:rsid w:val="004D19FC"/>
    <w:rsid w:val="004D1AA8"/>
    <w:rsid w:val="004D1B59"/>
    <w:rsid w:val="004D1C82"/>
    <w:rsid w:val="004D1C93"/>
    <w:rsid w:val="004D1CBD"/>
    <w:rsid w:val="004D1D09"/>
    <w:rsid w:val="004D1D31"/>
    <w:rsid w:val="004D1DAC"/>
    <w:rsid w:val="004D1DF4"/>
    <w:rsid w:val="004D1EC2"/>
    <w:rsid w:val="004D1FB1"/>
    <w:rsid w:val="004D1FD2"/>
    <w:rsid w:val="004D2104"/>
    <w:rsid w:val="004D2117"/>
    <w:rsid w:val="004D2334"/>
    <w:rsid w:val="004D2375"/>
    <w:rsid w:val="004D2459"/>
    <w:rsid w:val="004D25DD"/>
    <w:rsid w:val="004D265D"/>
    <w:rsid w:val="004D2680"/>
    <w:rsid w:val="004D2970"/>
    <w:rsid w:val="004D29EA"/>
    <w:rsid w:val="004D2A47"/>
    <w:rsid w:val="004D2AD1"/>
    <w:rsid w:val="004D2B17"/>
    <w:rsid w:val="004D2EB4"/>
    <w:rsid w:val="004D304D"/>
    <w:rsid w:val="004D306C"/>
    <w:rsid w:val="004D310D"/>
    <w:rsid w:val="004D31B4"/>
    <w:rsid w:val="004D335E"/>
    <w:rsid w:val="004D33E2"/>
    <w:rsid w:val="004D33E4"/>
    <w:rsid w:val="004D3408"/>
    <w:rsid w:val="004D3424"/>
    <w:rsid w:val="004D34AC"/>
    <w:rsid w:val="004D3626"/>
    <w:rsid w:val="004D3646"/>
    <w:rsid w:val="004D36DB"/>
    <w:rsid w:val="004D377C"/>
    <w:rsid w:val="004D3797"/>
    <w:rsid w:val="004D3905"/>
    <w:rsid w:val="004D395F"/>
    <w:rsid w:val="004D39E2"/>
    <w:rsid w:val="004D3BC9"/>
    <w:rsid w:val="004D3DA5"/>
    <w:rsid w:val="004D3E90"/>
    <w:rsid w:val="004D3F49"/>
    <w:rsid w:val="004D3FB2"/>
    <w:rsid w:val="004D40C6"/>
    <w:rsid w:val="004D40F3"/>
    <w:rsid w:val="004D42A1"/>
    <w:rsid w:val="004D42FB"/>
    <w:rsid w:val="004D4319"/>
    <w:rsid w:val="004D437D"/>
    <w:rsid w:val="004D44F7"/>
    <w:rsid w:val="004D47B0"/>
    <w:rsid w:val="004D485A"/>
    <w:rsid w:val="004D496E"/>
    <w:rsid w:val="004D4A95"/>
    <w:rsid w:val="004D4AAD"/>
    <w:rsid w:val="004D4ABA"/>
    <w:rsid w:val="004D4AF0"/>
    <w:rsid w:val="004D4B92"/>
    <w:rsid w:val="004D4BF9"/>
    <w:rsid w:val="004D4CCB"/>
    <w:rsid w:val="004D4D50"/>
    <w:rsid w:val="004D4E37"/>
    <w:rsid w:val="004D4E59"/>
    <w:rsid w:val="004D515B"/>
    <w:rsid w:val="004D5214"/>
    <w:rsid w:val="004D5229"/>
    <w:rsid w:val="004D5364"/>
    <w:rsid w:val="004D53AA"/>
    <w:rsid w:val="004D56E1"/>
    <w:rsid w:val="004D56FC"/>
    <w:rsid w:val="004D57E7"/>
    <w:rsid w:val="004D5871"/>
    <w:rsid w:val="004D594C"/>
    <w:rsid w:val="004D5A84"/>
    <w:rsid w:val="004D5D65"/>
    <w:rsid w:val="004D5D7E"/>
    <w:rsid w:val="004D5E77"/>
    <w:rsid w:val="004D5E7F"/>
    <w:rsid w:val="004D5EEC"/>
    <w:rsid w:val="004D5F8D"/>
    <w:rsid w:val="004D6136"/>
    <w:rsid w:val="004D61B7"/>
    <w:rsid w:val="004D6209"/>
    <w:rsid w:val="004D628F"/>
    <w:rsid w:val="004D63C4"/>
    <w:rsid w:val="004D646F"/>
    <w:rsid w:val="004D6591"/>
    <w:rsid w:val="004D6665"/>
    <w:rsid w:val="004D66EB"/>
    <w:rsid w:val="004D670A"/>
    <w:rsid w:val="004D67DC"/>
    <w:rsid w:val="004D682B"/>
    <w:rsid w:val="004D6900"/>
    <w:rsid w:val="004D693C"/>
    <w:rsid w:val="004D6A88"/>
    <w:rsid w:val="004D6B5D"/>
    <w:rsid w:val="004D6BEB"/>
    <w:rsid w:val="004D6BFC"/>
    <w:rsid w:val="004D6C74"/>
    <w:rsid w:val="004D6D77"/>
    <w:rsid w:val="004D6DBC"/>
    <w:rsid w:val="004D6DF0"/>
    <w:rsid w:val="004D6F4D"/>
    <w:rsid w:val="004D703D"/>
    <w:rsid w:val="004D7052"/>
    <w:rsid w:val="004D70D9"/>
    <w:rsid w:val="004D7120"/>
    <w:rsid w:val="004D72D2"/>
    <w:rsid w:val="004D7334"/>
    <w:rsid w:val="004D736C"/>
    <w:rsid w:val="004D738A"/>
    <w:rsid w:val="004D73DF"/>
    <w:rsid w:val="004D7451"/>
    <w:rsid w:val="004D7454"/>
    <w:rsid w:val="004D745F"/>
    <w:rsid w:val="004D752D"/>
    <w:rsid w:val="004D7596"/>
    <w:rsid w:val="004D75A2"/>
    <w:rsid w:val="004D75A8"/>
    <w:rsid w:val="004D761D"/>
    <w:rsid w:val="004D76C8"/>
    <w:rsid w:val="004D7781"/>
    <w:rsid w:val="004D77C9"/>
    <w:rsid w:val="004D782C"/>
    <w:rsid w:val="004D78B8"/>
    <w:rsid w:val="004D7969"/>
    <w:rsid w:val="004D79EB"/>
    <w:rsid w:val="004D79EF"/>
    <w:rsid w:val="004D79F4"/>
    <w:rsid w:val="004D7A7E"/>
    <w:rsid w:val="004D7ADC"/>
    <w:rsid w:val="004D7AF4"/>
    <w:rsid w:val="004D7BDA"/>
    <w:rsid w:val="004D7BE3"/>
    <w:rsid w:val="004D7CE2"/>
    <w:rsid w:val="004D7D54"/>
    <w:rsid w:val="004D7DC5"/>
    <w:rsid w:val="004D7E16"/>
    <w:rsid w:val="004D7EEB"/>
    <w:rsid w:val="004E0016"/>
    <w:rsid w:val="004E0069"/>
    <w:rsid w:val="004E00D6"/>
    <w:rsid w:val="004E0125"/>
    <w:rsid w:val="004E0267"/>
    <w:rsid w:val="004E02E7"/>
    <w:rsid w:val="004E04A1"/>
    <w:rsid w:val="004E04C1"/>
    <w:rsid w:val="004E04DF"/>
    <w:rsid w:val="004E063C"/>
    <w:rsid w:val="004E06B6"/>
    <w:rsid w:val="004E0748"/>
    <w:rsid w:val="004E0818"/>
    <w:rsid w:val="004E0918"/>
    <w:rsid w:val="004E0A6A"/>
    <w:rsid w:val="004E0A87"/>
    <w:rsid w:val="004E0ACA"/>
    <w:rsid w:val="004E0BB4"/>
    <w:rsid w:val="004E0CF9"/>
    <w:rsid w:val="004E0E53"/>
    <w:rsid w:val="004E0EEC"/>
    <w:rsid w:val="004E0F44"/>
    <w:rsid w:val="004E0FB7"/>
    <w:rsid w:val="004E1335"/>
    <w:rsid w:val="004E13F9"/>
    <w:rsid w:val="004E1473"/>
    <w:rsid w:val="004E14C5"/>
    <w:rsid w:val="004E1579"/>
    <w:rsid w:val="004E1635"/>
    <w:rsid w:val="004E166B"/>
    <w:rsid w:val="004E171D"/>
    <w:rsid w:val="004E17B9"/>
    <w:rsid w:val="004E193D"/>
    <w:rsid w:val="004E1968"/>
    <w:rsid w:val="004E1AF4"/>
    <w:rsid w:val="004E1C32"/>
    <w:rsid w:val="004E1C36"/>
    <w:rsid w:val="004E1D0E"/>
    <w:rsid w:val="004E1D7F"/>
    <w:rsid w:val="004E1E3C"/>
    <w:rsid w:val="004E1F52"/>
    <w:rsid w:val="004E2096"/>
    <w:rsid w:val="004E2336"/>
    <w:rsid w:val="004E23F5"/>
    <w:rsid w:val="004E2454"/>
    <w:rsid w:val="004E245F"/>
    <w:rsid w:val="004E2538"/>
    <w:rsid w:val="004E2728"/>
    <w:rsid w:val="004E28EA"/>
    <w:rsid w:val="004E2A69"/>
    <w:rsid w:val="004E2B75"/>
    <w:rsid w:val="004E2BED"/>
    <w:rsid w:val="004E2C35"/>
    <w:rsid w:val="004E2D32"/>
    <w:rsid w:val="004E2DC1"/>
    <w:rsid w:val="004E2DC5"/>
    <w:rsid w:val="004E2ED3"/>
    <w:rsid w:val="004E2EF6"/>
    <w:rsid w:val="004E2F3F"/>
    <w:rsid w:val="004E3054"/>
    <w:rsid w:val="004E31E4"/>
    <w:rsid w:val="004E32EF"/>
    <w:rsid w:val="004E3337"/>
    <w:rsid w:val="004E3355"/>
    <w:rsid w:val="004E3403"/>
    <w:rsid w:val="004E3533"/>
    <w:rsid w:val="004E366D"/>
    <w:rsid w:val="004E37D9"/>
    <w:rsid w:val="004E3814"/>
    <w:rsid w:val="004E3862"/>
    <w:rsid w:val="004E38CB"/>
    <w:rsid w:val="004E38E1"/>
    <w:rsid w:val="004E38F2"/>
    <w:rsid w:val="004E398F"/>
    <w:rsid w:val="004E39F0"/>
    <w:rsid w:val="004E3A24"/>
    <w:rsid w:val="004E3A81"/>
    <w:rsid w:val="004E3A9E"/>
    <w:rsid w:val="004E3AAD"/>
    <w:rsid w:val="004E3C57"/>
    <w:rsid w:val="004E3D5D"/>
    <w:rsid w:val="004E3DC6"/>
    <w:rsid w:val="004E3E41"/>
    <w:rsid w:val="004E3E46"/>
    <w:rsid w:val="004E3E7F"/>
    <w:rsid w:val="004E405B"/>
    <w:rsid w:val="004E411B"/>
    <w:rsid w:val="004E418B"/>
    <w:rsid w:val="004E4374"/>
    <w:rsid w:val="004E43A0"/>
    <w:rsid w:val="004E43F6"/>
    <w:rsid w:val="004E4417"/>
    <w:rsid w:val="004E4555"/>
    <w:rsid w:val="004E45EF"/>
    <w:rsid w:val="004E4644"/>
    <w:rsid w:val="004E46FC"/>
    <w:rsid w:val="004E47F8"/>
    <w:rsid w:val="004E4827"/>
    <w:rsid w:val="004E488B"/>
    <w:rsid w:val="004E48A7"/>
    <w:rsid w:val="004E4A38"/>
    <w:rsid w:val="004E4ABD"/>
    <w:rsid w:val="004E4B04"/>
    <w:rsid w:val="004E4B79"/>
    <w:rsid w:val="004E4B8D"/>
    <w:rsid w:val="004E4BBB"/>
    <w:rsid w:val="004E4C08"/>
    <w:rsid w:val="004E4EA5"/>
    <w:rsid w:val="004E4FAB"/>
    <w:rsid w:val="004E4FD1"/>
    <w:rsid w:val="004E5013"/>
    <w:rsid w:val="004E50D2"/>
    <w:rsid w:val="004E5107"/>
    <w:rsid w:val="004E5121"/>
    <w:rsid w:val="004E5126"/>
    <w:rsid w:val="004E5225"/>
    <w:rsid w:val="004E535D"/>
    <w:rsid w:val="004E5450"/>
    <w:rsid w:val="004E5584"/>
    <w:rsid w:val="004E5596"/>
    <w:rsid w:val="004E55DC"/>
    <w:rsid w:val="004E562F"/>
    <w:rsid w:val="004E575F"/>
    <w:rsid w:val="004E5782"/>
    <w:rsid w:val="004E57A7"/>
    <w:rsid w:val="004E57FD"/>
    <w:rsid w:val="004E589F"/>
    <w:rsid w:val="004E58D7"/>
    <w:rsid w:val="004E595E"/>
    <w:rsid w:val="004E59D4"/>
    <w:rsid w:val="004E59FB"/>
    <w:rsid w:val="004E5A05"/>
    <w:rsid w:val="004E5BAB"/>
    <w:rsid w:val="004E5CAA"/>
    <w:rsid w:val="004E5D65"/>
    <w:rsid w:val="004E6100"/>
    <w:rsid w:val="004E611F"/>
    <w:rsid w:val="004E61DE"/>
    <w:rsid w:val="004E6265"/>
    <w:rsid w:val="004E629A"/>
    <w:rsid w:val="004E63FA"/>
    <w:rsid w:val="004E654C"/>
    <w:rsid w:val="004E65BE"/>
    <w:rsid w:val="004E65DA"/>
    <w:rsid w:val="004E669B"/>
    <w:rsid w:val="004E6793"/>
    <w:rsid w:val="004E69D5"/>
    <w:rsid w:val="004E6AB0"/>
    <w:rsid w:val="004E6B58"/>
    <w:rsid w:val="004E6BBC"/>
    <w:rsid w:val="004E6BE5"/>
    <w:rsid w:val="004E6C2E"/>
    <w:rsid w:val="004E6CCD"/>
    <w:rsid w:val="004E6D92"/>
    <w:rsid w:val="004E6DCB"/>
    <w:rsid w:val="004E6E2F"/>
    <w:rsid w:val="004E6E5A"/>
    <w:rsid w:val="004E6EAC"/>
    <w:rsid w:val="004E6F45"/>
    <w:rsid w:val="004E7010"/>
    <w:rsid w:val="004E70D1"/>
    <w:rsid w:val="004E71A0"/>
    <w:rsid w:val="004E7253"/>
    <w:rsid w:val="004E72B2"/>
    <w:rsid w:val="004E731A"/>
    <w:rsid w:val="004E739B"/>
    <w:rsid w:val="004E73A8"/>
    <w:rsid w:val="004E740F"/>
    <w:rsid w:val="004E755B"/>
    <w:rsid w:val="004E771A"/>
    <w:rsid w:val="004E79DC"/>
    <w:rsid w:val="004E7ABC"/>
    <w:rsid w:val="004E7C47"/>
    <w:rsid w:val="004E7DAD"/>
    <w:rsid w:val="004E7E84"/>
    <w:rsid w:val="004E7E97"/>
    <w:rsid w:val="004E7F6D"/>
    <w:rsid w:val="004F006A"/>
    <w:rsid w:val="004F0208"/>
    <w:rsid w:val="004F0215"/>
    <w:rsid w:val="004F027E"/>
    <w:rsid w:val="004F029B"/>
    <w:rsid w:val="004F02C3"/>
    <w:rsid w:val="004F03ED"/>
    <w:rsid w:val="004F0442"/>
    <w:rsid w:val="004F04C9"/>
    <w:rsid w:val="004F05DC"/>
    <w:rsid w:val="004F069C"/>
    <w:rsid w:val="004F06CA"/>
    <w:rsid w:val="004F073E"/>
    <w:rsid w:val="004F0793"/>
    <w:rsid w:val="004F07D4"/>
    <w:rsid w:val="004F088B"/>
    <w:rsid w:val="004F08B2"/>
    <w:rsid w:val="004F090F"/>
    <w:rsid w:val="004F091C"/>
    <w:rsid w:val="004F0987"/>
    <w:rsid w:val="004F0A7B"/>
    <w:rsid w:val="004F0A96"/>
    <w:rsid w:val="004F0AF4"/>
    <w:rsid w:val="004F0C51"/>
    <w:rsid w:val="004F0CA4"/>
    <w:rsid w:val="004F0CFF"/>
    <w:rsid w:val="004F0D11"/>
    <w:rsid w:val="004F0E00"/>
    <w:rsid w:val="004F0E3B"/>
    <w:rsid w:val="004F0EA6"/>
    <w:rsid w:val="004F0F2A"/>
    <w:rsid w:val="004F0FE0"/>
    <w:rsid w:val="004F117C"/>
    <w:rsid w:val="004F1284"/>
    <w:rsid w:val="004F12F9"/>
    <w:rsid w:val="004F1404"/>
    <w:rsid w:val="004F140F"/>
    <w:rsid w:val="004F1479"/>
    <w:rsid w:val="004F15F1"/>
    <w:rsid w:val="004F168B"/>
    <w:rsid w:val="004F1691"/>
    <w:rsid w:val="004F1775"/>
    <w:rsid w:val="004F179A"/>
    <w:rsid w:val="004F19DF"/>
    <w:rsid w:val="004F1A5E"/>
    <w:rsid w:val="004F1AF2"/>
    <w:rsid w:val="004F1D7F"/>
    <w:rsid w:val="004F1DBF"/>
    <w:rsid w:val="004F1E35"/>
    <w:rsid w:val="004F1ED0"/>
    <w:rsid w:val="004F1F0E"/>
    <w:rsid w:val="004F1F59"/>
    <w:rsid w:val="004F2001"/>
    <w:rsid w:val="004F2039"/>
    <w:rsid w:val="004F2094"/>
    <w:rsid w:val="004F20E3"/>
    <w:rsid w:val="004F2132"/>
    <w:rsid w:val="004F2179"/>
    <w:rsid w:val="004F2184"/>
    <w:rsid w:val="004F21B0"/>
    <w:rsid w:val="004F21B1"/>
    <w:rsid w:val="004F2267"/>
    <w:rsid w:val="004F233F"/>
    <w:rsid w:val="004F237C"/>
    <w:rsid w:val="004F2456"/>
    <w:rsid w:val="004F24E2"/>
    <w:rsid w:val="004F26C8"/>
    <w:rsid w:val="004F26D9"/>
    <w:rsid w:val="004F2947"/>
    <w:rsid w:val="004F2A51"/>
    <w:rsid w:val="004F2B28"/>
    <w:rsid w:val="004F2BAD"/>
    <w:rsid w:val="004F2C3E"/>
    <w:rsid w:val="004F2DE4"/>
    <w:rsid w:val="004F2DE9"/>
    <w:rsid w:val="004F2E47"/>
    <w:rsid w:val="004F2F35"/>
    <w:rsid w:val="004F2F3C"/>
    <w:rsid w:val="004F2F80"/>
    <w:rsid w:val="004F2FE3"/>
    <w:rsid w:val="004F324D"/>
    <w:rsid w:val="004F3323"/>
    <w:rsid w:val="004F3426"/>
    <w:rsid w:val="004F3590"/>
    <w:rsid w:val="004F365B"/>
    <w:rsid w:val="004F3663"/>
    <w:rsid w:val="004F3896"/>
    <w:rsid w:val="004F3AAA"/>
    <w:rsid w:val="004F3B1B"/>
    <w:rsid w:val="004F3B55"/>
    <w:rsid w:val="004F3C24"/>
    <w:rsid w:val="004F3CF5"/>
    <w:rsid w:val="004F3E8D"/>
    <w:rsid w:val="004F3F0D"/>
    <w:rsid w:val="004F4225"/>
    <w:rsid w:val="004F422B"/>
    <w:rsid w:val="004F4242"/>
    <w:rsid w:val="004F43B9"/>
    <w:rsid w:val="004F43C5"/>
    <w:rsid w:val="004F443C"/>
    <w:rsid w:val="004F44D8"/>
    <w:rsid w:val="004F473C"/>
    <w:rsid w:val="004F47AA"/>
    <w:rsid w:val="004F484F"/>
    <w:rsid w:val="004F48C2"/>
    <w:rsid w:val="004F49F2"/>
    <w:rsid w:val="004F4A33"/>
    <w:rsid w:val="004F4B36"/>
    <w:rsid w:val="004F4F29"/>
    <w:rsid w:val="004F5013"/>
    <w:rsid w:val="004F5024"/>
    <w:rsid w:val="004F51BF"/>
    <w:rsid w:val="004F51FC"/>
    <w:rsid w:val="004F52AC"/>
    <w:rsid w:val="004F52B2"/>
    <w:rsid w:val="004F553E"/>
    <w:rsid w:val="004F558A"/>
    <w:rsid w:val="004F5597"/>
    <w:rsid w:val="004F5650"/>
    <w:rsid w:val="004F588B"/>
    <w:rsid w:val="004F594F"/>
    <w:rsid w:val="004F59A2"/>
    <w:rsid w:val="004F59A4"/>
    <w:rsid w:val="004F5A5D"/>
    <w:rsid w:val="004F5B6B"/>
    <w:rsid w:val="004F5BFE"/>
    <w:rsid w:val="004F5C18"/>
    <w:rsid w:val="004F5C50"/>
    <w:rsid w:val="004F5D00"/>
    <w:rsid w:val="004F5D11"/>
    <w:rsid w:val="004F5D12"/>
    <w:rsid w:val="004F5E3C"/>
    <w:rsid w:val="004F5F7C"/>
    <w:rsid w:val="004F6066"/>
    <w:rsid w:val="004F6101"/>
    <w:rsid w:val="004F6562"/>
    <w:rsid w:val="004F6566"/>
    <w:rsid w:val="004F65AD"/>
    <w:rsid w:val="004F65BB"/>
    <w:rsid w:val="004F66B3"/>
    <w:rsid w:val="004F670F"/>
    <w:rsid w:val="004F6832"/>
    <w:rsid w:val="004F6859"/>
    <w:rsid w:val="004F68AD"/>
    <w:rsid w:val="004F68B1"/>
    <w:rsid w:val="004F6928"/>
    <w:rsid w:val="004F69B9"/>
    <w:rsid w:val="004F6B62"/>
    <w:rsid w:val="004F6B72"/>
    <w:rsid w:val="004F6B8F"/>
    <w:rsid w:val="004F6C70"/>
    <w:rsid w:val="004F6C73"/>
    <w:rsid w:val="004F6CD0"/>
    <w:rsid w:val="004F6D12"/>
    <w:rsid w:val="004F6D5C"/>
    <w:rsid w:val="004F6D64"/>
    <w:rsid w:val="004F6E7A"/>
    <w:rsid w:val="004F6E98"/>
    <w:rsid w:val="004F702C"/>
    <w:rsid w:val="004F7059"/>
    <w:rsid w:val="004F708B"/>
    <w:rsid w:val="004F7241"/>
    <w:rsid w:val="004F7243"/>
    <w:rsid w:val="004F73AD"/>
    <w:rsid w:val="004F74AA"/>
    <w:rsid w:val="004F7545"/>
    <w:rsid w:val="004F759E"/>
    <w:rsid w:val="004F778E"/>
    <w:rsid w:val="004F7896"/>
    <w:rsid w:val="004F78D5"/>
    <w:rsid w:val="004F79B5"/>
    <w:rsid w:val="004F7B17"/>
    <w:rsid w:val="004F7BD8"/>
    <w:rsid w:val="004F7C26"/>
    <w:rsid w:val="004F7C78"/>
    <w:rsid w:val="004F7CA4"/>
    <w:rsid w:val="004F7E54"/>
    <w:rsid w:val="004F7E78"/>
    <w:rsid w:val="004F7EB8"/>
    <w:rsid w:val="004F7EDB"/>
    <w:rsid w:val="00500165"/>
    <w:rsid w:val="005002E4"/>
    <w:rsid w:val="0050038D"/>
    <w:rsid w:val="00500408"/>
    <w:rsid w:val="0050041E"/>
    <w:rsid w:val="00500438"/>
    <w:rsid w:val="00500549"/>
    <w:rsid w:val="005005B2"/>
    <w:rsid w:val="00500707"/>
    <w:rsid w:val="00500742"/>
    <w:rsid w:val="00500759"/>
    <w:rsid w:val="00500917"/>
    <w:rsid w:val="005009B4"/>
    <w:rsid w:val="00500A56"/>
    <w:rsid w:val="00500AD2"/>
    <w:rsid w:val="00500BC2"/>
    <w:rsid w:val="00500C70"/>
    <w:rsid w:val="00500C8C"/>
    <w:rsid w:val="00500E01"/>
    <w:rsid w:val="00500F27"/>
    <w:rsid w:val="00500FEF"/>
    <w:rsid w:val="00501019"/>
    <w:rsid w:val="005010C6"/>
    <w:rsid w:val="005010F8"/>
    <w:rsid w:val="005013E8"/>
    <w:rsid w:val="00501433"/>
    <w:rsid w:val="00501485"/>
    <w:rsid w:val="0050148A"/>
    <w:rsid w:val="00501568"/>
    <w:rsid w:val="0050159E"/>
    <w:rsid w:val="005017C3"/>
    <w:rsid w:val="00501800"/>
    <w:rsid w:val="00501A35"/>
    <w:rsid w:val="00501AA8"/>
    <w:rsid w:val="00501ACE"/>
    <w:rsid w:val="00501BC5"/>
    <w:rsid w:val="00501C12"/>
    <w:rsid w:val="00501CEB"/>
    <w:rsid w:val="00501D54"/>
    <w:rsid w:val="00501D5E"/>
    <w:rsid w:val="00501E72"/>
    <w:rsid w:val="00501F42"/>
    <w:rsid w:val="00501FAD"/>
    <w:rsid w:val="00501FB6"/>
    <w:rsid w:val="00502033"/>
    <w:rsid w:val="0050218A"/>
    <w:rsid w:val="00502190"/>
    <w:rsid w:val="00502291"/>
    <w:rsid w:val="005022CE"/>
    <w:rsid w:val="00502463"/>
    <w:rsid w:val="005024B0"/>
    <w:rsid w:val="0050262F"/>
    <w:rsid w:val="005026DD"/>
    <w:rsid w:val="005026FF"/>
    <w:rsid w:val="005027EA"/>
    <w:rsid w:val="0050283C"/>
    <w:rsid w:val="00502840"/>
    <w:rsid w:val="005028C5"/>
    <w:rsid w:val="005029D2"/>
    <w:rsid w:val="00502AD8"/>
    <w:rsid w:val="00502C6E"/>
    <w:rsid w:val="00502D8B"/>
    <w:rsid w:val="00502E56"/>
    <w:rsid w:val="00503126"/>
    <w:rsid w:val="0050312F"/>
    <w:rsid w:val="0050319F"/>
    <w:rsid w:val="005031FD"/>
    <w:rsid w:val="00503233"/>
    <w:rsid w:val="005032D1"/>
    <w:rsid w:val="00503329"/>
    <w:rsid w:val="00503432"/>
    <w:rsid w:val="005034CB"/>
    <w:rsid w:val="00503714"/>
    <w:rsid w:val="00503803"/>
    <w:rsid w:val="0050399B"/>
    <w:rsid w:val="005039F9"/>
    <w:rsid w:val="00503A6A"/>
    <w:rsid w:val="00503BAE"/>
    <w:rsid w:val="00503D6A"/>
    <w:rsid w:val="00503D6C"/>
    <w:rsid w:val="00503F59"/>
    <w:rsid w:val="00504039"/>
    <w:rsid w:val="00504149"/>
    <w:rsid w:val="0050429A"/>
    <w:rsid w:val="00504352"/>
    <w:rsid w:val="005043E7"/>
    <w:rsid w:val="00504499"/>
    <w:rsid w:val="005044BD"/>
    <w:rsid w:val="00504509"/>
    <w:rsid w:val="00504628"/>
    <w:rsid w:val="005047B1"/>
    <w:rsid w:val="0050484D"/>
    <w:rsid w:val="00504A8A"/>
    <w:rsid w:val="00504B0A"/>
    <w:rsid w:val="00504B95"/>
    <w:rsid w:val="00504EEC"/>
    <w:rsid w:val="00505069"/>
    <w:rsid w:val="0050510E"/>
    <w:rsid w:val="005051D5"/>
    <w:rsid w:val="00505229"/>
    <w:rsid w:val="0050525F"/>
    <w:rsid w:val="00505505"/>
    <w:rsid w:val="00505510"/>
    <w:rsid w:val="005055FD"/>
    <w:rsid w:val="00505795"/>
    <w:rsid w:val="00505A8E"/>
    <w:rsid w:val="00505A9F"/>
    <w:rsid w:val="00505B95"/>
    <w:rsid w:val="00505F4E"/>
    <w:rsid w:val="0050618E"/>
    <w:rsid w:val="00506199"/>
    <w:rsid w:val="0050626D"/>
    <w:rsid w:val="005062D9"/>
    <w:rsid w:val="00506350"/>
    <w:rsid w:val="00506470"/>
    <w:rsid w:val="00506563"/>
    <w:rsid w:val="00506586"/>
    <w:rsid w:val="005065B5"/>
    <w:rsid w:val="005065BF"/>
    <w:rsid w:val="005068B2"/>
    <w:rsid w:val="0050698F"/>
    <w:rsid w:val="005069AD"/>
    <w:rsid w:val="00506AF4"/>
    <w:rsid w:val="00506BDF"/>
    <w:rsid w:val="00506C31"/>
    <w:rsid w:val="00506C50"/>
    <w:rsid w:val="00506C8C"/>
    <w:rsid w:val="00506CC9"/>
    <w:rsid w:val="00506D4F"/>
    <w:rsid w:val="00506D83"/>
    <w:rsid w:val="00506E90"/>
    <w:rsid w:val="00506F65"/>
    <w:rsid w:val="0050706E"/>
    <w:rsid w:val="005071A5"/>
    <w:rsid w:val="0050720E"/>
    <w:rsid w:val="00507217"/>
    <w:rsid w:val="005072B9"/>
    <w:rsid w:val="005072F8"/>
    <w:rsid w:val="00507450"/>
    <w:rsid w:val="005075D0"/>
    <w:rsid w:val="00507627"/>
    <w:rsid w:val="005077AC"/>
    <w:rsid w:val="005077C0"/>
    <w:rsid w:val="0050797C"/>
    <w:rsid w:val="005079F1"/>
    <w:rsid w:val="00507A8D"/>
    <w:rsid w:val="00507AD1"/>
    <w:rsid w:val="00507C36"/>
    <w:rsid w:val="00507CA8"/>
    <w:rsid w:val="00507D1D"/>
    <w:rsid w:val="00507DA9"/>
    <w:rsid w:val="00507E53"/>
    <w:rsid w:val="00507E65"/>
    <w:rsid w:val="00507E67"/>
    <w:rsid w:val="0051027B"/>
    <w:rsid w:val="0051036C"/>
    <w:rsid w:val="00510417"/>
    <w:rsid w:val="00510470"/>
    <w:rsid w:val="005107EA"/>
    <w:rsid w:val="005108FB"/>
    <w:rsid w:val="005109F7"/>
    <w:rsid w:val="00510A68"/>
    <w:rsid w:val="00510AAC"/>
    <w:rsid w:val="00510B1B"/>
    <w:rsid w:val="00510C59"/>
    <w:rsid w:val="00510CCC"/>
    <w:rsid w:val="00510DE5"/>
    <w:rsid w:val="00511081"/>
    <w:rsid w:val="00511087"/>
    <w:rsid w:val="0051117D"/>
    <w:rsid w:val="00511187"/>
    <w:rsid w:val="005111D7"/>
    <w:rsid w:val="00511205"/>
    <w:rsid w:val="0051130A"/>
    <w:rsid w:val="00511357"/>
    <w:rsid w:val="00511490"/>
    <w:rsid w:val="005114C8"/>
    <w:rsid w:val="00511519"/>
    <w:rsid w:val="00511667"/>
    <w:rsid w:val="00511706"/>
    <w:rsid w:val="00511779"/>
    <w:rsid w:val="0051179B"/>
    <w:rsid w:val="00511827"/>
    <w:rsid w:val="005118BF"/>
    <w:rsid w:val="005118F6"/>
    <w:rsid w:val="0051199C"/>
    <w:rsid w:val="00511B42"/>
    <w:rsid w:val="00511B6D"/>
    <w:rsid w:val="00511CE1"/>
    <w:rsid w:val="00511D10"/>
    <w:rsid w:val="00511D32"/>
    <w:rsid w:val="00511D3D"/>
    <w:rsid w:val="00511DEB"/>
    <w:rsid w:val="00511EA4"/>
    <w:rsid w:val="00511EAC"/>
    <w:rsid w:val="00511F37"/>
    <w:rsid w:val="00511FCB"/>
    <w:rsid w:val="005120BC"/>
    <w:rsid w:val="00512174"/>
    <w:rsid w:val="0051227D"/>
    <w:rsid w:val="00512324"/>
    <w:rsid w:val="00512409"/>
    <w:rsid w:val="005124AC"/>
    <w:rsid w:val="005124AE"/>
    <w:rsid w:val="005124FC"/>
    <w:rsid w:val="00512525"/>
    <w:rsid w:val="00512643"/>
    <w:rsid w:val="005126EC"/>
    <w:rsid w:val="00512789"/>
    <w:rsid w:val="005127C4"/>
    <w:rsid w:val="005128F3"/>
    <w:rsid w:val="00512A87"/>
    <w:rsid w:val="00512B2E"/>
    <w:rsid w:val="00512CBD"/>
    <w:rsid w:val="00512D84"/>
    <w:rsid w:val="00512DA2"/>
    <w:rsid w:val="00512DA3"/>
    <w:rsid w:val="00512EB3"/>
    <w:rsid w:val="00512F02"/>
    <w:rsid w:val="00513084"/>
    <w:rsid w:val="0051309F"/>
    <w:rsid w:val="005130A2"/>
    <w:rsid w:val="005130F1"/>
    <w:rsid w:val="0051319E"/>
    <w:rsid w:val="005132B9"/>
    <w:rsid w:val="005133DB"/>
    <w:rsid w:val="00513416"/>
    <w:rsid w:val="00513445"/>
    <w:rsid w:val="00513537"/>
    <w:rsid w:val="005136F0"/>
    <w:rsid w:val="00513785"/>
    <w:rsid w:val="0051379C"/>
    <w:rsid w:val="005137FB"/>
    <w:rsid w:val="0051386D"/>
    <w:rsid w:val="005138DF"/>
    <w:rsid w:val="00513956"/>
    <w:rsid w:val="00513BB9"/>
    <w:rsid w:val="00513BDC"/>
    <w:rsid w:val="00513C53"/>
    <w:rsid w:val="00513C6C"/>
    <w:rsid w:val="00513E73"/>
    <w:rsid w:val="0051405B"/>
    <w:rsid w:val="00514289"/>
    <w:rsid w:val="00514315"/>
    <w:rsid w:val="005144A5"/>
    <w:rsid w:val="005145B0"/>
    <w:rsid w:val="0051474D"/>
    <w:rsid w:val="0051477F"/>
    <w:rsid w:val="005149E4"/>
    <w:rsid w:val="00514AB5"/>
    <w:rsid w:val="00514B49"/>
    <w:rsid w:val="00514B59"/>
    <w:rsid w:val="00514BE1"/>
    <w:rsid w:val="00514C1F"/>
    <w:rsid w:val="00514C93"/>
    <w:rsid w:val="00514C99"/>
    <w:rsid w:val="00514D56"/>
    <w:rsid w:val="00514D72"/>
    <w:rsid w:val="00514E3A"/>
    <w:rsid w:val="00514E81"/>
    <w:rsid w:val="00514EB5"/>
    <w:rsid w:val="00514EC6"/>
    <w:rsid w:val="0051504B"/>
    <w:rsid w:val="005150C7"/>
    <w:rsid w:val="00515118"/>
    <w:rsid w:val="00515183"/>
    <w:rsid w:val="00515304"/>
    <w:rsid w:val="0051541D"/>
    <w:rsid w:val="00515464"/>
    <w:rsid w:val="0051557D"/>
    <w:rsid w:val="005155A6"/>
    <w:rsid w:val="0051563D"/>
    <w:rsid w:val="0051566C"/>
    <w:rsid w:val="005156D1"/>
    <w:rsid w:val="00515749"/>
    <w:rsid w:val="005157FA"/>
    <w:rsid w:val="005158E1"/>
    <w:rsid w:val="0051598F"/>
    <w:rsid w:val="005159D8"/>
    <w:rsid w:val="00515A61"/>
    <w:rsid w:val="00515BBA"/>
    <w:rsid w:val="00515DBA"/>
    <w:rsid w:val="00515E33"/>
    <w:rsid w:val="00515F09"/>
    <w:rsid w:val="00516297"/>
    <w:rsid w:val="005162A8"/>
    <w:rsid w:val="005163E5"/>
    <w:rsid w:val="00516549"/>
    <w:rsid w:val="005165BB"/>
    <w:rsid w:val="0051666F"/>
    <w:rsid w:val="00516740"/>
    <w:rsid w:val="0051674F"/>
    <w:rsid w:val="0051683F"/>
    <w:rsid w:val="005168A3"/>
    <w:rsid w:val="00516954"/>
    <w:rsid w:val="00516B77"/>
    <w:rsid w:val="00516D80"/>
    <w:rsid w:val="00516ECE"/>
    <w:rsid w:val="00516F18"/>
    <w:rsid w:val="00516F7B"/>
    <w:rsid w:val="00516FD4"/>
    <w:rsid w:val="005171E2"/>
    <w:rsid w:val="0051720C"/>
    <w:rsid w:val="0051729B"/>
    <w:rsid w:val="005172A1"/>
    <w:rsid w:val="005172D9"/>
    <w:rsid w:val="005174D8"/>
    <w:rsid w:val="005175B5"/>
    <w:rsid w:val="00517633"/>
    <w:rsid w:val="00517830"/>
    <w:rsid w:val="00517853"/>
    <w:rsid w:val="00517878"/>
    <w:rsid w:val="00517A67"/>
    <w:rsid w:val="00517ADB"/>
    <w:rsid w:val="00517BC4"/>
    <w:rsid w:val="00517C54"/>
    <w:rsid w:val="00517DBE"/>
    <w:rsid w:val="00517E03"/>
    <w:rsid w:val="00517EC1"/>
    <w:rsid w:val="00517FF4"/>
    <w:rsid w:val="00520157"/>
    <w:rsid w:val="00520181"/>
    <w:rsid w:val="005201AD"/>
    <w:rsid w:val="00520208"/>
    <w:rsid w:val="00520350"/>
    <w:rsid w:val="0052059E"/>
    <w:rsid w:val="00520650"/>
    <w:rsid w:val="00520700"/>
    <w:rsid w:val="0052072E"/>
    <w:rsid w:val="0052075F"/>
    <w:rsid w:val="005207D4"/>
    <w:rsid w:val="00520814"/>
    <w:rsid w:val="00520823"/>
    <w:rsid w:val="00520858"/>
    <w:rsid w:val="00520891"/>
    <w:rsid w:val="005209C2"/>
    <w:rsid w:val="00520A97"/>
    <w:rsid w:val="00520AD0"/>
    <w:rsid w:val="00520B22"/>
    <w:rsid w:val="00520BAD"/>
    <w:rsid w:val="00520BC6"/>
    <w:rsid w:val="00520C33"/>
    <w:rsid w:val="00520C67"/>
    <w:rsid w:val="00520D2A"/>
    <w:rsid w:val="00520D33"/>
    <w:rsid w:val="00520E0B"/>
    <w:rsid w:val="00520ED6"/>
    <w:rsid w:val="00521033"/>
    <w:rsid w:val="00521058"/>
    <w:rsid w:val="005211A1"/>
    <w:rsid w:val="005211D6"/>
    <w:rsid w:val="00521238"/>
    <w:rsid w:val="005212DA"/>
    <w:rsid w:val="0052131A"/>
    <w:rsid w:val="0052135E"/>
    <w:rsid w:val="0052138A"/>
    <w:rsid w:val="00521443"/>
    <w:rsid w:val="00521566"/>
    <w:rsid w:val="005217F3"/>
    <w:rsid w:val="005218A1"/>
    <w:rsid w:val="0052197E"/>
    <w:rsid w:val="005219EE"/>
    <w:rsid w:val="005219FD"/>
    <w:rsid w:val="00521A06"/>
    <w:rsid w:val="00521A2E"/>
    <w:rsid w:val="00521BE5"/>
    <w:rsid w:val="00521D2C"/>
    <w:rsid w:val="00521E01"/>
    <w:rsid w:val="00521EF5"/>
    <w:rsid w:val="00521F0F"/>
    <w:rsid w:val="00521F11"/>
    <w:rsid w:val="00522275"/>
    <w:rsid w:val="005225BD"/>
    <w:rsid w:val="005225E5"/>
    <w:rsid w:val="0052295E"/>
    <w:rsid w:val="00522A15"/>
    <w:rsid w:val="00522CCB"/>
    <w:rsid w:val="00522DF8"/>
    <w:rsid w:val="00522E09"/>
    <w:rsid w:val="00522F1A"/>
    <w:rsid w:val="00522FAD"/>
    <w:rsid w:val="0052303E"/>
    <w:rsid w:val="005230E9"/>
    <w:rsid w:val="005232B0"/>
    <w:rsid w:val="00523598"/>
    <w:rsid w:val="005235A1"/>
    <w:rsid w:val="0052395A"/>
    <w:rsid w:val="00523975"/>
    <w:rsid w:val="00523984"/>
    <w:rsid w:val="005239D7"/>
    <w:rsid w:val="005239DE"/>
    <w:rsid w:val="00523E79"/>
    <w:rsid w:val="00523F19"/>
    <w:rsid w:val="005240D4"/>
    <w:rsid w:val="005240DC"/>
    <w:rsid w:val="005241EF"/>
    <w:rsid w:val="00524255"/>
    <w:rsid w:val="00524260"/>
    <w:rsid w:val="0052428E"/>
    <w:rsid w:val="005242E5"/>
    <w:rsid w:val="00524345"/>
    <w:rsid w:val="005245EB"/>
    <w:rsid w:val="005245F4"/>
    <w:rsid w:val="00524843"/>
    <w:rsid w:val="0052485F"/>
    <w:rsid w:val="00524932"/>
    <w:rsid w:val="00524995"/>
    <w:rsid w:val="00524A13"/>
    <w:rsid w:val="00524A3A"/>
    <w:rsid w:val="00524A4E"/>
    <w:rsid w:val="00524B0B"/>
    <w:rsid w:val="00524B31"/>
    <w:rsid w:val="00524B52"/>
    <w:rsid w:val="00524BD5"/>
    <w:rsid w:val="00524BF4"/>
    <w:rsid w:val="00524CD7"/>
    <w:rsid w:val="00524D09"/>
    <w:rsid w:val="0052505D"/>
    <w:rsid w:val="0052535A"/>
    <w:rsid w:val="005253D2"/>
    <w:rsid w:val="005254B0"/>
    <w:rsid w:val="005254E9"/>
    <w:rsid w:val="005255B2"/>
    <w:rsid w:val="00525601"/>
    <w:rsid w:val="00525664"/>
    <w:rsid w:val="00525782"/>
    <w:rsid w:val="0052578F"/>
    <w:rsid w:val="005257FF"/>
    <w:rsid w:val="00525959"/>
    <w:rsid w:val="00525A61"/>
    <w:rsid w:val="00525B92"/>
    <w:rsid w:val="00525D99"/>
    <w:rsid w:val="00525DE7"/>
    <w:rsid w:val="00525F79"/>
    <w:rsid w:val="00525F98"/>
    <w:rsid w:val="00525FD2"/>
    <w:rsid w:val="00526004"/>
    <w:rsid w:val="005260D2"/>
    <w:rsid w:val="005261B2"/>
    <w:rsid w:val="00526264"/>
    <w:rsid w:val="005262BF"/>
    <w:rsid w:val="0052634D"/>
    <w:rsid w:val="0052634E"/>
    <w:rsid w:val="00526414"/>
    <w:rsid w:val="00526484"/>
    <w:rsid w:val="005264A7"/>
    <w:rsid w:val="005265BB"/>
    <w:rsid w:val="005265E6"/>
    <w:rsid w:val="005265F6"/>
    <w:rsid w:val="00526751"/>
    <w:rsid w:val="00526820"/>
    <w:rsid w:val="00526898"/>
    <w:rsid w:val="005268DE"/>
    <w:rsid w:val="0052693F"/>
    <w:rsid w:val="00526BB4"/>
    <w:rsid w:val="00526BEA"/>
    <w:rsid w:val="00526C37"/>
    <w:rsid w:val="00526C96"/>
    <w:rsid w:val="00526D9C"/>
    <w:rsid w:val="00526E47"/>
    <w:rsid w:val="00526F6B"/>
    <w:rsid w:val="00526F73"/>
    <w:rsid w:val="00527015"/>
    <w:rsid w:val="005270DD"/>
    <w:rsid w:val="0052719C"/>
    <w:rsid w:val="0052739F"/>
    <w:rsid w:val="005273B7"/>
    <w:rsid w:val="0052741E"/>
    <w:rsid w:val="0052754F"/>
    <w:rsid w:val="00527689"/>
    <w:rsid w:val="005276A0"/>
    <w:rsid w:val="00527788"/>
    <w:rsid w:val="005279E5"/>
    <w:rsid w:val="00527B04"/>
    <w:rsid w:val="00527B4E"/>
    <w:rsid w:val="00527BAE"/>
    <w:rsid w:val="00527BC4"/>
    <w:rsid w:val="00527C79"/>
    <w:rsid w:val="00527C9D"/>
    <w:rsid w:val="00527CDD"/>
    <w:rsid w:val="00527E0E"/>
    <w:rsid w:val="00527E61"/>
    <w:rsid w:val="00527EA8"/>
    <w:rsid w:val="00527F04"/>
    <w:rsid w:val="00527F3C"/>
    <w:rsid w:val="00527F72"/>
    <w:rsid w:val="00527FB4"/>
    <w:rsid w:val="00530031"/>
    <w:rsid w:val="005301AE"/>
    <w:rsid w:val="005301D9"/>
    <w:rsid w:val="00530218"/>
    <w:rsid w:val="00530290"/>
    <w:rsid w:val="00530341"/>
    <w:rsid w:val="00530467"/>
    <w:rsid w:val="00530482"/>
    <w:rsid w:val="00530486"/>
    <w:rsid w:val="00530522"/>
    <w:rsid w:val="00530598"/>
    <w:rsid w:val="005306B9"/>
    <w:rsid w:val="00530780"/>
    <w:rsid w:val="00530857"/>
    <w:rsid w:val="00530868"/>
    <w:rsid w:val="005309B4"/>
    <w:rsid w:val="005309C2"/>
    <w:rsid w:val="00530A0D"/>
    <w:rsid w:val="00530B76"/>
    <w:rsid w:val="00530F96"/>
    <w:rsid w:val="0053107F"/>
    <w:rsid w:val="00531230"/>
    <w:rsid w:val="00531260"/>
    <w:rsid w:val="00531277"/>
    <w:rsid w:val="0053127A"/>
    <w:rsid w:val="005312EC"/>
    <w:rsid w:val="005313C1"/>
    <w:rsid w:val="00531415"/>
    <w:rsid w:val="00531550"/>
    <w:rsid w:val="005315F6"/>
    <w:rsid w:val="005316CF"/>
    <w:rsid w:val="005317E1"/>
    <w:rsid w:val="005318E5"/>
    <w:rsid w:val="005318EB"/>
    <w:rsid w:val="00531997"/>
    <w:rsid w:val="00531BAB"/>
    <w:rsid w:val="00531C05"/>
    <w:rsid w:val="00531C66"/>
    <w:rsid w:val="00531EB7"/>
    <w:rsid w:val="00531EC7"/>
    <w:rsid w:val="00531FEE"/>
    <w:rsid w:val="00532011"/>
    <w:rsid w:val="00532042"/>
    <w:rsid w:val="00532115"/>
    <w:rsid w:val="00532130"/>
    <w:rsid w:val="005321EA"/>
    <w:rsid w:val="0053256F"/>
    <w:rsid w:val="005326AF"/>
    <w:rsid w:val="0053286D"/>
    <w:rsid w:val="005328C3"/>
    <w:rsid w:val="00532908"/>
    <w:rsid w:val="00532A12"/>
    <w:rsid w:val="00532A87"/>
    <w:rsid w:val="00532BB9"/>
    <w:rsid w:val="00532EAB"/>
    <w:rsid w:val="00532F8A"/>
    <w:rsid w:val="00532FD2"/>
    <w:rsid w:val="00533028"/>
    <w:rsid w:val="00533098"/>
    <w:rsid w:val="0053315A"/>
    <w:rsid w:val="005332EF"/>
    <w:rsid w:val="00533329"/>
    <w:rsid w:val="0053333A"/>
    <w:rsid w:val="005333D5"/>
    <w:rsid w:val="005334BC"/>
    <w:rsid w:val="005334FD"/>
    <w:rsid w:val="00533532"/>
    <w:rsid w:val="00533607"/>
    <w:rsid w:val="00533675"/>
    <w:rsid w:val="005336AF"/>
    <w:rsid w:val="005336F5"/>
    <w:rsid w:val="0053377B"/>
    <w:rsid w:val="00533784"/>
    <w:rsid w:val="0053380F"/>
    <w:rsid w:val="0053388B"/>
    <w:rsid w:val="00533970"/>
    <w:rsid w:val="00533995"/>
    <w:rsid w:val="00533A65"/>
    <w:rsid w:val="00533AE3"/>
    <w:rsid w:val="00533C09"/>
    <w:rsid w:val="00533C91"/>
    <w:rsid w:val="00533CDD"/>
    <w:rsid w:val="00533D92"/>
    <w:rsid w:val="00533D9D"/>
    <w:rsid w:val="00533FF0"/>
    <w:rsid w:val="005340E2"/>
    <w:rsid w:val="0053415C"/>
    <w:rsid w:val="00534237"/>
    <w:rsid w:val="00534357"/>
    <w:rsid w:val="0053448A"/>
    <w:rsid w:val="0053460B"/>
    <w:rsid w:val="00534950"/>
    <w:rsid w:val="005349D6"/>
    <w:rsid w:val="00534B70"/>
    <w:rsid w:val="00534D27"/>
    <w:rsid w:val="005350FA"/>
    <w:rsid w:val="00535267"/>
    <w:rsid w:val="0053530A"/>
    <w:rsid w:val="005355B1"/>
    <w:rsid w:val="00535692"/>
    <w:rsid w:val="00535713"/>
    <w:rsid w:val="00535902"/>
    <w:rsid w:val="0053593B"/>
    <w:rsid w:val="00535B2E"/>
    <w:rsid w:val="00535C69"/>
    <w:rsid w:val="00535DF3"/>
    <w:rsid w:val="00535F9D"/>
    <w:rsid w:val="00535FD5"/>
    <w:rsid w:val="0053600E"/>
    <w:rsid w:val="00536051"/>
    <w:rsid w:val="005360F9"/>
    <w:rsid w:val="00536148"/>
    <w:rsid w:val="0053617C"/>
    <w:rsid w:val="005362BA"/>
    <w:rsid w:val="005362EB"/>
    <w:rsid w:val="00536455"/>
    <w:rsid w:val="00536493"/>
    <w:rsid w:val="005365EB"/>
    <w:rsid w:val="00536633"/>
    <w:rsid w:val="00536689"/>
    <w:rsid w:val="0053674F"/>
    <w:rsid w:val="005367C2"/>
    <w:rsid w:val="005368A6"/>
    <w:rsid w:val="005368CA"/>
    <w:rsid w:val="00536A4D"/>
    <w:rsid w:val="00536A66"/>
    <w:rsid w:val="00536AE4"/>
    <w:rsid w:val="00536B13"/>
    <w:rsid w:val="00536D17"/>
    <w:rsid w:val="00536E30"/>
    <w:rsid w:val="00536E40"/>
    <w:rsid w:val="00536E83"/>
    <w:rsid w:val="00536E88"/>
    <w:rsid w:val="00536ED3"/>
    <w:rsid w:val="00536FD1"/>
    <w:rsid w:val="00537011"/>
    <w:rsid w:val="00537051"/>
    <w:rsid w:val="0053710D"/>
    <w:rsid w:val="0053711E"/>
    <w:rsid w:val="0053713C"/>
    <w:rsid w:val="005371B4"/>
    <w:rsid w:val="00537226"/>
    <w:rsid w:val="00537641"/>
    <w:rsid w:val="00537677"/>
    <w:rsid w:val="0053769D"/>
    <w:rsid w:val="005376E4"/>
    <w:rsid w:val="00537819"/>
    <w:rsid w:val="0053781C"/>
    <w:rsid w:val="00537860"/>
    <w:rsid w:val="005378E7"/>
    <w:rsid w:val="00537934"/>
    <w:rsid w:val="00537A01"/>
    <w:rsid w:val="00537A46"/>
    <w:rsid w:val="00537AF1"/>
    <w:rsid w:val="00537B45"/>
    <w:rsid w:val="00537BE7"/>
    <w:rsid w:val="00537D28"/>
    <w:rsid w:val="00537E00"/>
    <w:rsid w:val="00537F30"/>
    <w:rsid w:val="0054002C"/>
    <w:rsid w:val="0054003B"/>
    <w:rsid w:val="0054006D"/>
    <w:rsid w:val="005400D8"/>
    <w:rsid w:val="00540144"/>
    <w:rsid w:val="0054023E"/>
    <w:rsid w:val="005402D4"/>
    <w:rsid w:val="00540352"/>
    <w:rsid w:val="00540404"/>
    <w:rsid w:val="00540590"/>
    <w:rsid w:val="005405EF"/>
    <w:rsid w:val="0054089D"/>
    <w:rsid w:val="00540900"/>
    <w:rsid w:val="00540946"/>
    <w:rsid w:val="00540A96"/>
    <w:rsid w:val="00540BFD"/>
    <w:rsid w:val="00540DA2"/>
    <w:rsid w:val="00540DEC"/>
    <w:rsid w:val="00540E0E"/>
    <w:rsid w:val="00540F42"/>
    <w:rsid w:val="005410C5"/>
    <w:rsid w:val="00541420"/>
    <w:rsid w:val="0054143B"/>
    <w:rsid w:val="005414CB"/>
    <w:rsid w:val="00541512"/>
    <w:rsid w:val="00541531"/>
    <w:rsid w:val="005415CD"/>
    <w:rsid w:val="00541660"/>
    <w:rsid w:val="0054167B"/>
    <w:rsid w:val="00541695"/>
    <w:rsid w:val="005416B5"/>
    <w:rsid w:val="005416DD"/>
    <w:rsid w:val="00541753"/>
    <w:rsid w:val="00541758"/>
    <w:rsid w:val="00541894"/>
    <w:rsid w:val="00541A38"/>
    <w:rsid w:val="00541BB8"/>
    <w:rsid w:val="00541C7D"/>
    <w:rsid w:val="00541D1B"/>
    <w:rsid w:val="0054210D"/>
    <w:rsid w:val="005421FE"/>
    <w:rsid w:val="00542287"/>
    <w:rsid w:val="005427C6"/>
    <w:rsid w:val="005428EA"/>
    <w:rsid w:val="005429B3"/>
    <w:rsid w:val="00542BD9"/>
    <w:rsid w:val="00542CA5"/>
    <w:rsid w:val="00542D38"/>
    <w:rsid w:val="00542E49"/>
    <w:rsid w:val="00542E8D"/>
    <w:rsid w:val="00542F38"/>
    <w:rsid w:val="00542F8D"/>
    <w:rsid w:val="00542FEC"/>
    <w:rsid w:val="00543020"/>
    <w:rsid w:val="00543043"/>
    <w:rsid w:val="00543248"/>
    <w:rsid w:val="0054324D"/>
    <w:rsid w:val="0054330C"/>
    <w:rsid w:val="00543310"/>
    <w:rsid w:val="00543322"/>
    <w:rsid w:val="00543410"/>
    <w:rsid w:val="005435F5"/>
    <w:rsid w:val="0054361E"/>
    <w:rsid w:val="005436A9"/>
    <w:rsid w:val="005436DF"/>
    <w:rsid w:val="005437CA"/>
    <w:rsid w:val="00543885"/>
    <w:rsid w:val="005438F2"/>
    <w:rsid w:val="00543A6A"/>
    <w:rsid w:val="00543B7A"/>
    <w:rsid w:val="00543DDC"/>
    <w:rsid w:val="00543E75"/>
    <w:rsid w:val="00543F72"/>
    <w:rsid w:val="00543FF2"/>
    <w:rsid w:val="00544190"/>
    <w:rsid w:val="0054419E"/>
    <w:rsid w:val="005442E4"/>
    <w:rsid w:val="00544388"/>
    <w:rsid w:val="005443E2"/>
    <w:rsid w:val="00544447"/>
    <w:rsid w:val="005446F5"/>
    <w:rsid w:val="00544725"/>
    <w:rsid w:val="00544729"/>
    <w:rsid w:val="00544746"/>
    <w:rsid w:val="005447F9"/>
    <w:rsid w:val="005448BD"/>
    <w:rsid w:val="00544938"/>
    <w:rsid w:val="0054495C"/>
    <w:rsid w:val="00544B37"/>
    <w:rsid w:val="00544C33"/>
    <w:rsid w:val="00544D78"/>
    <w:rsid w:val="00544D7D"/>
    <w:rsid w:val="00544ECA"/>
    <w:rsid w:val="00545155"/>
    <w:rsid w:val="00545284"/>
    <w:rsid w:val="0054540B"/>
    <w:rsid w:val="0054549F"/>
    <w:rsid w:val="00545543"/>
    <w:rsid w:val="00545599"/>
    <w:rsid w:val="00545612"/>
    <w:rsid w:val="00545647"/>
    <w:rsid w:val="00545693"/>
    <w:rsid w:val="00545751"/>
    <w:rsid w:val="00545871"/>
    <w:rsid w:val="005458AB"/>
    <w:rsid w:val="005458CF"/>
    <w:rsid w:val="00545918"/>
    <w:rsid w:val="00545A67"/>
    <w:rsid w:val="00545CB8"/>
    <w:rsid w:val="00545D54"/>
    <w:rsid w:val="00545E70"/>
    <w:rsid w:val="00545E79"/>
    <w:rsid w:val="00545EA4"/>
    <w:rsid w:val="005462C4"/>
    <w:rsid w:val="005462D8"/>
    <w:rsid w:val="00546387"/>
    <w:rsid w:val="005463B0"/>
    <w:rsid w:val="005463E2"/>
    <w:rsid w:val="00546445"/>
    <w:rsid w:val="00546540"/>
    <w:rsid w:val="00546576"/>
    <w:rsid w:val="00546617"/>
    <w:rsid w:val="00546682"/>
    <w:rsid w:val="005466B7"/>
    <w:rsid w:val="00546770"/>
    <w:rsid w:val="005467C8"/>
    <w:rsid w:val="0054684C"/>
    <w:rsid w:val="0054685C"/>
    <w:rsid w:val="00546A7E"/>
    <w:rsid w:val="00546AF5"/>
    <w:rsid w:val="00546DC7"/>
    <w:rsid w:val="00546ED1"/>
    <w:rsid w:val="00546F16"/>
    <w:rsid w:val="00546F58"/>
    <w:rsid w:val="00546FB8"/>
    <w:rsid w:val="00546FC4"/>
    <w:rsid w:val="00546FDF"/>
    <w:rsid w:val="005470A0"/>
    <w:rsid w:val="005470B6"/>
    <w:rsid w:val="0054713E"/>
    <w:rsid w:val="00547362"/>
    <w:rsid w:val="005473AC"/>
    <w:rsid w:val="005474D4"/>
    <w:rsid w:val="00547512"/>
    <w:rsid w:val="00547543"/>
    <w:rsid w:val="005475BD"/>
    <w:rsid w:val="0054773E"/>
    <w:rsid w:val="005477A0"/>
    <w:rsid w:val="00547812"/>
    <w:rsid w:val="00547956"/>
    <w:rsid w:val="00547A09"/>
    <w:rsid w:val="00547AFA"/>
    <w:rsid w:val="00547C38"/>
    <w:rsid w:val="00547C40"/>
    <w:rsid w:val="00547C68"/>
    <w:rsid w:val="00547D04"/>
    <w:rsid w:val="00547D78"/>
    <w:rsid w:val="00547D96"/>
    <w:rsid w:val="00547E05"/>
    <w:rsid w:val="00547EA9"/>
    <w:rsid w:val="00547F88"/>
    <w:rsid w:val="00550097"/>
    <w:rsid w:val="005500A7"/>
    <w:rsid w:val="00550179"/>
    <w:rsid w:val="0055020C"/>
    <w:rsid w:val="00550414"/>
    <w:rsid w:val="0055051F"/>
    <w:rsid w:val="00550576"/>
    <w:rsid w:val="005505FB"/>
    <w:rsid w:val="0055073E"/>
    <w:rsid w:val="00550781"/>
    <w:rsid w:val="005507B5"/>
    <w:rsid w:val="00550A3B"/>
    <w:rsid w:val="00550AAF"/>
    <w:rsid w:val="00550BF4"/>
    <w:rsid w:val="00550C2F"/>
    <w:rsid w:val="00550C67"/>
    <w:rsid w:val="00550CA8"/>
    <w:rsid w:val="00550CBA"/>
    <w:rsid w:val="00550D2D"/>
    <w:rsid w:val="00550D64"/>
    <w:rsid w:val="00550D91"/>
    <w:rsid w:val="00550DF0"/>
    <w:rsid w:val="00550F15"/>
    <w:rsid w:val="00550FEA"/>
    <w:rsid w:val="00551026"/>
    <w:rsid w:val="005511F3"/>
    <w:rsid w:val="00551315"/>
    <w:rsid w:val="0055145B"/>
    <w:rsid w:val="0055148C"/>
    <w:rsid w:val="005514C6"/>
    <w:rsid w:val="0055156E"/>
    <w:rsid w:val="005518E5"/>
    <w:rsid w:val="00551906"/>
    <w:rsid w:val="0055195D"/>
    <w:rsid w:val="00551A92"/>
    <w:rsid w:val="00551BD7"/>
    <w:rsid w:val="00551ED8"/>
    <w:rsid w:val="00551EFD"/>
    <w:rsid w:val="00551FAA"/>
    <w:rsid w:val="00551FC2"/>
    <w:rsid w:val="00552103"/>
    <w:rsid w:val="00552310"/>
    <w:rsid w:val="005523B6"/>
    <w:rsid w:val="005523DA"/>
    <w:rsid w:val="0055243C"/>
    <w:rsid w:val="0055245D"/>
    <w:rsid w:val="005524B1"/>
    <w:rsid w:val="00552770"/>
    <w:rsid w:val="00552867"/>
    <w:rsid w:val="00552A5F"/>
    <w:rsid w:val="00552AF4"/>
    <w:rsid w:val="00552BAA"/>
    <w:rsid w:val="00552BD6"/>
    <w:rsid w:val="00552CA3"/>
    <w:rsid w:val="00552CB4"/>
    <w:rsid w:val="00552D62"/>
    <w:rsid w:val="00552D7E"/>
    <w:rsid w:val="00552EBA"/>
    <w:rsid w:val="00552EFE"/>
    <w:rsid w:val="0055300D"/>
    <w:rsid w:val="005530A1"/>
    <w:rsid w:val="0055312D"/>
    <w:rsid w:val="0055316F"/>
    <w:rsid w:val="005531E4"/>
    <w:rsid w:val="0055324C"/>
    <w:rsid w:val="00553320"/>
    <w:rsid w:val="005533C4"/>
    <w:rsid w:val="00553515"/>
    <w:rsid w:val="0055353E"/>
    <w:rsid w:val="00553572"/>
    <w:rsid w:val="005536B9"/>
    <w:rsid w:val="0055386D"/>
    <w:rsid w:val="0055390C"/>
    <w:rsid w:val="00553A16"/>
    <w:rsid w:val="00553A55"/>
    <w:rsid w:val="00553ADC"/>
    <w:rsid w:val="00553BAF"/>
    <w:rsid w:val="00553DE5"/>
    <w:rsid w:val="00553E24"/>
    <w:rsid w:val="00553E6D"/>
    <w:rsid w:val="00553F68"/>
    <w:rsid w:val="00554023"/>
    <w:rsid w:val="0055408A"/>
    <w:rsid w:val="00554113"/>
    <w:rsid w:val="0055420B"/>
    <w:rsid w:val="005542BA"/>
    <w:rsid w:val="0055430F"/>
    <w:rsid w:val="005544AE"/>
    <w:rsid w:val="0055469F"/>
    <w:rsid w:val="005547AF"/>
    <w:rsid w:val="00554861"/>
    <w:rsid w:val="00554874"/>
    <w:rsid w:val="005548FC"/>
    <w:rsid w:val="00554A1D"/>
    <w:rsid w:val="00554D08"/>
    <w:rsid w:val="00554D46"/>
    <w:rsid w:val="00554FA7"/>
    <w:rsid w:val="00554FAF"/>
    <w:rsid w:val="005550F6"/>
    <w:rsid w:val="0055515F"/>
    <w:rsid w:val="005551DD"/>
    <w:rsid w:val="005552A5"/>
    <w:rsid w:val="005552C2"/>
    <w:rsid w:val="00555343"/>
    <w:rsid w:val="005553D7"/>
    <w:rsid w:val="0055540C"/>
    <w:rsid w:val="00555550"/>
    <w:rsid w:val="0055559A"/>
    <w:rsid w:val="0055567B"/>
    <w:rsid w:val="0055575E"/>
    <w:rsid w:val="005557C9"/>
    <w:rsid w:val="005558E0"/>
    <w:rsid w:val="00555958"/>
    <w:rsid w:val="005559F6"/>
    <w:rsid w:val="00555B23"/>
    <w:rsid w:val="00555B54"/>
    <w:rsid w:val="00555D67"/>
    <w:rsid w:val="00555FF1"/>
    <w:rsid w:val="00556019"/>
    <w:rsid w:val="00556088"/>
    <w:rsid w:val="005562AD"/>
    <w:rsid w:val="00556409"/>
    <w:rsid w:val="00556509"/>
    <w:rsid w:val="0055654F"/>
    <w:rsid w:val="00556683"/>
    <w:rsid w:val="005566B8"/>
    <w:rsid w:val="00556727"/>
    <w:rsid w:val="005567A2"/>
    <w:rsid w:val="00556807"/>
    <w:rsid w:val="00556891"/>
    <w:rsid w:val="005568BA"/>
    <w:rsid w:val="0055691E"/>
    <w:rsid w:val="005569AC"/>
    <w:rsid w:val="00556A8A"/>
    <w:rsid w:val="00556C15"/>
    <w:rsid w:val="00556CFA"/>
    <w:rsid w:val="00556DDB"/>
    <w:rsid w:val="00556E77"/>
    <w:rsid w:val="00556EB2"/>
    <w:rsid w:val="0055701F"/>
    <w:rsid w:val="005570CB"/>
    <w:rsid w:val="00557341"/>
    <w:rsid w:val="005573B3"/>
    <w:rsid w:val="00557462"/>
    <w:rsid w:val="00557525"/>
    <w:rsid w:val="00557552"/>
    <w:rsid w:val="005575B3"/>
    <w:rsid w:val="00557644"/>
    <w:rsid w:val="0055764C"/>
    <w:rsid w:val="0055772D"/>
    <w:rsid w:val="0055785E"/>
    <w:rsid w:val="00557A12"/>
    <w:rsid w:val="00557A3A"/>
    <w:rsid w:val="00557D5A"/>
    <w:rsid w:val="00557DD3"/>
    <w:rsid w:val="00557E0D"/>
    <w:rsid w:val="0056015F"/>
    <w:rsid w:val="005602BA"/>
    <w:rsid w:val="005602C4"/>
    <w:rsid w:val="00560393"/>
    <w:rsid w:val="005603AC"/>
    <w:rsid w:val="005604ED"/>
    <w:rsid w:val="005604F8"/>
    <w:rsid w:val="00560577"/>
    <w:rsid w:val="0056057E"/>
    <w:rsid w:val="00560754"/>
    <w:rsid w:val="005608B7"/>
    <w:rsid w:val="005608EB"/>
    <w:rsid w:val="00560930"/>
    <w:rsid w:val="00560AE8"/>
    <w:rsid w:val="00560C4D"/>
    <w:rsid w:val="00560CB4"/>
    <w:rsid w:val="00560CBE"/>
    <w:rsid w:val="00560D26"/>
    <w:rsid w:val="00560DBF"/>
    <w:rsid w:val="00560E96"/>
    <w:rsid w:val="00561155"/>
    <w:rsid w:val="0056115D"/>
    <w:rsid w:val="00561199"/>
    <w:rsid w:val="0056119E"/>
    <w:rsid w:val="0056119F"/>
    <w:rsid w:val="00561330"/>
    <w:rsid w:val="00561423"/>
    <w:rsid w:val="005614C5"/>
    <w:rsid w:val="005614D2"/>
    <w:rsid w:val="005614F3"/>
    <w:rsid w:val="0056151A"/>
    <w:rsid w:val="005615AA"/>
    <w:rsid w:val="00561608"/>
    <w:rsid w:val="0056161A"/>
    <w:rsid w:val="0056164C"/>
    <w:rsid w:val="0056168E"/>
    <w:rsid w:val="005616C2"/>
    <w:rsid w:val="00561782"/>
    <w:rsid w:val="0056181A"/>
    <w:rsid w:val="0056182C"/>
    <w:rsid w:val="00561941"/>
    <w:rsid w:val="005619EF"/>
    <w:rsid w:val="00561A5C"/>
    <w:rsid w:val="00561C30"/>
    <w:rsid w:val="00561CBF"/>
    <w:rsid w:val="00561F19"/>
    <w:rsid w:val="0056214C"/>
    <w:rsid w:val="00562172"/>
    <w:rsid w:val="0056229F"/>
    <w:rsid w:val="00562721"/>
    <w:rsid w:val="005627CF"/>
    <w:rsid w:val="0056294A"/>
    <w:rsid w:val="005629E5"/>
    <w:rsid w:val="005629F8"/>
    <w:rsid w:val="005629FB"/>
    <w:rsid w:val="00562D07"/>
    <w:rsid w:val="00562D40"/>
    <w:rsid w:val="00562DC2"/>
    <w:rsid w:val="00562E32"/>
    <w:rsid w:val="00562FC3"/>
    <w:rsid w:val="005631BA"/>
    <w:rsid w:val="00563445"/>
    <w:rsid w:val="005634F8"/>
    <w:rsid w:val="0056352A"/>
    <w:rsid w:val="005635D0"/>
    <w:rsid w:val="005635F4"/>
    <w:rsid w:val="00563924"/>
    <w:rsid w:val="005639CC"/>
    <w:rsid w:val="00563A51"/>
    <w:rsid w:val="00563AF8"/>
    <w:rsid w:val="00563D3C"/>
    <w:rsid w:val="00563E62"/>
    <w:rsid w:val="00563E67"/>
    <w:rsid w:val="00563E9F"/>
    <w:rsid w:val="00563EF4"/>
    <w:rsid w:val="00563F8F"/>
    <w:rsid w:val="00563F9E"/>
    <w:rsid w:val="00563FE6"/>
    <w:rsid w:val="00564033"/>
    <w:rsid w:val="00564102"/>
    <w:rsid w:val="00564369"/>
    <w:rsid w:val="00564372"/>
    <w:rsid w:val="00564384"/>
    <w:rsid w:val="00564439"/>
    <w:rsid w:val="005644D9"/>
    <w:rsid w:val="00564521"/>
    <w:rsid w:val="0056457C"/>
    <w:rsid w:val="005645D9"/>
    <w:rsid w:val="0056461B"/>
    <w:rsid w:val="005647EA"/>
    <w:rsid w:val="0056481D"/>
    <w:rsid w:val="00564891"/>
    <w:rsid w:val="0056493F"/>
    <w:rsid w:val="00564A89"/>
    <w:rsid w:val="00564ABD"/>
    <w:rsid w:val="00564B2D"/>
    <w:rsid w:val="00564B45"/>
    <w:rsid w:val="00564BFF"/>
    <w:rsid w:val="00564CA4"/>
    <w:rsid w:val="00564CFB"/>
    <w:rsid w:val="00564D3B"/>
    <w:rsid w:val="00564D76"/>
    <w:rsid w:val="00564D91"/>
    <w:rsid w:val="00564EA0"/>
    <w:rsid w:val="00564F66"/>
    <w:rsid w:val="00565024"/>
    <w:rsid w:val="005650F4"/>
    <w:rsid w:val="00565267"/>
    <w:rsid w:val="005652CD"/>
    <w:rsid w:val="00565654"/>
    <w:rsid w:val="005656D2"/>
    <w:rsid w:val="005657B1"/>
    <w:rsid w:val="005658CD"/>
    <w:rsid w:val="005658E0"/>
    <w:rsid w:val="00565A3E"/>
    <w:rsid w:val="00565B63"/>
    <w:rsid w:val="00565C08"/>
    <w:rsid w:val="00565C12"/>
    <w:rsid w:val="00565C28"/>
    <w:rsid w:val="00565C58"/>
    <w:rsid w:val="00565C70"/>
    <w:rsid w:val="00565C8F"/>
    <w:rsid w:val="00565E28"/>
    <w:rsid w:val="00565E4D"/>
    <w:rsid w:val="00565E6C"/>
    <w:rsid w:val="00565ECE"/>
    <w:rsid w:val="00565EE6"/>
    <w:rsid w:val="00565F59"/>
    <w:rsid w:val="00566216"/>
    <w:rsid w:val="00566230"/>
    <w:rsid w:val="0056623F"/>
    <w:rsid w:val="005663C6"/>
    <w:rsid w:val="00566545"/>
    <w:rsid w:val="00566549"/>
    <w:rsid w:val="00566697"/>
    <w:rsid w:val="005666FA"/>
    <w:rsid w:val="00566712"/>
    <w:rsid w:val="00566831"/>
    <w:rsid w:val="005668BC"/>
    <w:rsid w:val="005668D0"/>
    <w:rsid w:val="005668DA"/>
    <w:rsid w:val="00566966"/>
    <w:rsid w:val="00566D5D"/>
    <w:rsid w:val="00566E8E"/>
    <w:rsid w:val="00566F44"/>
    <w:rsid w:val="00566FBD"/>
    <w:rsid w:val="00566FD0"/>
    <w:rsid w:val="00567039"/>
    <w:rsid w:val="005670DA"/>
    <w:rsid w:val="00567101"/>
    <w:rsid w:val="0056718E"/>
    <w:rsid w:val="0056758B"/>
    <w:rsid w:val="005675B1"/>
    <w:rsid w:val="005675F0"/>
    <w:rsid w:val="0056766E"/>
    <w:rsid w:val="0056776E"/>
    <w:rsid w:val="0056779D"/>
    <w:rsid w:val="005677C3"/>
    <w:rsid w:val="005677EB"/>
    <w:rsid w:val="00567885"/>
    <w:rsid w:val="00567928"/>
    <w:rsid w:val="00567A08"/>
    <w:rsid w:val="00567A5C"/>
    <w:rsid w:val="00567B9A"/>
    <w:rsid w:val="00567BE8"/>
    <w:rsid w:val="00567D17"/>
    <w:rsid w:val="00567D5B"/>
    <w:rsid w:val="00567FB0"/>
    <w:rsid w:val="00567FFE"/>
    <w:rsid w:val="0057004E"/>
    <w:rsid w:val="00570106"/>
    <w:rsid w:val="00570185"/>
    <w:rsid w:val="00570207"/>
    <w:rsid w:val="00570224"/>
    <w:rsid w:val="0057025D"/>
    <w:rsid w:val="0057029E"/>
    <w:rsid w:val="0057048B"/>
    <w:rsid w:val="0057052B"/>
    <w:rsid w:val="0057052C"/>
    <w:rsid w:val="00570622"/>
    <w:rsid w:val="00570801"/>
    <w:rsid w:val="005708DC"/>
    <w:rsid w:val="00570A31"/>
    <w:rsid w:val="00570ACD"/>
    <w:rsid w:val="00570BF5"/>
    <w:rsid w:val="00570D58"/>
    <w:rsid w:val="00570D8A"/>
    <w:rsid w:val="00570E42"/>
    <w:rsid w:val="00570E46"/>
    <w:rsid w:val="00570EA3"/>
    <w:rsid w:val="00570EC7"/>
    <w:rsid w:val="00570FCD"/>
    <w:rsid w:val="0057100A"/>
    <w:rsid w:val="0057107B"/>
    <w:rsid w:val="005710A2"/>
    <w:rsid w:val="00571203"/>
    <w:rsid w:val="00571204"/>
    <w:rsid w:val="00571219"/>
    <w:rsid w:val="005712D2"/>
    <w:rsid w:val="0057136E"/>
    <w:rsid w:val="00571475"/>
    <w:rsid w:val="005714EB"/>
    <w:rsid w:val="0057150F"/>
    <w:rsid w:val="00571688"/>
    <w:rsid w:val="005717C7"/>
    <w:rsid w:val="00571A63"/>
    <w:rsid w:val="00571B81"/>
    <w:rsid w:val="00571C21"/>
    <w:rsid w:val="00571CB2"/>
    <w:rsid w:val="00571CF4"/>
    <w:rsid w:val="00571D9E"/>
    <w:rsid w:val="00571DCB"/>
    <w:rsid w:val="00571DF7"/>
    <w:rsid w:val="00571E33"/>
    <w:rsid w:val="00571E5A"/>
    <w:rsid w:val="005721ED"/>
    <w:rsid w:val="00572277"/>
    <w:rsid w:val="005722E0"/>
    <w:rsid w:val="00572318"/>
    <w:rsid w:val="0057260B"/>
    <w:rsid w:val="00572627"/>
    <w:rsid w:val="0057262A"/>
    <w:rsid w:val="00572636"/>
    <w:rsid w:val="00572754"/>
    <w:rsid w:val="0057275E"/>
    <w:rsid w:val="005727AF"/>
    <w:rsid w:val="005728A2"/>
    <w:rsid w:val="00572A75"/>
    <w:rsid w:val="00572AB0"/>
    <w:rsid w:val="00572C99"/>
    <w:rsid w:val="00572CF7"/>
    <w:rsid w:val="00572E1D"/>
    <w:rsid w:val="00572E4D"/>
    <w:rsid w:val="00572E78"/>
    <w:rsid w:val="00572EF2"/>
    <w:rsid w:val="0057301D"/>
    <w:rsid w:val="005730F0"/>
    <w:rsid w:val="005731E7"/>
    <w:rsid w:val="005733B6"/>
    <w:rsid w:val="0057350F"/>
    <w:rsid w:val="00573592"/>
    <w:rsid w:val="005736E1"/>
    <w:rsid w:val="005736F5"/>
    <w:rsid w:val="00573778"/>
    <w:rsid w:val="005737A9"/>
    <w:rsid w:val="005737FE"/>
    <w:rsid w:val="005738A0"/>
    <w:rsid w:val="00573935"/>
    <w:rsid w:val="00573A8B"/>
    <w:rsid w:val="00573BC3"/>
    <w:rsid w:val="00573C14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5D6"/>
    <w:rsid w:val="00574688"/>
    <w:rsid w:val="00574691"/>
    <w:rsid w:val="00574993"/>
    <w:rsid w:val="005749C2"/>
    <w:rsid w:val="00574A8C"/>
    <w:rsid w:val="00574AE3"/>
    <w:rsid w:val="00574B69"/>
    <w:rsid w:val="00574FA7"/>
    <w:rsid w:val="00575037"/>
    <w:rsid w:val="00575074"/>
    <w:rsid w:val="00575096"/>
    <w:rsid w:val="00575098"/>
    <w:rsid w:val="00575141"/>
    <w:rsid w:val="005751A9"/>
    <w:rsid w:val="005751C4"/>
    <w:rsid w:val="005751F7"/>
    <w:rsid w:val="00575330"/>
    <w:rsid w:val="0057536F"/>
    <w:rsid w:val="005754E6"/>
    <w:rsid w:val="00575526"/>
    <w:rsid w:val="00575542"/>
    <w:rsid w:val="0057574D"/>
    <w:rsid w:val="00575756"/>
    <w:rsid w:val="005757C2"/>
    <w:rsid w:val="005757C7"/>
    <w:rsid w:val="00575874"/>
    <w:rsid w:val="00575A8C"/>
    <w:rsid w:val="00575AE0"/>
    <w:rsid w:val="00575B28"/>
    <w:rsid w:val="00575BDD"/>
    <w:rsid w:val="00575D0B"/>
    <w:rsid w:val="00575E4B"/>
    <w:rsid w:val="00575F0A"/>
    <w:rsid w:val="00575F86"/>
    <w:rsid w:val="00575F8D"/>
    <w:rsid w:val="00575FA1"/>
    <w:rsid w:val="005760F8"/>
    <w:rsid w:val="00576266"/>
    <w:rsid w:val="005762B6"/>
    <w:rsid w:val="0057634D"/>
    <w:rsid w:val="005764D4"/>
    <w:rsid w:val="0057650B"/>
    <w:rsid w:val="0057656B"/>
    <w:rsid w:val="0057659C"/>
    <w:rsid w:val="005766C5"/>
    <w:rsid w:val="0057685F"/>
    <w:rsid w:val="00576991"/>
    <w:rsid w:val="005769EE"/>
    <w:rsid w:val="00576B3B"/>
    <w:rsid w:val="00576B5E"/>
    <w:rsid w:val="00576E77"/>
    <w:rsid w:val="00576E87"/>
    <w:rsid w:val="00576FA0"/>
    <w:rsid w:val="00576FDA"/>
    <w:rsid w:val="0057702D"/>
    <w:rsid w:val="00577208"/>
    <w:rsid w:val="00577279"/>
    <w:rsid w:val="00577422"/>
    <w:rsid w:val="0057748A"/>
    <w:rsid w:val="0057751B"/>
    <w:rsid w:val="005775C6"/>
    <w:rsid w:val="0057785A"/>
    <w:rsid w:val="005778C3"/>
    <w:rsid w:val="00577949"/>
    <w:rsid w:val="0057795E"/>
    <w:rsid w:val="00577976"/>
    <w:rsid w:val="005779CF"/>
    <w:rsid w:val="005779D8"/>
    <w:rsid w:val="005779E9"/>
    <w:rsid w:val="00577A67"/>
    <w:rsid w:val="00577B41"/>
    <w:rsid w:val="00577C6D"/>
    <w:rsid w:val="00577C89"/>
    <w:rsid w:val="00577C91"/>
    <w:rsid w:val="00577DE1"/>
    <w:rsid w:val="00577E3A"/>
    <w:rsid w:val="00577FD5"/>
    <w:rsid w:val="00577FEC"/>
    <w:rsid w:val="0058008C"/>
    <w:rsid w:val="005800AC"/>
    <w:rsid w:val="00580304"/>
    <w:rsid w:val="005803BD"/>
    <w:rsid w:val="005804E7"/>
    <w:rsid w:val="00580670"/>
    <w:rsid w:val="0058093D"/>
    <w:rsid w:val="0058094E"/>
    <w:rsid w:val="0058095C"/>
    <w:rsid w:val="00580977"/>
    <w:rsid w:val="00580A06"/>
    <w:rsid w:val="00580A3F"/>
    <w:rsid w:val="00580CFE"/>
    <w:rsid w:val="00580DFF"/>
    <w:rsid w:val="00580E01"/>
    <w:rsid w:val="00580F57"/>
    <w:rsid w:val="00581164"/>
    <w:rsid w:val="005812F5"/>
    <w:rsid w:val="00581448"/>
    <w:rsid w:val="005815B5"/>
    <w:rsid w:val="005816A6"/>
    <w:rsid w:val="0058186B"/>
    <w:rsid w:val="005818BE"/>
    <w:rsid w:val="00581B16"/>
    <w:rsid w:val="00581BD0"/>
    <w:rsid w:val="00581D9B"/>
    <w:rsid w:val="00581E43"/>
    <w:rsid w:val="00581F36"/>
    <w:rsid w:val="0058219A"/>
    <w:rsid w:val="00582396"/>
    <w:rsid w:val="0058239C"/>
    <w:rsid w:val="00582443"/>
    <w:rsid w:val="005824D2"/>
    <w:rsid w:val="00582502"/>
    <w:rsid w:val="005825B4"/>
    <w:rsid w:val="00582628"/>
    <w:rsid w:val="005828CE"/>
    <w:rsid w:val="005828F9"/>
    <w:rsid w:val="00582919"/>
    <w:rsid w:val="00582933"/>
    <w:rsid w:val="00582AAC"/>
    <w:rsid w:val="00582AEF"/>
    <w:rsid w:val="00582B52"/>
    <w:rsid w:val="00582C98"/>
    <w:rsid w:val="00582D0D"/>
    <w:rsid w:val="00582E0A"/>
    <w:rsid w:val="00582E1C"/>
    <w:rsid w:val="00582F3E"/>
    <w:rsid w:val="0058303C"/>
    <w:rsid w:val="00583062"/>
    <w:rsid w:val="00583221"/>
    <w:rsid w:val="00583256"/>
    <w:rsid w:val="0058334D"/>
    <w:rsid w:val="00583566"/>
    <w:rsid w:val="00583623"/>
    <w:rsid w:val="0058364F"/>
    <w:rsid w:val="00583752"/>
    <w:rsid w:val="00583829"/>
    <w:rsid w:val="00583875"/>
    <w:rsid w:val="00583888"/>
    <w:rsid w:val="00583911"/>
    <w:rsid w:val="0058398A"/>
    <w:rsid w:val="00583990"/>
    <w:rsid w:val="005839F2"/>
    <w:rsid w:val="00583B76"/>
    <w:rsid w:val="00583CFF"/>
    <w:rsid w:val="00583DD6"/>
    <w:rsid w:val="00583E0F"/>
    <w:rsid w:val="00583EF4"/>
    <w:rsid w:val="00584086"/>
    <w:rsid w:val="00584100"/>
    <w:rsid w:val="0058426C"/>
    <w:rsid w:val="00584275"/>
    <w:rsid w:val="005842D9"/>
    <w:rsid w:val="0058436A"/>
    <w:rsid w:val="005843AF"/>
    <w:rsid w:val="005843F4"/>
    <w:rsid w:val="005845F5"/>
    <w:rsid w:val="00584970"/>
    <w:rsid w:val="00584B9C"/>
    <w:rsid w:val="00584DE8"/>
    <w:rsid w:val="00584E59"/>
    <w:rsid w:val="00584ECF"/>
    <w:rsid w:val="00584EE6"/>
    <w:rsid w:val="00585038"/>
    <w:rsid w:val="005850C2"/>
    <w:rsid w:val="005850CC"/>
    <w:rsid w:val="00585100"/>
    <w:rsid w:val="0058518F"/>
    <w:rsid w:val="005851A2"/>
    <w:rsid w:val="005852C0"/>
    <w:rsid w:val="00585315"/>
    <w:rsid w:val="00585373"/>
    <w:rsid w:val="005853A5"/>
    <w:rsid w:val="0058572E"/>
    <w:rsid w:val="00585758"/>
    <w:rsid w:val="005858CA"/>
    <w:rsid w:val="00585971"/>
    <w:rsid w:val="00585A1A"/>
    <w:rsid w:val="00585B29"/>
    <w:rsid w:val="00585DC6"/>
    <w:rsid w:val="00585F31"/>
    <w:rsid w:val="005860BF"/>
    <w:rsid w:val="00586147"/>
    <w:rsid w:val="005861DB"/>
    <w:rsid w:val="00586256"/>
    <w:rsid w:val="005862C4"/>
    <w:rsid w:val="00586328"/>
    <w:rsid w:val="0058653D"/>
    <w:rsid w:val="0058656D"/>
    <w:rsid w:val="00586611"/>
    <w:rsid w:val="005866AB"/>
    <w:rsid w:val="00586967"/>
    <w:rsid w:val="00586AEE"/>
    <w:rsid w:val="00586C1D"/>
    <w:rsid w:val="00586CDB"/>
    <w:rsid w:val="00586D3E"/>
    <w:rsid w:val="00586D63"/>
    <w:rsid w:val="00586E22"/>
    <w:rsid w:val="0058701A"/>
    <w:rsid w:val="00587066"/>
    <w:rsid w:val="005870F9"/>
    <w:rsid w:val="0058718F"/>
    <w:rsid w:val="00587216"/>
    <w:rsid w:val="005872F3"/>
    <w:rsid w:val="005872F7"/>
    <w:rsid w:val="00587519"/>
    <w:rsid w:val="0058756E"/>
    <w:rsid w:val="00587598"/>
    <w:rsid w:val="005875A9"/>
    <w:rsid w:val="0058763B"/>
    <w:rsid w:val="00587662"/>
    <w:rsid w:val="005877D1"/>
    <w:rsid w:val="005877D5"/>
    <w:rsid w:val="00587980"/>
    <w:rsid w:val="00587A47"/>
    <w:rsid w:val="00587A84"/>
    <w:rsid w:val="00587AA8"/>
    <w:rsid w:val="00587D39"/>
    <w:rsid w:val="00587D7F"/>
    <w:rsid w:val="00587D9C"/>
    <w:rsid w:val="00587E69"/>
    <w:rsid w:val="0059006F"/>
    <w:rsid w:val="00590152"/>
    <w:rsid w:val="00590165"/>
    <w:rsid w:val="005901C0"/>
    <w:rsid w:val="005901E6"/>
    <w:rsid w:val="00590232"/>
    <w:rsid w:val="0059044F"/>
    <w:rsid w:val="0059049D"/>
    <w:rsid w:val="005904D1"/>
    <w:rsid w:val="00590504"/>
    <w:rsid w:val="0059058B"/>
    <w:rsid w:val="005905E4"/>
    <w:rsid w:val="005906E2"/>
    <w:rsid w:val="00590775"/>
    <w:rsid w:val="005907DE"/>
    <w:rsid w:val="005907FC"/>
    <w:rsid w:val="005908D4"/>
    <w:rsid w:val="00590963"/>
    <w:rsid w:val="00590A05"/>
    <w:rsid w:val="00590ACA"/>
    <w:rsid w:val="00590ADE"/>
    <w:rsid w:val="00590B30"/>
    <w:rsid w:val="00590D0C"/>
    <w:rsid w:val="00590D22"/>
    <w:rsid w:val="00590F9C"/>
    <w:rsid w:val="00591147"/>
    <w:rsid w:val="005911DB"/>
    <w:rsid w:val="00591224"/>
    <w:rsid w:val="00591251"/>
    <w:rsid w:val="0059128E"/>
    <w:rsid w:val="005912BB"/>
    <w:rsid w:val="005912C7"/>
    <w:rsid w:val="00591412"/>
    <w:rsid w:val="00591425"/>
    <w:rsid w:val="005914BC"/>
    <w:rsid w:val="00591567"/>
    <w:rsid w:val="00591899"/>
    <w:rsid w:val="005918B9"/>
    <w:rsid w:val="005918CA"/>
    <w:rsid w:val="00591BBA"/>
    <w:rsid w:val="00591C77"/>
    <w:rsid w:val="00591D01"/>
    <w:rsid w:val="00591DB5"/>
    <w:rsid w:val="00591F7F"/>
    <w:rsid w:val="00591FEE"/>
    <w:rsid w:val="00591FEF"/>
    <w:rsid w:val="00592058"/>
    <w:rsid w:val="00592078"/>
    <w:rsid w:val="00592106"/>
    <w:rsid w:val="0059218C"/>
    <w:rsid w:val="005921D5"/>
    <w:rsid w:val="005922F4"/>
    <w:rsid w:val="00592347"/>
    <w:rsid w:val="0059240A"/>
    <w:rsid w:val="00592553"/>
    <w:rsid w:val="0059262F"/>
    <w:rsid w:val="00592630"/>
    <w:rsid w:val="0059269B"/>
    <w:rsid w:val="005926CA"/>
    <w:rsid w:val="00592873"/>
    <w:rsid w:val="00592ACF"/>
    <w:rsid w:val="00592B3B"/>
    <w:rsid w:val="00592B91"/>
    <w:rsid w:val="00592D45"/>
    <w:rsid w:val="00592EB2"/>
    <w:rsid w:val="00592EF5"/>
    <w:rsid w:val="00592F05"/>
    <w:rsid w:val="005930FE"/>
    <w:rsid w:val="00593193"/>
    <w:rsid w:val="00593361"/>
    <w:rsid w:val="0059337D"/>
    <w:rsid w:val="0059345F"/>
    <w:rsid w:val="0059348F"/>
    <w:rsid w:val="00593504"/>
    <w:rsid w:val="00593536"/>
    <w:rsid w:val="00593602"/>
    <w:rsid w:val="00593675"/>
    <w:rsid w:val="00593676"/>
    <w:rsid w:val="005936DB"/>
    <w:rsid w:val="005936DE"/>
    <w:rsid w:val="005936E8"/>
    <w:rsid w:val="00593793"/>
    <w:rsid w:val="0059386E"/>
    <w:rsid w:val="00593907"/>
    <w:rsid w:val="00593922"/>
    <w:rsid w:val="00593A00"/>
    <w:rsid w:val="00593A5F"/>
    <w:rsid w:val="00593C1A"/>
    <w:rsid w:val="00593CFA"/>
    <w:rsid w:val="00593D30"/>
    <w:rsid w:val="00593D74"/>
    <w:rsid w:val="00593DBE"/>
    <w:rsid w:val="00593F52"/>
    <w:rsid w:val="005940B0"/>
    <w:rsid w:val="0059411A"/>
    <w:rsid w:val="0059414B"/>
    <w:rsid w:val="005941B9"/>
    <w:rsid w:val="005941F3"/>
    <w:rsid w:val="00594240"/>
    <w:rsid w:val="0059428B"/>
    <w:rsid w:val="005942CA"/>
    <w:rsid w:val="005942D0"/>
    <w:rsid w:val="00594339"/>
    <w:rsid w:val="005943AD"/>
    <w:rsid w:val="0059456A"/>
    <w:rsid w:val="005945DA"/>
    <w:rsid w:val="00594673"/>
    <w:rsid w:val="0059468E"/>
    <w:rsid w:val="00594727"/>
    <w:rsid w:val="00594870"/>
    <w:rsid w:val="0059490D"/>
    <w:rsid w:val="00594973"/>
    <w:rsid w:val="00594BEF"/>
    <w:rsid w:val="00594C6A"/>
    <w:rsid w:val="00594D1D"/>
    <w:rsid w:val="00594DB7"/>
    <w:rsid w:val="00594DF0"/>
    <w:rsid w:val="00594DF8"/>
    <w:rsid w:val="00594F1B"/>
    <w:rsid w:val="005953EF"/>
    <w:rsid w:val="005953FB"/>
    <w:rsid w:val="005958EF"/>
    <w:rsid w:val="00595983"/>
    <w:rsid w:val="00595BE3"/>
    <w:rsid w:val="00595D70"/>
    <w:rsid w:val="00595DB7"/>
    <w:rsid w:val="00595DBE"/>
    <w:rsid w:val="00595DF9"/>
    <w:rsid w:val="00595E6C"/>
    <w:rsid w:val="00595F92"/>
    <w:rsid w:val="005960D9"/>
    <w:rsid w:val="0059612E"/>
    <w:rsid w:val="0059617F"/>
    <w:rsid w:val="005961AF"/>
    <w:rsid w:val="00596240"/>
    <w:rsid w:val="00596249"/>
    <w:rsid w:val="00596369"/>
    <w:rsid w:val="00596378"/>
    <w:rsid w:val="005964D1"/>
    <w:rsid w:val="005965BD"/>
    <w:rsid w:val="005965CC"/>
    <w:rsid w:val="005966C8"/>
    <w:rsid w:val="005966D0"/>
    <w:rsid w:val="005966D2"/>
    <w:rsid w:val="00596743"/>
    <w:rsid w:val="0059678C"/>
    <w:rsid w:val="005967D7"/>
    <w:rsid w:val="00596AB0"/>
    <w:rsid w:val="00596B44"/>
    <w:rsid w:val="00596BC3"/>
    <w:rsid w:val="00596C75"/>
    <w:rsid w:val="00596C80"/>
    <w:rsid w:val="00596D9E"/>
    <w:rsid w:val="005970C0"/>
    <w:rsid w:val="00597201"/>
    <w:rsid w:val="0059725F"/>
    <w:rsid w:val="00597268"/>
    <w:rsid w:val="005973A4"/>
    <w:rsid w:val="00597454"/>
    <w:rsid w:val="005976AC"/>
    <w:rsid w:val="005976C3"/>
    <w:rsid w:val="00597750"/>
    <w:rsid w:val="00597849"/>
    <w:rsid w:val="005978C1"/>
    <w:rsid w:val="005978CB"/>
    <w:rsid w:val="00597A2F"/>
    <w:rsid w:val="00597A56"/>
    <w:rsid w:val="00597BCB"/>
    <w:rsid w:val="00597C4A"/>
    <w:rsid w:val="00597D46"/>
    <w:rsid w:val="00597E3D"/>
    <w:rsid w:val="00597F8A"/>
    <w:rsid w:val="005A013B"/>
    <w:rsid w:val="005A0168"/>
    <w:rsid w:val="005A0361"/>
    <w:rsid w:val="005A0421"/>
    <w:rsid w:val="005A04C3"/>
    <w:rsid w:val="005A04D9"/>
    <w:rsid w:val="005A0501"/>
    <w:rsid w:val="005A069E"/>
    <w:rsid w:val="005A06B6"/>
    <w:rsid w:val="005A0862"/>
    <w:rsid w:val="005A0AAA"/>
    <w:rsid w:val="005A0AC8"/>
    <w:rsid w:val="005A0ADC"/>
    <w:rsid w:val="005A0B95"/>
    <w:rsid w:val="005A0BF6"/>
    <w:rsid w:val="005A0CA7"/>
    <w:rsid w:val="005A0DA4"/>
    <w:rsid w:val="005A0E40"/>
    <w:rsid w:val="005A0E4F"/>
    <w:rsid w:val="005A0F15"/>
    <w:rsid w:val="005A10E2"/>
    <w:rsid w:val="005A10E8"/>
    <w:rsid w:val="005A112F"/>
    <w:rsid w:val="005A1220"/>
    <w:rsid w:val="005A143B"/>
    <w:rsid w:val="005A1493"/>
    <w:rsid w:val="005A14D1"/>
    <w:rsid w:val="005A1718"/>
    <w:rsid w:val="005A1724"/>
    <w:rsid w:val="005A1767"/>
    <w:rsid w:val="005A1875"/>
    <w:rsid w:val="005A1971"/>
    <w:rsid w:val="005A1A08"/>
    <w:rsid w:val="005A1B8F"/>
    <w:rsid w:val="005A1C0C"/>
    <w:rsid w:val="005A1C69"/>
    <w:rsid w:val="005A1C78"/>
    <w:rsid w:val="005A1CEC"/>
    <w:rsid w:val="005A1D07"/>
    <w:rsid w:val="005A1D49"/>
    <w:rsid w:val="005A1E05"/>
    <w:rsid w:val="005A1EFD"/>
    <w:rsid w:val="005A1FB0"/>
    <w:rsid w:val="005A212C"/>
    <w:rsid w:val="005A2133"/>
    <w:rsid w:val="005A21A6"/>
    <w:rsid w:val="005A21B6"/>
    <w:rsid w:val="005A2209"/>
    <w:rsid w:val="005A25BB"/>
    <w:rsid w:val="005A25C3"/>
    <w:rsid w:val="005A2889"/>
    <w:rsid w:val="005A28BC"/>
    <w:rsid w:val="005A28E2"/>
    <w:rsid w:val="005A2918"/>
    <w:rsid w:val="005A294D"/>
    <w:rsid w:val="005A2C86"/>
    <w:rsid w:val="005A2CEE"/>
    <w:rsid w:val="005A2D6F"/>
    <w:rsid w:val="005A2D86"/>
    <w:rsid w:val="005A2DA4"/>
    <w:rsid w:val="005A2E34"/>
    <w:rsid w:val="005A2EF7"/>
    <w:rsid w:val="005A2FC4"/>
    <w:rsid w:val="005A301A"/>
    <w:rsid w:val="005A30E4"/>
    <w:rsid w:val="005A3211"/>
    <w:rsid w:val="005A3276"/>
    <w:rsid w:val="005A339F"/>
    <w:rsid w:val="005A34BC"/>
    <w:rsid w:val="005A3515"/>
    <w:rsid w:val="005A351D"/>
    <w:rsid w:val="005A37D1"/>
    <w:rsid w:val="005A38E5"/>
    <w:rsid w:val="005A3B02"/>
    <w:rsid w:val="005A3B29"/>
    <w:rsid w:val="005A3B4F"/>
    <w:rsid w:val="005A3B95"/>
    <w:rsid w:val="005A3C93"/>
    <w:rsid w:val="005A3E1C"/>
    <w:rsid w:val="005A3F91"/>
    <w:rsid w:val="005A4049"/>
    <w:rsid w:val="005A4223"/>
    <w:rsid w:val="005A423B"/>
    <w:rsid w:val="005A4266"/>
    <w:rsid w:val="005A4459"/>
    <w:rsid w:val="005A459B"/>
    <w:rsid w:val="005A45BB"/>
    <w:rsid w:val="005A45FD"/>
    <w:rsid w:val="005A483B"/>
    <w:rsid w:val="005A49A2"/>
    <w:rsid w:val="005A49DA"/>
    <w:rsid w:val="005A49DE"/>
    <w:rsid w:val="005A4A8A"/>
    <w:rsid w:val="005A4B12"/>
    <w:rsid w:val="005A4B4A"/>
    <w:rsid w:val="005A4B56"/>
    <w:rsid w:val="005A4B81"/>
    <w:rsid w:val="005A4D91"/>
    <w:rsid w:val="005A4F46"/>
    <w:rsid w:val="005A50CF"/>
    <w:rsid w:val="005A5103"/>
    <w:rsid w:val="005A5113"/>
    <w:rsid w:val="005A51CC"/>
    <w:rsid w:val="005A5235"/>
    <w:rsid w:val="005A52EA"/>
    <w:rsid w:val="005A537C"/>
    <w:rsid w:val="005A545F"/>
    <w:rsid w:val="005A569C"/>
    <w:rsid w:val="005A56E1"/>
    <w:rsid w:val="005A57A3"/>
    <w:rsid w:val="005A57C5"/>
    <w:rsid w:val="005A57D6"/>
    <w:rsid w:val="005A57DE"/>
    <w:rsid w:val="005A590F"/>
    <w:rsid w:val="005A5A46"/>
    <w:rsid w:val="005A5B14"/>
    <w:rsid w:val="005A5B2E"/>
    <w:rsid w:val="005A5B43"/>
    <w:rsid w:val="005A5CA9"/>
    <w:rsid w:val="005A5CE2"/>
    <w:rsid w:val="005A5E03"/>
    <w:rsid w:val="005A5E18"/>
    <w:rsid w:val="005A5EDD"/>
    <w:rsid w:val="005A5EFA"/>
    <w:rsid w:val="005A5FC2"/>
    <w:rsid w:val="005A609A"/>
    <w:rsid w:val="005A61A3"/>
    <w:rsid w:val="005A6281"/>
    <w:rsid w:val="005A6379"/>
    <w:rsid w:val="005A63DB"/>
    <w:rsid w:val="005A6467"/>
    <w:rsid w:val="005A650D"/>
    <w:rsid w:val="005A652C"/>
    <w:rsid w:val="005A65D9"/>
    <w:rsid w:val="005A661F"/>
    <w:rsid w:val="005A66B8"/>
    <w:rsid w:val="005A66F2"/>
    <w:rsid w:val="005A676F"/>
    <w:rsid w:val="005A6885"/>
    <w:rsid w:val="005A68C7"/>
    <w:rsid w:val="005A697E"/>
    <w:rsid w:val="005A69D0"/>
    <w:rsid w:val="005A69D9"/>
    <w:rsid w:val="005A69DD"/>
    <w:rsid w:val="005A6AD9"/>
    <w:rsid w:val="005A6B05"/>
    <w:rsid w:val="005A6BD3"/>
    <w:rsid w:val="005A6C08"/>
    <w:rsid w:val="005A6EFB"/>
    <w:rsid w:val="005A6F36"/>
    <w:rsid w:val="005A6F83"/>
    <w:rsid w:val="005A702D"/>
    <w:rsid w:val="005A7151"/>
    <w:rsid w:val="005A7160"/>
    <w:rsid w:val="005A7165"/>
    <w:rsid w:val="005A72F5"/>
    <w:rsid w:val="005A7508"/>
    <w:rsid w:val="005A751E"/>
    <w:rsid w:val="005A76A6"/>
    <w:rsid w:val="005A76DD"/>
    <w:rsid w:val="005A76E4"/>
    <w:rsid w:val="005A77F1"/>
    <w:rsid w:val="005A78F0"/>
    <w:rsid w:val="005A79E6"/>
    <w:rsid w:val="005A7A2C"/>
    <w:rsid w:val="005A7A4A"/>
    <w:rsid w:val="005A7D00"/>
    <w:rsid w:val="005A7D52"/>
    <w:rsid w:val="005A7E6A"/>
    <w:rsid w:val="005A7E7E"/>
    <w:rsid w:val="005A7F8E"/>
    <w:rsid w:val="005A7FE6"/>
    <w:rsid w:val="005A7FE9"/>
    <w:rsid w:val="005B00B0"/>
    <w:rsid w:val="005B01EA"/>
    <w:rsid w:val="005B02A1"/>
    <w:rsid w:val="005B02F9"/>
    <w:rsid w:val="005B033C"/>
    <w:rsid w:val="005B0429"/>
    <w:rsid w:val="005B0454"/>
    <w:rsid w:val="005B0512"/>
    <w:rsid w:val="005B065E"/>
    <w:rsid w:val="005B06AF"/>
    <w:rsid w:val="005B070C"/>
    <w:rsid w:val="005B07CD"/>
    <w:rsid w:val="005B0831"/>
    <w:rsid w:val="005B0943"/>
    <w:rsid w:val="005B0979"/>
    <w:rsid w:val="005B09BF"/>
    <w:rsid w:val="005B09DC"/>
    <w:rsid w:val="005B0A48"/>
    <w:rsid w:val="005B0A9A"/>
    <w:rsid w:val="005B0AF2"/>
    <w:rsid w:val="005B0B59"/>
    <w:rsid w:val="005B0B94"/>
    <w:rsid w:val="005B0E76"/>
    <w:rsid w:val="005B0EEC"/>
    <w:rsid w:val="005B0FD4"/>
    <w:rsid w:val="005B1026"/>
    <w:rsid w:val="005B10B2"/>
    <w:rsid w:val="005B112E"/>
    <w:rsid w:val="005B117E"/>
    <w:rsid w:val="005B1197"/>
    <w:rsid w:val="005B1327"/>
    <w:rsid w:val="005B13E5"/>
    <w:rsid w:val="005B14BB"/>
    <w:rsid w:val="005B14CA"/>
    <w:rsid w:val="005B15B7"/>
    <w:rsid w:val="005B16B4"/>
    <w:rsid w:val="005B16CE"/>
    <w:rsid w:val="005B1760"/>
    <w:rsid w:val="005B1821"/>
    <w:rsid w:val="005B1859"/>
    <w:rsid w:val="005B1872"/>
    <w:rsid w:val="005B1985"/>
    <w:rsid w:val="005B19ED"/>
    <w:rsid w:val="005B1A5D"/>
    <w:rsid w:val="005B1B0B"/>
    <w:rsid w:val="005B1B6F"/>
    <w:rsid w:val="005B1C9D"/>
    <w:rsid w:val="005B1CB8"/>
    <w:rsid w:val="005B1CF3"/>
    <w:rsid w:val="005B1DD2"/>
    <w:rsid w:val="005B1E28"/>
    <w:rsid w:val="005B1ED5"/>
    <w:rsid w:val="005B1F65"/>
    <w:rsid w:val="005B2061"/>
    <w:rsid w:val="005B206F"/>
    <w:rsid w:val="005B207C"/>
    <w:rsid w:val="005B20A7"/>
    <w:rsid w:val="005B2212"/>
    <w:rsid w:val="005B22DD"/>
    <w:rsid w:val="005B2328"/>
    <w:rsid w:val="005B23A9"/>
    <w:rsid w:val="005B287A"/>
    <w:rsid w:val="005B29DD"/>
    <w:rsid w:val="005B2A2B"/>
    <w:rsid w:val="005B2A67"/>
    <w:rsid w:val="005B2A68"/>
    <w:rsid w:val="005B2B81"/>
    <w:rsid w:val="005B2BED"/>
    <w:rsid w:val="005B2E95"/>
    <w:rsid w:val="005B2F0E"/>
    <w:rsid w:val="005B2F40"/>
    <w:rsid w:val="005B2F8C"/>
    <w:rsid w:val="005B304F"/>
    <w:rsid w:val="005B3060"/>
    <w:rsid w:val="005B3298"/>
    <w:rsid w:val="005B3442"/>
    <w:rsid w:val="005B3603"/>
    <w:rsid w:val="005B36AF"/>
    <w:rsid w:val="005B36C1"/>
    <w:rsid w:val="005B372B"/>
    <w:rsid w:val="005B3759"/>
    <w:rsid w:val="005B3773"/>
    <w:rsid w:val="005B37AB"/>
    <w:rsid w:val="005B3879"/>
    <w:rsid w:val="005B3918"/>
    <w:rsid w:val="005B3DBE"/>
    <w:rsid w:val="005B3E88"/>
    <w:rsid w:val="005B3F5E"/>
    <w:rsid w:val="005B3F8C"/>
    <w:rsid w:val="005B40C6"/>
    <w:rsid w:val="005B40CB"/>
    <w:rsid w:val="005B43AB"/>
    <w:rsid w:val="005B44A8"/>
    <w:rsid w:val="005B4546"/>
    <w:rsid w:val="005B4635"/>
    <w:rsid w:val="005B4678"/>
    <w:rsid w:val="005B470C"/>
    <w:rsid w:val="005B4726"/>
    <w:rsid w:val="005B48DF"/>
    <w:rsid w:val="005B4917"/>
    <w:rsid w:val="005B4B50"/>
    <w:rsid w:val="005B4BA6"/>
    <w:rsid w:val="005B4BCD"/>
    <w:rsid w:val="005B4BE5"/>
    <w:rsid w:val="005B4D5B"/>
    <w:rsid w:val="005B4D9F"/>
    <w:rsid w:val="005B4EAE"/>
    <w:rsid w:val="005B4F1A"/>
    <w:rsid w:val="005B4F7E"/>
    <w:rsid w:val="005B4F97"/>
    <w:rsid w:val="005B4FBE"/>
    <w:rsid w:val="005B528C"/>
    <w:rsid w:val="005B53EF"/>
    <w:rsid w:val="005B544C"/>
    <w:rsid w:val="005B5565"/>
    <w:rsid w:val="005B5607"/>
    <w:rsid w:val="005B562A"/>
    <w:rsid w:val="005B584C"/>
    <w:rsid w:val="005B59D4"/>
    <w:rsid w:val="005B5BBB"/>
    <w:rsid w:val="005B5C0E"/>
    <w:rsid w:val="005B5C15"/>
    <w:rsid w:val="005B5CDD"/>
    <w:rsid w:val="005B5CDF"/>
    <w:rsid w:val="005B5D40"/>
    <w:rsid w:val="005B5D6E"/>
    <w:rsid w:val="005B5D85"/>
    <w:rsid w:val="005B5E34"/>
    <w:rsid w:val="005B612E"/>
    <w:rsid w:val="005B61EA"/>
    <w:rsid w:val="005B6241"/>
    <w:rsid w:val="005B625E"/>
    <w:rsid w:val="005B62D4"/>
    <w:rsid w:val="005B62FF"/>
    <w:rsid w:val="005B6321"/>
    <w:rsid w:val="005B6390"/>
    <w:rsid w:val="005B649B"/>
    <w:rsid w:val="005B64BE"/>
    <w:rsid w:val="005B654F"/>
    <w:rsid w:val="005B655E"/>
    <w:rsid w:val="005B65EE"/>
    <w:rsid w:val="005B668F"/>
    <w:rsid w:val="005B682E"/>
    <w:rsid w:val="005B685E"/>
    <w:rsid w:val="005B68C8"/>
    <w:rsid w:val="005B6904"/>
    <w:rsid w:val="005B6933"/>
    <w:rsid w:val="005B6951"/>
    <w:rsid w:val="005B69F3"/>
    <w:rsid w:val="005B6D67"/>
    <w:rsid w:val="005B6EE2"/>
    <w:rsid w:val="005B7028"/>
    <w:rsid w:val="005B704E"/>
    <w:rsid w:val="005B710B"/>
    <w:rsid w:val="005B717E"/>
    <w:rsid w:val="005B71D9"/>
    <w:rsid w:val="005B72B6"/>
    <w:rsid w:val="005B751B"/>
    <w:rsid w:val="005B7539"/>
    <w:rsid w:val="005B75E3"/>
    <w:rsid w:val="005B761F"/>
    <w:rsid w:val="005B7625"/>
    <w:rsid w:val="005B765C"/>
    <w:rsid w:val="005B77D3"/>
    <w:rsid w:val="005B79BF"/>
    <w:rsid w:val="005B79CD"/>
    <w:rsid w:val="005B7AB2"/>
    <w:rsid w:val="005B7AE6"/>
    <w:rsid w:val="005B7AE8"/>
    <w:rsid w:val="005B7C77"/>
    <w:rsid w:val="005B7CDE"/>
    <w:rsid w:val="005B7D30"/>
    <w:rsid w:val="005C00B3"/>
    <w:rsid w:val="005C0110"/>
    <w:rsid w:val="005C0117"/>
    <w:rsid w:val="005C01BE"/>
    <w:rsid w:val="005C034C"/>
    <w:rsid w:val="005C0439"/>
    <w:rsid w:val="005C0442"/>
    <w:rsid w:val="005C04EC"/>
    <w:rsid w:val="005C0656"/>
    <w:rsid w:val="005C09D6"/>
    <w:rsid w:val="005C0CFE"/>
    <w:rsid w:val="005C0F4E"/>
    <w:rsid w:val="005C12D0"/>
    <w:rsid w:val="005C140A"/>
    <w:rsid w:val="005C1441"/>
    <w:rsid w:val="005C14F5"/>
    <w:rsid w:val="005C1509"/>
    <w:rsid w:val="005C15B9"/>
    <w:rsid w:val="005C1690"/>
    <w:rsid w:val="005C16CB"/>
    <w:rsid w:val="005C19E5"/>
    <w:rsid w:val="005C1A81"/>
    <w:rsid w:val="005C1BDD"/>
    <w:rsid w:val="005C1BE4"/>
    <w:rsid w:val="005C1C08"/>
    <w:rsid w:val="005C1C3F"/>
    <w:rsid w:val="005C1C5D"/>
    <w:rsid w:val="005C1C64"/>
    <w:rsid w:val="005C1C74"/>
    <w:rsid w:val="005C1CB9"/>
    <w:rsid w:val="005C1F27"/>
    <w:rsid w:val="005C1F28"/>
    <w:rsid w:val="005C1F47"/>
    <w:rsid w:val="005C1F73"/>
    <w:rsid w:val="005C1FF8"/>
    <w:rsid w:val="005C2093"/>
    <w:rsid w:val="005C2144"/>
    <w:rsid w:val="005C22F3"/>
    <w:rsid w:val="005C2356"/>
    <w:rsid w:val="005C2370"/>
    <w:rsid w:val="005C23B1"/>
    <w:rsid w:val="005C24D9"/>
    <w:rsid w:val="005C264B"/>
    <w:rsid w:val="005C272B"/>
    <w:rsid w:val="005C280F"/>
    <w:rsid w:val="005C287A"/>
    <w:rsid w:val="005C287E"/>
    <w:rsid w:val="005C28F7"/>
    <w:rsid w:val="005C293E"/>
    <w:rsid w:val="005C29E0"/>
    <w:rsid w:val="005C2AF1"/>
    <w:rsid w:val="005C2B0E"/>
    <w:rsid w:val="005C2D62"/>
    <w:rsid w:val="005C2D82"/>
    <w:rsid w:val="005C2D92"/>
    <w:rsid w:val="005C2E1A"/>
    <w:rsid w:val="005C2E4E"/>
    <w:rsid w:val="005C2F21"/>
    <w:rsid w:val="005C2F4A"/>
    <w:rsid w:val="005C3063"/>
    <w:rsid w:val="005C3105"/>
    <w:rsid w:val="005C3238"/>
    <w:rsid w:val="005C3283"/>
    <w:rsid w:val="005C33FE"/>
    <w:rsid w:val="005C3450"/>
    <w:rsid w:val="005C3586"/>
    <w:rsid w:val="005C35D8"/>
    <w:rsid w:val="005C36A3"/>
    <w:rsid w:val="005C375E"/>
    <w:rsid w:val="005C3801"/>
    <w:rsid w:val="005C389F"/>
    <w:rsid w:val="005C3944"/>
    <w:rsid w:val="005C397E"/>
    <w:rsid w:val="005C3B31"/>
    <w:rsid w:val="005C3B4F"/>
    <w:rsid w:val="005C3B77"/>
    <w:rsid w:val="005C3B89"/>
    <w:rsid w:val="005C3C72"/>
    <w:rsid w:val="005C3C89"/>
    <w:rsid w:val="005C3D33"/>
    <w:rsid w:val="005C3D52"/>
    <w:rsid w:val="005C3D5A"/>
    <w:rsid w:val="005C3EF0"/>
    <w:rsid w:val="005C3F0E"/>
    <w:rsid w:val="005C3F60"/>
    <w:rsid w:val="005C402F"/>
    <w:rsid w:val="005C415A"/>
    <w:rsid w:val="005C4293"/>
    <w:rsid w:val="005C4360"/>
    <w:rsid w:val="005C4562"/>
    <w:rsid w:val="005C457E"/>
    <w:rsid w:val="005C46C3"/>
    <w:rsid w:val="005C475D"/>
    <w:rsid w:val="005C47A1"/>
    <w:rsid w:val="005C47E1"/>
    <w:rsid w:val="005C499B"/>
    <w:rsid w:val="005C4A0E"/>
    <w:rsid w:val="005C4BB2"/>
    <w:rsid w:val="005C4C6F"/>
    <w:rsid w:val="005C4C93"/>
    <w:rsid w:val="005C4CC5"/>
    <w:rsid w:val="005C4CDD"/>
    <w:rsid w:val="005C4F14"/>
    <w:rsid w:val="005C4F72"/>
    <w:rsid w:val="005C5131"/>
    <w:rsid w:val="005C5194"/>
    <w:rsid w:val="005C5241"/>
    <w:rsid w:val="005C52B4"/>
    <w:rsid w:val="005C54B7"/>
    <w:rsid w:val="005C56C1"/>
    <w:rsid w:val="005C5893"/>
    <w:rsid w:val="005C58FC"/>
    <w:rsid w:val="005C597C"/>
    <w:rsid w:val="005C59D2"/>
    <w:rsid w:val="005C5AD1"/>
    <w:rsid w:val="005C5AF8"/>
    <w:rsid w:val="005C5B56"/>
    <w:rsid w:val="005C5BE0"/>
    <w:rsid w:val="005C5C70"/>
    <w:rsid w:val="005C5E9A"/>
    <w:rsid w:val="005C5F50"/>
    <w:rsid w:val="005C6008"/>
    <w:rsid w:val="005C60CF"/>
    <w:rsid w:val="005C60DE"/>
    <w:rsid w:val="005C6186"/>
    <w:rsid w:val="005C628B"/>
    <w:rsid w:val="005C6335"/>
    <w:rsid w:val="005C64AC"/>
    <w:rsid w:val="005C64DF"/>
    <w:rsid w:val="005C6529"/>
    <w:rsid w:val="005C653E"/>
    <w:rsid w:val="005C67E7"/>
    <w:rsid w:val="005C682D"/>
    <w:rsid w:val="005C6890"/>
    <w:rsid w:val="005C68B5"/>
    <w:rsid w:val="005C6AA1"/>
    <w:rsid w:val="005C6B46"/>
    <w:rsid w:val="005C6C9B"/>
    <w:rsid w:val="005C6D74"/>
    <w:rsid w:val="005C6DF0"/>
    <w:rsid w:val="005C7016"/>
    <w:rsid w:val="005C710B"/>
    <w:rsid w:val="005C71F6"/>
    <w:rsid w:val="005C7264"/>
    <w:rsid w:val="005C72E4"/>
    <w:rsid w:val="005C749D"/>
    <w:rsid w:val="005C74A5"/>
    <w:rsid w:val="005C74B1"/>
    <w:rsid w:val="005C74BF"/>
    <w:rsid w:val="005C74C7"/>
    <w:rsid w:val="005C750B"/>
    <w:rsid w:val="005C7758"/>
    <w:rsid w:val="005C7795"/>
    <w:rsid w:val="005C78A8"/>
    <w:rsid w:val="005C794E"/>
    <w:rsid w:val="005C7A6C"/>
    <w:rsid w:val="005C7A97"/>
    <w:rsid w:val="005C7AA0"/>
    <w:rsid w:val="005C7AF9"/>
    <w:rsid w:val="005C7B27"/>
    <w:rsid w:val="005C7B4E"/>
    <w:rsid w:val="005C7B7C"/>
    <w:rsid w:val="005C7BDF"/>
    <w:rsid w:val="005C7C3D"/>
    <w:rsid w:val="005C7C61"/>
    <w:rsid w:val="005C7CD0"/>
    <w:rsid w:val="005C7D79"/>
    <w:rsid w:val="005C7D91"/>
    <w:rsid w:val="005C7DBB"/>
    <w:rsid w:val="005C7F0A"/>
    <w:rsid w:val="005C7F6E"/>
    <w:rsid w:val="005C7FDF"/>
    <w:rsid w:val="005C7FED"/>
    <w:rsid w:val="005D001C"/>
    <w:rsid w:val="005D005A"/>
    <w:rsid w:val="005D006B"/>
    <w:rsid w:val="005D00D7"/>
    <w:rsid w:val="005D01DE"/>
    <w:rsid w:val="005D02C1"/>
    <w:rsid w:val="005D0369"/>
    <w:rsid w:val="005D0420"/>
    <w:rsid w:val="005D04DC"/>
    <w:rsid w:val="005D0504"/>
    <w:rsid w:val="005D0579"/>
    <w:rsid w:val="005D079C"/>
    <w:rsid w:val="005D07B1"/>
    <w:rsid w:val="005D07B5"/>
    <w:rsid w:val="005D096C"/>
    <w:rsid w:val="005D0BAD"/>
    <w:rsid w:val="005D0C38"/>
    <w:rsid w:val="005D0C67"/>
    <w:rsid w:val="005D0CFF"/>
    <w:rsid w:val="005D0E36"/>
    <w:rsid w:val="005D0E3C"/>
    <w:rsid w:val="005D0F20"/>
    <w:rsid w:val="005D0FE9"/>
    <w:rsid w:val="005D1069"/>
    <w:rsid w:val="005D10DB"/>
    <w:rsid w:val="005D10E3"/>
    <w:rsid w:val="005D12A6"/>
    <w:rsid w:val="005D12CF"/>
    <w:rsid w:val="005D1473"/>
    <w:rsid w:val="005D148F"/>
    <w:rsid w:val="005D14A5"/>
    <w:rsid w:val="005D14D3"/>
    <w:rsid w:val="005D152F"/>
    <w:rsid w:val="005D1772"/>
    <w:rsid w:val="005D1901"/>
    <w:rsid w:val="005D1907"/>
    <w:rsid w:val="005D1938"/>
    <w:rsid w:val="005D1A06"/>
    <w:rsid w:val="005D1A47"/>
    <w:rsid w:val="005D1A5B"/>
    <w:rsid w:val="005D1B1A"/>
    <w:rsid w:val="005D1B9A"/>
    <w:rsid w:val="005D1D59"/>
    <w:rsid w:val="005D1E76"/>
    <w:rsid w:val="005D1E98"/>
    <w:rsid w:val="005D1EBB"/>
    <w:rsid w:val="005D1EC6"/>
    <w:rsid w:val="005D1F95"/>
    <w:rsid w:val="005D1FB1"/>
    <w:rsid w:val="005D1FF1"/>
    <w:rsid w:val="005D2079"/>
    <w:rsid w:val="005D20FF"/>
    <w:rsid w:val="005D21FC"/>
    <w:rsid w:val="005D22A7"/>
    <w:rsid w:val="005D2308"/>
    <w:rsid w:val="005D23CB"/>
    <w:rsid w:val="005D23D5"/>
    <w:rsid w:val="005D2554"/>
    <w:rsid w:val="005D2874"/>
    <w:rsid w:val="005D287A"/>
    <w:rsid w:val="005D28BA"/>
    <w:rsid w:val="005D29B5"/>
    <w:rsid w:val="005D29E9"/>
    <w:rsid w:val="005D2AD6"/>
    <w:rsid w:val="005D2B03"/>
    <w:rsid w:val="005D2B05"/>
    <w:rsid w:val="005D2C03"/>
    <w:rsid w:val="005D2C42"/>
    <w:rsid w:val="005D2D56"/>
    <w:rsid w:val="005D2D87"/>
    <w:rsid w:val="005D2DDF"/>
    <w:rsid w:val="005D2E05"/>
    <w:rsid w:val="005D2E1C"/>
    <w:rsid w:val="005D2E2A"/>
    <w:rsid w:val="005D2ED7"/>
    <w:rsid w:val="005D2EE9"/>
    <w:rsid w:val="005D2F5A"/>
    <w:rsid w:val="005D2F81"/>
    <w:rsid w:val="005D31C3"/>
    <w:rsid w:val="005D336F"/>
    <w:rsid w:val="005D338C"/>
    <w:rsid w:val="005D339D"/>
    <w:rsid w:val="005D348D"/>
    <w:rsid w:val="005D3582"/>
    <w:rsid w:val="005D35A5"/>
    <w:rsid w:val="005D365F"/>
    <w:rsid w:val="005D36CC"/>
    <w:rsid w:val="005D3733"/>
    <w:rsid w:val="005D3771"/>
    <w:rsid w:val="005D3878"/>
    <w:rsid w:val="005D3881"/>
    <w:rsid w:val="005D38E1"/>
    <w:rsid w:val="005D396D"/>
    <w:rsid w:val="005D3A7C"/>
    <w:rsid w:val="005D3B1C"/>
    <w:rsid w:val="005D3B3F"/>
    <w:rsid w:val="005D3B73"/>
    <w:rsid w:val="005D3C7E"/>
    <w:rsid w:val="005D3C8F"/>
    <w:rsid w:val="005D3D13"/>
    <w:rsid w:val="005D3D1E"/>
    <w:rsid w:val="005D3EEB"/>
    <w:rsid w:val="005D3F5A"/>
    <w:rsid w:val="005D3F87"/>
    <w:rsid w:val="005D3FC0"/>
    <w:rsid w:val="005D404E"/>
    <w:rsid w:val="005D40C5"/>
    <w:rsid w:val="005D411A"/>
    <w:rsid w:val="005D423D"/>
    <w:rsid w:val="005D428F"/>
    <w:rsid w:val="005D4355"/>
    <w:rsid w:val="005D44A2"/>
    <w:rsid w:val="005D44B1"/>
    <w:rsid w:val="005D44EF"/>
    <w:rsid w:val="005D4510"/>
    <w:rsid w:val="005D456F"/>
    <w:rsid w:val="005D47E2"/>
    <w:rsid w:val="005D4817"/>
    <w:rsid w:val="005D4819"/>
    <w:rsid w:val="005D48AB"/>
    <w:rsid w:val="005D48BC"/>
    <w:rsid w:val="005D48C0"/>
    <w:rsid w:val="005D4940"/>
    <w:rsid w:val="005D49C5"/>
    <w:rsid w:val="005D4A32"/>
    <w:rsid w:val="005D4B19"/>
    <w:rsid w:val="005D4B2C"/>
    <w:rsid w:val="005D4B86"/>
    <w:rsid w:val="005D4BB1"/>
    <w:rsid w:val="005D4D28"/>
    <w:rsid w:val="005D4DAB"/>
    <w:rsid w:val="005D4E8E"/>
    <w:rsid w:val="005D4ED0"/>
    <w:rsid w:val="005D5023"/>
    <w:rsid w:val="005D5074"/>
    <w:rsid w:val="005D50D4"/>
    <w:rsid w:val="005D5118"/>
    <w:rsid w:val="005D5189"/>
    <w:rsid w:val="005D5380"/>
    <w:rsid w:val="005D5514"/>
    <w:rsid w:val="005D5719"/>
    <w:rsid w:val="005D5942"/>
    <w:rsid w:val="005D5A0D"/>
    <w:rsid w:val="005D5AAD"/>
    <w:rsid w:val="005D5B22"/>
    <w:rsid w:val="005D5C12"/>
    <w:rsid w:val="005D5C68"/>
    <w:rsid w:val="005D5CF8"/>
    <w:rsid w:val="005D5D03"/>
    <w:rsid w:val="005D5D47"/>
    <w:rsid w:val="005D5D72"/>
    <w:rsid w:val="005D5D78"/>
    <w:rsid w:val="005D5E3A"/>
    <w:rsid w:val="005D5EAF"/>
    <w:rsid w:val="005D60C5"/>
    <w:rsid w:val="005D623E"/>
    <w:rsid w:val="005D63C7"/>
    <w:rsid w:val="005D6563"/>
    <w:rsid w:val="005D6625"/>
    <w:rsid w:val="005D6689"/>
    <w:rsid w:val="005D67CC"/>
    <w:rsid w:val="005D6852"/>
    <w:rsid w:val="005D68F1"/>
    <w:rsid w:val="005D6976"/>
    <w:rsid w:val="005D6A4C"/>
    <w:rsid w:val="005D6BAD"/>
    <w:rsid w:val="005D6C04"/>
    <w:rsid w:val="005D6C12"/>
    <w:rsid w:val="005D6D38"/>
    <w:rsid w:val="005D6D77"/>
    <w:rsid w:val="005D6DA1"/>
    <w:rsid w:val="005D6DC4"/>
    <w:rsid w:val="005D7018"/>
    <w:rsid w:val="005D706D"/>
    <w:rsid w:val="005D70FA"/>
    <w:rsid w:val="005D713B"/>
    <w:rsid w:val="005D7178"/>
    <w:rsid w:val="005D71C4"/>
    <w:rsid w:val="005D71F8"/>
    <w:rsid w:val="005D735C"/>
    <w:rsid w:val="005D735D"/>
    <w:rsid w:val="005D73F5"/>
    <w:rsid w:val="005D7401"/>
    <w:rsid w:val="005D743E"/>
    <w:rsid w:val="005D7573"/>
    <w:rsid w:val="005D75C8"/>
    <w:rsid w:val="005D764D"/>
    <w:rsid w:val="005D7695"/>
    <w:rsid w:val="005D770D"/>
    <w:rsid w:val="005D7754"/>
    <w:rsid w:val="005D7AAC"/>
    <w:rsid w:val="005D7CF7"/>
    <w:rsid w:val="005D7D5E"/>
    <w:rsid w:val="005D7E58"/>
    <w:rsid w:val="005D7FB1"/>
    <w:rsid w:val="005D7FB3"/>
    <w:rsid w:val="005E002A"/>
    <w:rsid w:val="005E003A"/>
    <w:rsid w:val="005E00B5"/>
    <w:rsid w:val="005E0123"/>
    <w:rsid w:val="005E021B"/>
    <w:rsid w:val="005E023A"/>
    <w:rsid w:val="005E0256"/>
    <w:rsid w:val="005E03B5"/>
    <w:rsid w:val="005E040C"/>
    <w:rsid w:val="005E045E"/>
    <w:rsid w:val="005E0485"/>
    <w:rsid w:val="005E0496"/>
    <w:rsid w:val="005E0562"/>
    <w:rsid w:val="005E05B3"/>
    <w:rsid w:val="005E05D8"/>
    <w:rsid w:val="005E0700"/>
    <w:rsid w:val="005E074B"/>
    <w:rsid w:val="005E0756"/>
    <w:rsid w:val="005E07A4"/>
    <w:rsid w:val="005E0827"/>
    <w:rsid w:val="005E0834"/>
    <w:rsid w:val="005E08AD"/>
    <w:rsid w:val="005E09AF"/>
    <w:rsid w:val="005E0B47"/>
    <w:rsid w:val="005E0B5B"/>
    <w:rsid w:val="005E0C09"/>
    <w:rsid w:val="005E0C32"/>
    <w:rsid w:val="005E0C64"/>
    <w:rsid w:val="005E0CA9"/>
    <w:rsid w:val="005E0CD0"/>
    <w:rsid w:val="005E0D77"/>
    <w:rsid w:val="005E0E75"/>
    <w:rsid w:val="005E0F08"/>
    <w:rsid w:val="005E0F82"/>
    <w:rsid w:val="005E0FF6"/>
    <w:rsid w:val="005E0FF8"/>
    <w:rsid w:val="005E10AD"/>
    <w:rsid w:val="005E10C5"/>
    <w:rsid w:val="005E1396"/>
    <w:rsid w:val="005E145B"/>
    <w:rsid w:val="005E14B3"/>
    <w:rsid w:val="005E15E2"/>
    <w:rsid w:val="005E173E"/>
    <w:rsid w:val="005E174C"/>
    <w:rsid w:val="005E1781"/>
    <w:rsid w:val="005E1AFC"/>
    <w:rsid w:val="005E1EFC"/>
    <w:rsid w:val="005E1F43"/>
    <w:rsid w:val="005E2098"/>
    <w:rsid w:val="005E2126"/>
    <w:rsid w:val="005E22FC"/>
    <w:rsid w:val="005E2592"/>
    <w:rsid w:val="005E259D"/>
    <w:rsid w:val="005E265F"/>
    <w:rsid w:val="005E2750"/>
    <w:rsid w:val="005E282C"/>
    <w:rsid w:val="005E28A6"/>
    <w:rsid w:val="005E28BF"/>
    <w:rsid w:val="005E28D1"/>
    <w:rsid w:val="005E291D"/>
    <w:rsid w:val="005E29F0"/>
    <w:rsid w:val="005E2AE6"/>
    <w:rsid w:val="005E2AF3"/>
    <w:rsid w:val="005E2B0E"/>
    <w:rsid w:val="005E2B53"/>
    <w:rsid w:val="005E2B7C"/>
    <w:rsid w:val="005E2BB5"/>
    <w:rsid w:val="005E2CFF"/>
    <w:rsid w:val="005E2D6B"/>
    <w:rsid w:val="005E2D81"/>
    <w:rsid w:val="005E2E5A"/>
    <w:rsid w:val="005E2F49"/>
    <w:rsid w:val="005E2FDF"/>
    <w:rsid w:val="005E309D"/>
    <w:rsid w:val="005E30A9"/>
    <w:rsid w:val="005E3158"/>
    <w:rsid w:val="005E31AC"/>
    <w:rsid w:val="005E32FF"/>
    <w:rsid w:val="005E3337"/>
    <w:rsid w:val="005E33FB"/>
    <w:rsid w:val="005E3555"/>
    <w:rsid w:val="005E35D7"/>
    <w:rsid w:val="005E368C"/>
    <w:rsid w:val="005E36F4"/>
    <w:rsid w:val="005E39A6"/>
    <w:rsid w:val="005E3A3E"/>
    <w:rsid w:val="005E3AEC"/>
    <w:rsid w:val="005E3BAF"/>
    <w:rsid w:val="005E3C12"/>
    <w:rsid w:val="005E3CA1"/>
    <w:rsid w:val="005E3DF6"/>
    <w:rsid w:val="005E3E11"/>
    <w:rsid w:val="005E3E38"/>
    <w:rsid w:val="005E3E59"/>
    <w:rsid w:val="005E3F5A"/>
    <w:rsid w:val="005E3F82"/>
    <w:rsid w:val="005E3FE6"/>
    <w:rsid w:val="005E413B"/>
    <w:rsid w:val="005E417B"/>
    <w:rsid w:val="005E41A6"/>
    <w:rsid w:val="005E41B7"/>
    <w:rsid w:val="005E43A4"/>
    <w:rsid w:val="005E4446"/>
    <w:rsid w:val="005E46F6"/>
    <w:rsid w:val="005E4750"/>
    <w:rsid w:val="005E4877"/>
    <w:rsid w:val="005E499F"/>
    <w:rsid w:val="005E4AAF"/>
    <w:rsid w:val="005E4AC3"/>
    <w:rsid w:val="005E4B40"/>
    <w:rsid w:val="005E4C26"/>
    <w:rsid w:val="005E4C3B"/>
    <w:rsid w:val="005E4C4F"/>
    <w:rsid w:val="005E4E88"/>
    <w:rsid w:val="005E4FCF"/>
    <w:rsid w:val="005E504D"/>
    <w:rsid w:val="005E50A4"/>
    <w:rsid w:val="005E5105"/>
    <w:rsid w:val="005E511D"/>
    <w:rsid w:val="005E519F"/>
    <w:rsid w:val="005E51C5"/>
    <w:rsid w:val="005E522E"/>
    <w:rsid w:val="005E525D"/>
    <w:rsid w:val="005E530C"/>
    <w:rsid w:val="005E531F"/>
    <w:rsid w:val="005E53BE"/>
    <w:rsid w:val="005E53E3"/>
    <w:rsid w:val="005E5473"/>
    <w:rsid w:val="005E54F5"/>
    <w:rsid w:val="005E5579"/>
    <w:rsid w:val="005E56C0"/>
    <w:rsid w:val="005E56FD"/>
    <w:rsid w:val="005E59AE"/>
    <w:rsid w:val="005E59D3"/>
    <w:rsid w:val="005E5A19"/>
    <w:rsid w:val="005E5A54"/>
    <w:rsid w:val="005E5B81"/>
    <w:rsid w:val="005E5C72"/>
    <w:rsid w:val="005E5D2C"/>
    <w:rsid w:val="005E5EDB"/>
    <w:rsid w:val="005E5FD8"/>
    <w:rsid w:val="005E6062"/>
    <w:rsid w:val="005E60E4"/>
    <w:rsid w:val="005E62FF"/>
    <w:rsid w:val="005E639E"/>
    <w:rsid w:val="005E63C1"/>
    <w:rsid w:val="005E645C"/>
    <w:rsid w:val="005E65E3"/>
    <w:rsid w:val="005E6795"/>
    <w:rsid w:val="005E6861"/>
    <w:rsid w:val="005E68B4"/>
    <w:rsid w:val="005E6A58"/>
    <w:rsid w:val="005E6A5C"/>
    <w:rsid w:val="005E6BF0"/>
    <w:rsid w:val="005E6C2E"/>
    <w:rsid w:val="005E6CA8"/>
    <w:rsid w:val="005E6DBB"/>
    <w:rsid w:val="005E6EE2"/>
    <w:rsid w:val="005E6F22"/>
    <w:rsid w:val="005E707D"/>
    <w:rsid w:val="005E70BF"/>
    <w:rsid w:val="005E70CE"/>
    <w:rsid w:val="005E7100"/>
    <w:rsid w:val="005E7151"/>
    <w:rsid w:val="005E718E"/>
    <w:rsid w:val="005E722F"/>
    <w:rsid w:val="005E7364"/>
    <w:rsid w:val="005E736E"/>
    <w:rsid w:val="005E7442"/>
    <w:rsid w:val="005E761D"/>
    <w:rsid w:val="005E7671"/>
    <w:rsid w:val="005E7738"/>
    <w:rsid w:val="005E7837"/>
    <w:rsid w:val="005E7881"/>
    <w:rsid w:val="005E7901"/>
    <w:rsid w:val="005E7B46"/>
    <w:rsid w:val="005E7C09"/>
    <w:rsid w:val="005E7C26"/>
    <w:rsid w:val="005E7DC4"/>
    <w:rsid w:val="005E7EA3"/>
    <w:rsid w:val="005F010A"/>
    <w:rsid w:val="005F0338"/>
    <w:rsid w:val="005F03F1"/>
    <w:rsid w:val="005F040D"/>
    <w:rsid w:val="005F05C1"/>
    <w:rsid w:val="005F05CE"/>
    <w:rsid w:val="005F0635"/>
    <w:rsid w:val="005F064F"/>
    <w:rsid w:val="005F09BA"/>
    <w:rsid w:val="005F09F2"/>
    <w:rsid w:val="005F0A04"/>
    <w:rsid w:val="005F0A68"/>
    <w:rsid w:val="005F0AA4"/>
    <w:rsid w:val="005F0B78"/>
    <w:rsid w:val="005F0C34"/>
    <w:rsid w:val="005F0E16"/>
    <w:rsid w:val="005F0F59"/>
    <w:rsid w:val="005F0FDB"/>
    <w:rsid w:val="005F105A"/>
    <w:rsid w:val="005F1235"/>
    <w:rsid w:val="005F12DA"/>
    <w:rsid w:val="005F1528"/>
    <w:rsid w:val="005F1591"/>
    <w:rsid w:val="005F1671"/>
    <w:rsid w:val="005F17C9"/>
    <w:rsid w:val="005F1869"/>
    <w:rsid w:val="005F186E"/>
    <w:rsid w:val="005F1941"/>
    <w:rsid w:val="005F1985"/>
    <w:rsid w:val="005F19A5"/>
    <w:rsid w:val="005F19CF"/>
    <w:rsid w:val="005F1AB8"/>
    <w:rsid w:val="005F1B69"/>
    <w:rsid w:val="005F1C0F"/>
    <w:rsid w:val="005F1C92"/>
    <w:rsid w:val="005F1D04"/>
    <w:rsid w:val="005F1E6A"/>
    <w:rsid w:val="005F1E78"/>
    <w:rsid w:val="005F1ED0"/>
    <w:rsid w:val="005F1FC7"/>
    <w:rsid w:val="005F2016"/>
    <w:rsid w:val="005F2104"/>
    <w:rsid w:val="005F211A"/>
    <w:rsid w:val="005F2139"/>
    <w:rsid w:val="005F2176"/>
    <w:rsid w:val="005F220E"/>
    <w:rsid w:val="005F251C"/>
    <w:rsid w:val="005F2583"/>
    <w:rsid w:val="005F2591"/>
    <w:rsid w:val="005F26CC"/>
    <w:rsid w:val="005F26D4"/>
    <w:rsid w:val="005F2713"/>
    <w:rsid w:val="005F27C4"/>
    <w:rsid w:val="005F2884"/>
    <w:rsid w:val="005F2886"/>
    <w:rsid w:val="005F28B9"/>
    <w:rsid w:val="005F2914"/>
    <w:rsid w:val="005F2A4A"/>
    <w:rsid w:val="005F2BE3"/>
    <w:rsid w:val="005F2CDD"/>
    <w:rsid w:val="005F2DB2"/>
    <w:rsid w:val="005F2DBC"/>
    <w:rsid w:val="005F2E2F"/>
    <w:rsid w:val="005F2F30"/>
    <w:rsid w:val="005F2F47"/>
    <w:rsid w:val="005F3016"/>
    <w:rsid w:val="005F3063"/>
    <w:rsid w:val="005F3261"/>
    <w:rsid w:val="005F32C2"/>
    <w:rsid w:val="005F33C6"/>
    <w:rsid w:val="005F33D4"/>
    <w:rsid w:val="005F34F6"/>
    <w:rsid w:val="005F3838"/>
    <w:rsid w:val="005F39DE"/>
    <w:rsid w:val="005F3A26"/>
    <w:rsid w:val="005F3B52"/>
    <w:rsid w:val="005F3CE5"/>
    <w:rsid w:val="005F3E1F"/>
    <w:rsid w:val="005F3E6A"/>
    <w:rsid w:val="005F3EF5"/>
    <w:rsid w:val="005F3F19"/>
    <w:rsid w:val="005F3F4B"/>
    <w:rsid w:val="005F3F91"/>
    <w:rsid w:val="005F4060"/>
    <w:rsid w:val="005F442D"/>
    <w:rsid w:val="005F4459"/>
    <w:rsid w:val="005F4594"/>
    <w:rsid w:val="005F45BA"/>
    <w:rsid w:val="005F45FF"/>
    <w:rsid w:val="005F4694"/>
    <w:rsid w:val="005F4698"/>
    <w:rsid w:val="005F46AC"/>
    <w:rsid w:val="005F48DD"/>
    <w:rsid w:val="005F49E6"/>
    <w:rsid w:val="005F4A1E"/>
    <w:rsid w:val="005F4A2A"/>
    <w:rsid w:val="005F4B02"/>
    <w:rsid w:val="005F4C6C"/>
    <w:rsid w:val="005F4C9B"/>
    <w:rsid w:val="005F4ED8"/>
    <w:rsid w:val="005F4F19"/>
    <w:rsid w:val="005F4F1E"/>
    <w:rsid w:val="005F4F4B"/>
    <w:rsid w:val="005F4FF9"/>
    <w:rsid w:val="005F505E"/>
    <w:rsid w:val="005F50C3"/>
    <w:rsid w:val="005F5283"/>
    <w:rsid w:val="005F53FD"/>
    <w:rsid w:val="005F5421"/>
    <w:rsid w:val="005F5580"/>
    <w:rsid w:val="005F5698"/>
    <w:rsid w:val="005F582A"/>
    <w:rsid w:val="005F59E4"/>
    <w:rsid w:val="005F5A8B"/>
    <w:rsid w:val="005F5B2D"/>
    <w:rsid w:val="005F5C6A"/>
    <w:rsid w:val="005F5CC0"/>
    <w:rsid w:val="005F5CEF"/>
    <w:rsid w:val="005F5EC6"/>
    <w:rsid w:val="005F5F3D"/>
    <w:rsid w:val="005F60FD"/>
    <w:rsid w:val="005F615A"/>
    <w:rsid w:val="005F6301"/>
    <w:rsid w:val="005F6313"/>
    <w:rsid w:val="005F6397"/>
    <w:rsid w:val="005F64A6"/>
    <w:rsid w:val="005F6518"/>
    <w:rsid w:val="005F65B5"/>
    <w:rsid w:val="005F663A"/>
    <w:rsid w:val="005F664B"/>
    <w:rsid w:val="005F6665"/>
    <w:rsid w:val="005F6719"/>
    <w:rsid w:val="005F6853"/>
    <w:rsid w:val="005F688C"/>
    <w:rsid w:val="005F68B0"/>
    <w:rsid w:val="005F6939"/>
    <w:rsid w:val="005F6B82"/>
    <w:rsid w:val="005F6BB3"/>
    <w:rsid w:val="005F6DA8"/>
    <w:rsid w:val="005F6E19"/>
    <w:rsid w:val="005F6E35"/>
    <w:rsid w:val="005F6E53"/>
    <w:rsid w:val="005F6E5F"/>
    <w:rsid w:val="005F71FE"/>
    <w:rsid w:val="005F722C"/>
    <w:rsid w:val="005F73D7"/>
    <w:rsid w:val="005F742A"/>
    <w:rsid w:val="005F74FB"/>
    <w:rsid w:val="005F7506"/>
    <w:rsid w:val="005F7558"/>
    <w:rsid w:val="005F7569"/>
    <w:rsid w:val="005F7707"/>
    <w:rsid w:val="005F77D0"/>
    <w:rsid w:val="005F7854"/>
    <w:rsid w:val="005F7895"/>
    <w:rsid w:val="005F7926"/>
    <w:rsid w:val="005F7995"/>
    <w:rsid w:val="005F79B4"/>
    <w:rsid w:val="005F7A10"/>
    <w:rsid w:val="005F7A1C"/>
    <w:rsid w:val="005F7A54"/>
    <w:rsid w:val="005F7AAB"/>
    <w:rsid w:val="005F7CA5"/>
    <w:rsid w:val="005F7CA7"/>
    <w:rsid w:val="005F7D94"/>
    <w:rsid w:val="005F7E58"/>
    <w:rsid w:val="00600085"/>
    <w:rsid w:val="006001C8"/>
    <w:rsid w:val="00600253"/>
    <w:rsid w:val="006003BC"/>
    <w:rsid w:val="00600434"/>
    <w:rsid w:val="00600473"/>
    <w:rsid w:val="0060065E"/>
    <w:rsid w:val="00600747"/>
    <w:rsid w:val="0060076B"/>
    <w:rsid w:val="0060078E"/>
    <w:rsid w:val="006008A9"/>
    <w:rsid w:val="006009C4"/>
    <w:rsid w:val="00600C27"/>
    <w:rsid w:val="00600D02"/>
    <w:rsid w:val="00600D6F"/>
    <w:rsid w:val="00600DA1"/>
    <w:rsid w:val="00600DE9"/>
    <w:rsid w:val="00600DEC"/>
    <w:rsid w:val="00600E3A"/>
    <w:rsid w:val="00600ECC"/>
    <w:rsid w:val="00600ED1"/>
    <w:rsid w:val="00600F01"/>
    <w:rsid w:val="00600F64"/>
    <w:rsid w:val="006010AA"/>
    <w:rsid w:val="006010BE"/>
    <w:rsid w:val="00601120"/>
    <w:rsid w:val="00601223"/>
    <w:rsid w:val="00601225"/>
    <w:rsid w:val="006013A5"/>
    <w:rsid w:val="006013EB"/>
    <w:rsid w:val="0060140E"/>
    <w:rsid w:val="00601434"/>
    <w:rsid w:val="006014A6"/>
    <w:rsid w:val="00601662"/>
    <w:rsid w:val="00601685"/>
    <w:rsid w:val="0060169F"/>
    <w:rsid w:val="00601813"/>
    <w:rsid w:val="00601878"/>
    <w:rsid w:val="0060189A"/>
    <w:rsid w:val="00601967"/>
    <w:rsid w:val="00601A4E"/>
    <w:rsid w:val="00601A58"/>
    <w:rsid w:val="00601B73"/>
    <w:rsid w:val="00601CA8"/>
    <w:rsid w:val="00601D3E"/>
    <w:rsid w:val="00601D83"/>
    <w:rsid w:val="00601E06"/>
    <w:rsid w:val="00601F42"/>
    <w:rsid w:val="006020C3"/>
    <w:rsid w:val="006021BB"/>
    <w:rsid w:val="00602221"/>
    <w:rsid w:val="0060237B"/>
    <w:rsid w:val="006024B0"/>
    <w:rsid w:val="0060250A"/>
    <w:rsid w:val="00602598"/>
    <w:rsid w:val="00602682"/>
    <w:rsid w:val="00602908"/>
    <w:rsid w:val="0060294B"/>
    <w:rsid w:val="00602A44"/>
    <w:rsid w:val="00602AC8"/>
    <w:rsid w:val="00602B47"/>
    <w:rsid w:val="00602EAF"/>
    <w:rsid w:val="00602F0D"/>
    <w:rsid w:val="0060301B"/>
    <w:rsid w:val="00603123"/>
    <w:rsid w:val="0060314B"/>
    <w:rsid w:val="006031CF"/>
    <w:rsid w:val="006032A3"/>
    <w:rsid w:val="00603363"/>
    <w:rsid w:val="00603442"/>
    <w:rsid w:val="006035CA"/>
    <w:rsid w:val="0060361D"/>
    <w:rsid w:val="00603864"/>
    <w:rsid w:val="006038CD"/>
    <w:rsid w:val="00603A44"/>
    <w:rsid w:val="00603AC1"/>
    <w:rsid w:val="00603B03"/>
    <w:rsid w:val="00603B40"/>
    <w:rsid w:val="00603BC7"/>
    <w:rsid w:val="00603CA5"/>
    <w:rsid w:val="00603CD3"/>
    <w:rsid w:val="00603E02"/>
    <w:rsid w:val="00603E22"/>
    <w:rsid w:val="00603EDF"/>
    <w:rsid w:val="00603F51"/>
    <w:rsid w:val="00603F62"/>
    <w:rsid w:val="006041D1"/>
    <w:rsid w:val="00604230"/>
    <w:rsid w:val="006042FC"/>
    <w:rsid w:val="00604354"/>
    <w:rsid w:val="006043F2"/>
    <w:rsid w:val="00604405"/>
    <w:rsid w:val="0060441A"/>
    <w:rsid w:val="00604448"/>
    <w:rsid w:val="006044E7"/>
    <w:rsid w:val="00604589"/>
    <w:rsid w:val="00604865"/>
    <w:rsid w:val="0060489F"/>
    <w:rsid w:val="006048DE"/>
    <w:rsid w:val="00604952"/>
    <w:rsid w:val="00604ADD"/>
    <w:rsid w:val="00604B37"/>
    <w:rsid w:val="00604BA4"/>
    <w:rsid w:val="00604C6C"/>
    <w:rsid w:val="00604CE0"/>
    <w:rsid w:val="00604D45"/>
    <w:rsid w:val="00605133"/>
    <w:rsid w:val="0060518F"/>
    <w:rsid w:val="00605350"/>
    <w:rsid w:val="0060545B"/>
    <w:rsid w:val="00605574"/>
    <w:rsid w:val="0060562E"/>
    <w:rsid w:val="0060567B"/>
    <w:rsid w:val="0060579C"/>
    <w:rsid w:val="006057B9"/>
    <w:rsid w:val="00605891"/>
    <w:rsid w:val="00605950"/>
    <w:rsid w:val="00605994"/>
    <w:rsid w:val="006059C8"/>
    <w:rsid w:val="006059EF"/>
    <w:rsid w:val="006059F2"/>
    <w:rsid w:val="00605A05"/>
    <w:rsid w:val="00605AB6"/>
    <w:rsid w:val="00605B95"/>
    <w:rsid w:val="00605BBE"/>
    <w:rsid w:val="00605F04"/>
    <w:rsid w:val="00605FA4"/>
    <w:rsid w:val="00606051"/>
    <w:rsid w:val="006060E4"/>
    <w:rsid w:val="00606240"/>
    <w:rsid w:val="006062A1"/>
    <w:rsid w:val="006062AB"/>
    <w:rsid w:val="00606371"/>
    <w:rsid w:val="006063DC"/>
    <w:rsid w:val="006065C8"/>
    <w:rsid w:val="006065F8"/>
    <w:rsid w:val="00606715"/>
    <w:rsid w:val="00606717"/>
    <w:rsid w:val="00606746"/>
    <w:rsid w:val="00606878"/>
    <w:rsid w:val="006068DD"/>
    <w:rsid w:val="006069B9"/>
    <w:rsid w:val="00606A1F"/>
    <w:rsid w:val="00606B1B"/>
    <w:rsid w:val="00606B3B"/>
    <w:rsid w:val="00606BFE"/>
    <w:rsid w:val="00606C4B"/>
    <w:rsid w:val="00606D51"/>
    <w:rsid w:val="00606DBB"/>
    <w:rsid w:val="00606DBD"/>
    <w:rsid w:val="00606DC1"/>
    <w:rsid w:val="00606E0F"/>
    <w:rsid w:val="00606E4E"/>
    <w:rsid w:val="00606F22"/>
    <w:rsid w:val="00606F52"/>
    <w:rsid w:val="0060712F"/>
    <w:rsid w:val="00607181"/>
    <w:rsid w:val="0060725A"/>
    <w:rsid w:val="00607321"/>
    <w:rsid w:val="006073A4"/>
    <w:rsid w:val="006073A5"/>
    <w:rsid w:val="00607552"/>
    <w:rsid w:val="00607797"/>
    <w:rsid w:val="006077F6"/>
    <w:rsid w:val="00607943"/>
    <w:rsid w:val="0060794F"/>
    <w:rsid w:val="006079C1"/>
    <w:rsid w:val="00607B02"/>
    <w:rsid w:val="00607B0F"/>
    <w:rsid w:val="00607BA5"/>
    <w:rsid w:val="00607C2E"/>
    <w:rsid w:val="00607C64"/>
    <w:rsid w:val="00607CA7"/>
    <w:rsid w:val="00607D78"/>
    <w:rsid w:val="00607EBD"/>
    <w:rsid w:val="00607EC1"/>
    <w:rsid w:val="00607ED5"/>
    <w:rsid w:val="00607F2D"/>
    <w:rsid w:val="00607FA0"/>
    <w:rsid w:val="00610083"/>
    <w:rsid w:val="006101DC"/>
    <w:rsid w:val="00610214"/>
    <w:rsid w:val="00610226"/>
    <w:rsid w:val="0061031B"/>
    <w:rsid w:val="006103DA"/>
    <w:rsid w:val="00610417"/>
    <w:rsid w:val="0061045E"/>
    <w:rsid w:val="006104B1"/>
    <w:rsid w:val="00610593"/>
    <w:rsid w:val="006106A8"/>
    <w:rsid w:val="0061070A"/>
    <w:rsid w:val="00610719"/>
    <w:rsid w:val="00610847"/>
    <w:rsid w:val="006108E9"/>
    <w:rsid w:val="006109C5"/>
    <w:rsid w:val="00610A9D"/>
    <w:rsid w:val="00610D87"/>
    <w:rsid w:val="00610F32"/>
    <w:rsid w:val="00610F8E"/>
    <w:rsid w:val="006111E4"/>
    <w:rsid w:val="0061131B"/>
    <w:rsid w:val="00611343"/>
    <w:rsid w:val="006113DA"/>
    <w:rsid w:val="0061153C"/>
    <w:rsid w:val="00611699"/>
    <w:rsid w:val="0061174B"/>
    <w:rsid w:val="0061185C"/>
    <w:rsid w:val="00611872"/>
    <w:rsid w:val="00611987"/>
    <w:rsid w:val="006119A7"/>
    <w:rsid w:val="00611A89"/>
    <w:rsid w:val="00611B4B"/>
    <w:rsid w:val="00611C93"/>
    <w:rsid w:val="00611CB1"/>
    <w:rsid w:val="00612072"/>
    <w:rsid w:val="00612165"/>
    <w:rsid w:val="006121E3"/>
    <w:rsid w:val="0061258E"/>
    <w:rsid w:val="006125AD"/>
    <w:rsid w:val="006126AE"/>
    <w:rsid w:val="0061274E"/>
    <w:rsid w:val="006128D1"/>
    <w:rsid w:val="006129DB"/>
    <w:rsid w:val="00612A0C"/>
    <w:rsid w:val="00612AD6"/>
    <w:rsid w:val="00612B45"/>
    <w:rsid w:val="00612C1C"/>
    <w:rsid w:val="00612C46"/>
    <w:rsid w:val="00612C4E"/>
    <w:rsid w:val="00612E67"/>
    <w:rsid w:val="00612E99"/>
    <w:rsid w:val="00612EE9"/>
    <w:rsid w:val="00612F0F"/>
    <w:rsid w:val="00612F92"/>
    <w:rsid w:val="00612F93"/>
    <w:rsid w:val="00612FC3"/>
    <w:rsid w:val="00612FE3"/>
    <w:rsid w:val="00612FE6"/>
    <w:rsid w:val="00613038"/>
    <w:rsid w:val="0061321D"/>
    <w:rsid w:val="0061326D"/>
    <w:rsid w:val="006132A5"/>
    <w:rsid w:val="0061345A"/>
    <w:rsid w:val="0061349C"/>
    <w:rsid w:val="00613581"/>
    <w:rsid w:val="0061368A"/>
    <w:rsid w:val="006136C2"/>
    <w:rsid w:val="006137DB"/>
    <w:rsid w:val="00613837"/>
    <w:rsid w:val="00613A3D"/>
    <w:rsid w:val="00613ABE"/>
    <w:rsid w:val="00613AEF"/>
    <w:rsid w:val="00613CEA"/>
    <w:rsid w:val="00613E0E"/>
    <w:rsid w:val="00613E40"/>
    <w:rsid w:val="00613EA3"/>
    <w:rsid w:val="00613EA5"/>
    <w:rsid w:val="00613EBC"/>
    <w:rsid w:val="00613EBE"/>
    <w:rsid w:val="00613EC3"/>
    <w:rsid w:val="00613FA8"/>
    <w:rsid w:val="0061418A"/>
    <w:rsid w:val="006142AA"/>
    <w:rsid w:val="006143DE"/>
    <w:rsid w:val="00614453"/>
    <w:rsid w:val="0061447C"/>
    <w:rsid w:val="006144DA"/>
    <w:rsid w:val="00614581"/>
    <w:rsid w:val="00614631"/>
    <w:rsid w:val="0061468C"/>
    <w:rsid w:val="00614782"/>
    <w:rsid w:val="006147F3"/>
    <w:rsid w:val="0061482D"/>
    <w:rsid w:val="00614838"/>
    <w:rsid w:val="00614A55"/>
    <w:rsid w:val="00614B24"/>
    <w:rsid w:val="00614C85"/>
    <w:rsid w:val="00614CC2"/>
    <w:rsid w:val="00614D8A"/>
    <w:rsid w:val="00614DA7"/>
    <w:rsid w:val="00614E99"/>
    <w:rsid w:val="00614F32"/>
    <w:rsid w:val="0061501A"/>
    <w:rsid w:val="006150E5"/>
    <w:rsid w:val="006150F4"/>
    <w:rsid w:val="00615186"/>
    <w:rsid w:val="006151C7"/>
    <w:rsid w:val="006151E7"/>
    <w:rsid w:val="00615307"/>
    <w:rsid w:val="00615331"/>
    <w:rsid w:val="0061542B"/>
    <w:rsid w:val="00615553"/>
    <w:rsid w:val="006155BF"/>
    <w:rsid w:val="006156C9"/>
    <w:rsid w:val="006156D6"/>
    <w:rsid w:val="0061570E"/>
    <w:rsid w:val="0061571D"/>
    <w:rsid w:val="00615755"/>
    <w:rsid w:val="006157FC"/>
    <w:rsid w:val="00615846"/>
    <w:rsid w:val="006158AE"/>
    <w:rsid w:val="006158B1"/>
    <w:rsid w:val="006158D2"/>
    <w:rsid w:val="00615A57"/>
    <w:rsid w:val="00615AEC"/>
    <w:rsid w:val="00615BBF"/>
    <w:rsid w:val="00615BF4"/>
    <w:rsid w:val="00615C0B"/>
    <w:rsid w:val="00615C67"/>
    <w:rsid w:val="00615CBB"/>
    <w:rsid w:val="00615E93"/>
    <w:rsid w:val="00615F9A"/>
    <w:rsid w:val="00616175"/>
    <w:rsid w:val="006161B2"/>
    <w:rsid w:val="006161E8"/>
    <w:rsid w:val="00616263"/>
    <w:rsid w:val="0061639D"/>
    <w:rsid w:val="00616631"/>
    <w:rsid w:val="00616745"/>
    <w:rsid w:val="006167AC"/>
    <w:rsid w:val="006167B1"/>
    <w:rsid w:val="006167E4"/>
    <w:rsid w:val="00616902"/>
    <w:rsid w:val="0061690B"/>
    <w:rsid w:val="00616A64"/>
    <w:rsid w:val="00616B97"/>
    <w:rsid w:val="00616D49"/>
    <w:rsid w:val="00616D56"/>
    <w:rsid w:val="00616E85"/>
    <w:rsid w:val="00617109"/>
    <w:rsid w:val="00617129"/>
    <w:rsid w:val="00617207"/>
    <w:rsid w:val="00617219"/>
    <w:rsid w:val="00617448"/>
    <w:rsid w:val="006175D6"/>
    <w:rsid w:val="006176E1"/>
    <w:rsid w:val="00617705"/>
    <w:rsid w:val="00617719"/>
    <w:rsid w:val="00617898"/>
    <w:rsid w:val="0061797F"/>
    <w:rsid w:val="00617A4C"/>
    <w:rsid w:val="00617BC7"/>
    <w:rsid w:val="00617C07"/>
    <w:rsid w:val="00617C33"/>
    <w:rsid w:val="00617CC6"/>
    <w:rsid w:val="00617CE4"/>
    <w:rsid w:val="00617D10"/>
    <w:rsid w:val="00617E0F"/>
    <w:rsid w:val="00617E64"/>
    <w:rsid w:val="00617F1E"/>
    <w:rsid w:val="00617FAC"/>
    <w:rsid w:val="00617FE8"/>
    <w:rsid w:val="00620008"/>
    <w:rsid w:val="00620041"/>
    <w:rsid w:val="006200D1"/>
    <w:rsid w:val="006200F7"/>
    <w:rsid w:val="00620273"/>
    <w:rsid w:val="006202D3"/>
    <w:rsid w:val="00620765"/>
    <w:rsid w:val="00620829"/>
    <w:rsid w:val="00620835"/>
    <w:rsid w:val="0062087B"/>
    <w:rsid w:val="006208AF"/>
    <w:rsid w:val="006208D8"/>
    <w:rsid w:val="00620B68"/>
    <w:rsid w:val="00620B73"/>
    <w:rsid w:val="00620BAD"/>
    <w:rsid w:val="00620D43"/>
    <w:rsid w:val="00620D6B"/>
    <w:rsid w:val="00620E16"/>
    <w:rsid w:val="00620E79"/>
    <w:rsid w:val="00620FB2"/>
    <w:rsid w:val="00621037"/>
    <w:rsid w:val="006210F2"/>
    <w:rsid w:val="00621102"/>
    <w:rsid w:val="006212D2"/>
    <w:rsid w:val="006213AD"/>
    <w:rsid w:val="006213BB"/>
    <w:rsid w:val="006213BF"/>
    <w:rsid w:val="0062141A"/>
    <w:rsid w:val="006214AE"/>
    <w:rsid w:val="006216E6"/>
    <w:rsid w:val="00621774"/>
    <w:rsid w:val="006217B6"/>
    <w:rsid w:val="00621840"/>
    <w:rsid w:val="006219D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3E7"/>
    <w:rsid w:val="00622452"/>
    <w:rsid w:val="00622482"/>
    <w:rsid w:val="006224F1"/>
    <w:rsid w:val="00622509"/>
    <w:rsid w:val="006225EF"/>
    <w:rsid w:val="006225FC"/>
    <w:rsid w:val="00622626"/>
    <w:rsid w:val="00622724"/>
    <w:rsid w:val="0062275F"/>
    <w:rsid w:val="00622840"/>
    <w:rsid w:val="00622870"/>
    <w:rsid w:val="00622A94"/>
    <w:rsid w:val="00622B98"/>
    <w:rsid w:val="00622BDC"/>
    <w:rsid w:val="00622BDD"/>
    <w:rsid w:val="00622F4A"/>
    <w:rsid w:val="00622F5F"/>
    <w:rsid w:val="00622F92"/>
    <w:rsid w:val="00622FB7"/>
    <w:rsid w:val="00623032"/>
    <w:rsid w:val="00623053"/>
    <w:rsid w:val="00623129"/>
    <w:rsid w:val="0062330E"/>
    <w:rsid w:val="0062333D"/>
    <w:rsid w:val="00623369"/>
    <w:rsid w:val="006233B9"/>
    <w:rsid w:val="00623484"/>
    <w:rsid w:val="00623491"/>
    <w:rsid w:val="006234B1"/>
    <w:rsid w:val="006234BF"/>
    <w:rsid w:val="00623577"/>
    <w:rsid w:val="0062357B"/>
    <w:rsid w:val="0062357F"/>
    <w:rsid w:val="0062367C"/>
    <w:rsid w:val="0062376E"/>
    <w:rsid w:val="006237E3"/>
    <w:rsid w:val="006239E0"/>
    <w:rsid w:val="00623D2C"/>
    <w:rsid w:val="00623D99"/>
    <w:rsid w:val="00623DB4"/>
    <w:rsid w:val="00623F0F"/>
    <w:rsid w:val="0062403F"/>
    <w:rsid w:val="006240C1"/>
    <w:rsid w:val="00624136"/>
    <w:rsid w:val="0062419E"/>
    <w:rsid w:val="0062427E"/>
    <w:rsid w:val="0062436C"/>
    <w:rsid w:val="00624382"/>
    <w:rsid w:val="006244D3"/>
    <w:rsid w:val="0062458E"/>
    <w:rsid w:val="00624846"/>
    <w:rsid w:val="0062491B"/>
    <w:rsid w:val="00624950"/>
    <w:rsid w:val="00624A06"/>
    <w:rsid w:val="00624B0E"/>
    <w:rsid w:val="00624B41"/>
    <w:rsid w:val="00624C18"/>
    <w:rsid w:val="00624CBE"/>
    <w:rsid w:val="00624CC6"/>
    <w:rsid w:val="00624CC9"/>
    <w:rsid w:val="00624D0D"/>
    <w:rsid w:val="00624DA7"/>
    <w:rsid w:val="00624E14"/>
    <w:rsid w:val="00624E2B"/>
    <w:rsid w:val="00624E58"/>
    <w:rsid w:val="00624EB0"/>
    <w:rsid w:val="00624EB2"/>
    <w:rsid w:val="006250C4"/>
    <w:rsid w:val="006250C7"/>
    <w:rsid w:val="00625162"/>
    <w:rsid w:val="006254FE"/>
    <w:rsid w:val="006255F6"/>
    <w:rsid w:val="00625609"/>
    <w:rsid w:val="00625612"/>
    <w:rsid w:val="00625652"/>
    <w:rsid w:val="0062567B"/>
    <w:rsid w:val="0062571B"/>
    <w:rsid w:val="00625774"/>
    <w:rsid w:val="00625852"/>
    <w:rsid w:val="0062588D"/>
    <w:rsid w:val="00625937"/>
    <w:rsid w:val="00625A66"/>
    <w:rsid w:val="00625B84"/>
    <w:rsid w:val="00625C48"/>
    <w:rsid w:val="00625C65"/>
    <w:rsid w:val="00625DA6"/>
    <w:rsid w:val="00625DD0"/>
    <w:rsid w:val="00625E72"/>
    <w:rsid w:val="00625ED7"/>
    <w:rsid w:val="00625F77"/>
    <w:rsid w:val="00625F78"/>
    <w:rsid w:val="00625F86"/>
    <w:rsid w:val="00626081"/>
    <w:rsid w:val="00626223"/>
    <w:rsid w:val="00626341"/>
    <w:rsid w:val="0062644E"/>
    <w:rsid w:val="006264FB"/>
    <w:rsid w:val="00626633"/>
    <w:rsid w:val="006268D5"/>
    <w:rsid w:val="0062694C"/>
    <w:rsid w:val="00626A70"/>
    <w:rsid w:val="00626B15"/>
    <w:rsid w:val="00626B1B"/>
    <w:rsid w:val="00626BA1"/>
    <w:rsid w:val="00626E1B"/>
    <w:rsid w:val="00626F24"/>
    <w:rsid w:val="00626F8C"/>
    <w:rsid w:val="00627093"/>
    <w:rsid w:val="00627139"/>
    <w:rsid w:val="00627161"/>
    <w:rsid w:val="006271C7"/>
    <w:rsid w:val="006271F5"/>
    <w:rsid w:val="00627253"/>
    <w:rsid w:val="0062729E"/>
    <w:rsid w:val="006272EA"/>
    <w:rsid w:val="006273DD"/>
    <w:rsid w:val="00627645"/>
    <w:rsid w:val="006276D0"/>
    <w:rsid w:val="006276D1"/>
    <w:rsid w:val="006276F0"/>
    <w:rsid w:val="006277A7"/>
    <w:rsid w:val="006279CC"/>
    <w:rsid w:val="00627A68"/>
    <w:rsid w:val="00627B54"/>
    <w:rsid w:val="00627BDE"/>
    <w:rsid w:val="00627C09"/>
    <w:rsid w:val="00627D7E"/>
    <w:rsid w:val="00627E28"/>
    <w:rsid w:val="00627EC4"/>
    <w:rsid w:val="00627F4E"/>
    <w:rsid w:val="00627FDD"/>
    <w:rsid w:val="00630119"/>
    <w:rsid w:val="00630147"/>
    <w:rsid w:val="00630192"/>
    <w:rsid w:val="00630405"/>
    <w:rsid w:val="0063044F"/>
    <w:rsid w:val="006304DD"/>
    <w:rsid w:val="00630573"/>
    <w:rsid w:val="006305C4"/>
    <w:rsid w:val="0063066C"/>
    <w:rsid w:val="00630734"/>
    <w:rsid w:val="00630785"/>
    <w:rsid w:val="0063089E"/>
    <w:rsid w:val="00630937"/>
    <w:rsid w:val="00630986"/>
    <w:rsid w:val="006309AF"/>
    <w:rsid w:val="00630AE0"/>
    <w:rsid w:val="00630B8A"/>
    <w:rsid w:val="00630BA8"/>
    <w:rsid w:val="00630BC3"/>
    <w:rsid w:val="00630C18"/>
    <w:rsid w:val="00630C64"/>
    <w:rsid w:val="00630CF2"/>
    <w:rsid w:val="00630D03"/>
    <w:rsid w:val="00630D89"/>
    <w:rsid w:val="00630DE6"/>
    <w:rsid w:val="00630F43"/>
    <w:rsid w:val="00631225"/>
    <w:rsid w:val="0063127B"/>
    <w:rsid w:val="00631328"/>
    <w:rsid w:val="006313BA"/>
    <w:rsid w:val="00631571"/>
    <w:rsid w:val="006315B6"/>
    <w:rsid w:val="0063166A"/>
    <w:rsid w:val="00631685"/>
    <w:rsid w:val="006317EF"/>
    <w:rsid w:val="0063183C"/>
    <w:rsid w:val="006318C7"/>
    <w:rsid w:val="006319A0"/>
    <w:rsid w:val="00631A69"/>
    <w:rsid w:val="00631BA3"/>
    <w:rsid w:val="00631C30"/>
    <w:rsid w:val="00631C50"/>
    <w:rsid w:val="00631C68"/>
    <w:rsid w:val="00631D44"/>
    <w:rsid w:val="00631D54"/>
    <w:rsid w:val="00631DE8"/>
    <w:rsid w:val="006320BD"/>
    <w:rsid w:val="00632122"/>
    <w:rsid w:val="00632128"/>
    <w:rsid w:val="006321D4"/>
    <w:rsid w:val="006321DD"/>
    <w:rsid w:val="0063220C"/>
    <w:rsid w:val="006322C0"/>
    <w:rsid w:val="0063236B"/>
    <w:rsid w:val="006324E3"/>
    <w:rsid w:val="0063254F"/>
    <w:rsid w:val="006325A7"/>
    <w:rsid w:val="00632644"/>
    <w:rsid w:val="00632666"/>
    <w:rsid w:val="00632693"/>
    <w:rsid w:val="006326BC"/>
    <w:rsid w:val="00632753"/>
    <w:rsid w:val="006327A9"/>
    <w:rsid w:val="006328A1"/>
    <w:rsid w:val="006328BF"/>
    <w:rsid w:val="0063290F"/>
    <w:rsid w:val="00632914"/>
    <w:rsid w:val="006329AD"/>
    <w:rsid w:val="00632AA6"/>
    <w:rsid w:val="00632B51"/>
    <w:rsid w:val="00632BAD"/>
    <w:rsid w:val="00632BBF"/>
    <w:rsid w:val="00632D3E"/>
    <w:rsid w:val="00632D67"/>
    <w:rsid w:val="00632FDD"/>
    <w:rsid w:val="00633046"/>
    <w:rsid w:val="006332AE"/>
    <w:rsid w:val="00633388"/>
    <w:rsid w:val="00633469"/>
    <w:rsid w:val="006334E1"/>
    <w:rsid w:val="006335A4"/>
    <w:rsid w:val="006335EF"/>
    <w:rsid w:val="00633603"/>
    <w:rsid w:val="006336F1"/>
    <w:rsid w:val="00633814"/>
    <w:rsid w:val="0063390C"/>
    <w:rsid w:val="006339D4"/>
    <w:rsid w:val="00633A76"/>
    <w:rsid w:val="00633AC6"/>
    <w:rsid w:val="00633B4F"/>
    <w:rsid w:val="00633C5D"/>
    <w:rsid w:val="00633C90"/>
    <w:rsid w:val="00633F22"/>
    <w:rsid w:val="006340BB"/>
    <w:rsid w:val="00634157"/>
    <w:rsid w:val="006341A2"/>
    <w:rsid w:val="006341B6"/>
    <w:rsid w:val="00634233"/>
    <w:rsid w:val="00634304"/>
    <w:rsid w:val="006343F1"/>
    <w:rsid w:val="00634431"/>
    <w:rsid w:val="006345CB"/>
    <w:rsid w:val="006345FA"/>
    <w:rsid w:val="0063484B"/>
    <w:rsid w:val="0063484C"/>
    <w:rsid w:val="00634947"/>
    <w:rsid w:val="00634AC1"/>
    <w:rsid w:val="00634B32"/>
    <w:rsid w:val="00634B4F"/>
    <w:rsid w:val="00634C08"/>
    <w:rsid w:val="00634D89"/>
    <w:rsid w:val="00634E30"/>
    <w:rsid w:val="00634E88"/>
    <w:rsid w:val="00634EEA"/>
    <w:rsid w:val="00634FAD"/>
    <w:rsid w:val="0063500C"/>
    <w:rsid w:val="00635016"/>
    <w:rsid w:val="006350A8"/>
    <w:rsid w:val="006350B6"/>
    <w:rsid w:val="006350BC"/>
    <w:rsid w:val="00635175"/>
    <w:rsid w:val="0063520C"/>
    <w:rsid w:val="0063524F"/>
    <w:rsid w:val="00635379"/>
    <w:rsid w:val="0063547E"/>
    <w:rsid w:val="006354D5"/>
    <w:rsid w:val="006356CB"/>
    <w:rsid w:val="00635789"/>
    <w:rsid w:val="00635869"/>
    <w:rsid w:val="0063589D"/>
    <w:rsid w:val="0063591C"/>
    <w:rsid w:val="0063592B"/>
    <w:rsid w:val="006359F7"/>
    <w:rsid w:val="00635A75"/>
    <w:rsid w:val="00635AAC"/>
    <w:rsid w:val="00635E69"/>
    <w:rsid w:val="00635E85"/>
    <w:rsid w:val="00635FC6"/>
    <w:rsid w:val="00636006"/>
    <w:rsid w:val="00636064"/>
    <w:rsid w:val="00636065"/>
    <w:rsid w:val="00636110"/>
    <w:rsid w:val="006362C0"/>
    <w:rsid w:val="00636471"/>
    <w:rsid w:val="0063650F"/>
    <w:rsid w:val="0063651C"/>
    <w:rsid w:val="006365AA"/>
    <w:rsid w:val="0063666B"/>
    <w:rsid w:val="0063671D"/>
    <w:rsid w:val="0063680D"/>
    <w:rsid w:val="00636BA4"/>
    <w:rsid w:val="00636CA1"/>
    <w:rsid w:val="00636D68"/>
    <w:rsid w:val="00636DF2"/>
    <w:rsid w:val="00636F20"/>
    <w:rsid w:val="0063706B"/>
    <w:rsid w:val="006370BE"/>
    <w:rsid w:val="0063710E"/>
    <w:rsid w:val="0063711C"/>
    <w:rsid w:val="0063714E"/>
    <w:rsid w:val="00637174"/>
    <w:rsid w:val="00637183"/>
    <w:rsid w:val="0063730D"/>
    <w:rsid w:val="0063737E"/>
    <w:rsid w:val="006374F1"/>
    <w:rsid w:val="00637526"/>
    <w:rsid w:val="0063766E"/>
    <w:rsid w:val="006376AF"/>
    <w:rsid w:val="006377D6"/>
    <w:rsid w:val="00637892"/>
    <w:rsid w:val="0063794F"/>
    <w:rsid w:val="00637954"/>
    <w:rsid w:val="00637B09"/>
    <w:rsid w:val="00637C33"/>
    <w:rsid w:val="00637C34"/>
    <w:rsid w:val="00637C49"/>
    <w:rsid w:val="00637C54"/>
    <w:rsid w:val="00637D2F"/>
    <w:rsid w:val="00637D40"/>
    <w:rsid w:val="00637E31"/>
    <w:rsid w:val="00637EAF"/>
    <w:rsid w:val="00637FBE"/>
    <w:rsid w:val="006400B8"/>
    <w:rsid w:val="0064015F"/>
    <w:rsid w:val="00640177"/>
    <w:rsid w:val="006401A3"/>
    <w:rsid w:val="006401C5"/>
    <w:rsid w:val="006401D9"/>
    <w:rsid w:val="006402E0"/>
    <w:rsid w:val="00640375"/>
    <w:rsid w:val="006403E8"/>
    <w:rsid w:val="0064047C"/>
    <w:rsid w:val="006404DE"/>
    <w:rsid w:val="0064057D"/>
    <w:rsid w:val="006405BF"/>
    <w:rsid w:val="0064069F"/>
    <w:rsid w:val="006407B5"/>
    <w:rsid w:val="0064085F"/>
    <w:rsid w:val="00640907"/>
    <w:rsid w:val="00640A32"/>
    <w:rsid w:val="00640A5A"/>
    <w:rsid w:val="00640A92"/>
    <w:rsid w:val="00640C8E"/>
    <w:rsid w:val="00640CA1"/>
    <w:rsid w:val="00640CA6"/>
    <w:rsid w:val="00640CC0"/>
    <w:rsid w:val="00640D99"/>
    <w:rsid w:val="00640EC2"/>
    <w:rsid w:val="00640F6F"/>
    <w:rsid w:val="00641086"/>
    <w:rsid w:val="006410EE"/>
    <w:rsid w:val="006411B3"/>
    <w:rsid w:val="0064129A"/>
    <w:rsid w:val="006412E1"/>
    <w:rsid w:val="00641416"/>
    <w:rsid w:val="00641442"/>
    <w:rsid w:val="00641452"/>
    <w:rsid w:val="006414E0"/>
    <w:rsid w:val="006415FF"/>
    <w:rsid w:val="00641610"/>
    <w:rsid w:val="006416D4"/>
    <w:rsid w:val="00641869"/>
    <w:rsid w:val="00641886"/>
    <w:rsid w:val="00641918"/>
    <w:rsid w:val="006419BC"/>
    <w:rsid w:val="006419CB"/>
    <w:rsid w:val="00641AC5"/>
    <w:rsid w:val="00641BE2"/>
    <w:rsid w:val="00641C15"/>
    <w:rsid w:val="00641C4D"/>
    <w:rsid w:val="00641C55"/>
    <w:rsid w:val="00641E83"/>
    <w:rsid w:val="00641EAC"/>
    <w:rsid w:val="00641F29"/>
    <w:rsid w:val="00641FB8"/>
    <w:rsid w:val="00641FC8"/>
    <w:rsid w:val="0064207D"/>
    <w:rsid w:val="00642098"/>
    <w:rsid w:val="0064211D"/>
    <w:rsid w:val="006421FE"/>
    <w:rsid w:val="0064222A"/>
    <w:rsid w:val="0064229D"/>
    <w:rsid w:val="006422D1"/>
    <w:rsid w:val="0064234B"/>
    <w:rsid w:val="00642515"/>
    <w:rsid w:val="006425EC"/>
    <w:rsid w:val="0064284E"/>
    <w:rsid w:val="0064289D"/>
    <w:rsid w:val="00642931"/>
    <w:rsid w:val="00642A30"/>
    <w:rsid w:val="00642A91"/>
    <w:rsid w:val="00642B05"/>
    <w:rsid w:val="00642BD2"/>
    <w:rsid w:val="00642CF5"/>
    <w:rsid w:val="00642D1F"/>
    <w:rsid w:val="00642DE5"/>
    <w:rsid w:val="00642E93"/>
    <w:rsid w:val="00642E95"/>
    <w:rsid w:val="00642EA6"/>
    <w:rsid w:val="00642EC2"/>
    <w:rsid w:val="00642F4B"/>
    <w:rsid w:val="00642FFB"/>
    <w:rsid w:val="00643017"/>
    <w:rsid w:val="00643073"/>
    <w:rsid w:val="00643098"/>
    <w:rsid w:val="0064314D"/>
    <w:rsid w:val="00643219"/>
    <w:rsid w:val="00643472"/>
    <w:rsid w:val="00643508"/>
    <w:rsid w:val="0064352E"/>
    <w:rsid w:val="00643548"/>
    <w:rsid w:val="00643593"/>
    <w:rsid w:val="00643615"/>
    <w:rsid w:val="0064362A"/>
    <w:rsid w:val="0064372A"/>
    <w:rsid w:val="006437F8"/>
    <w:rsid w:val="00643809"/>
    <w:rsid w:val="00643A76"/>
    <w:rsid w:val="00643B0B"/>
    <w:rsid w:val="00643C36"/>
    <w:rsid w:val="00643CDB"/>
    <w:rsid w:val="00643D2F"/>
    <w:rsid w:val="00643D37"/>
    <w:rsid w:val="00643D66"/>
    <w:rsid w:val="00643DC1"/>
    <w:rsid w:val="00643F5C"/>
    <w:rsid w:val="00644027"/>
    <w:rsid w:val="00644210"/>
    <w:rsid w:val="00644334"/>
    <w:rsid w:val="00644391"/>
    <w:rsid w:val="00644425"/>
    <w:rsid w:val="006445B2"/>
    <w:rsid w:val="006446BE"/>
    <w:rsid w:val="006446C6"/>
    <w:rsid w:val="0064482B"/>
    <w:rsid w:val="006449B0"/>
    <w:rsid w:val="00644A5C"/>
    <w:rsid w:val="00644ADD"/>
    <w:rsid w:val="00644B2B"/>
    <w:rsid w:val="00644B44"/>
    <w:rsid w:val="00644B57"/>
    <w:rsid w:val="00644B62"/>
    <w:rsid w:val="00644B6F"/>
    <w:rsid w:val="00644B89"/>
    <w:rsid w:val="00644B8B"/>
    <w:rsid w:val="00644DA4"/>
    <w:rsid w:val="00644E42"/>
    <w:rsid w:val="00644E76"/>
    <w:rsid w:val="00644FF9"/>
    <w:rsid w:val="00645033"/>
    <w:rsid w:val="0064519C"/>
    <w:rsid w:val="006453AB"/>
    <w:rsid w:val="0064544F"/>
    <w:rsid w:val="006454AF"/>
    <w:rsid w:val="00645598"/>
    <w:rsid w:val="00645627"/>
    <w:rsid w:val="00645644"/>
    <w:rsid w:val="006457CD"/>
    <w:rsid w:val="006457DF"/>
    <w:rsid w:val="006457FB"/>
    <w:rsid w:val="00645A40"/>
    <w:rsid w:val="00645BAD"/>
    <w:rsid w:val="00645C38"/>
    <w:rsid w:val="00645CA4"/>
    <w:rsid w:val="00645DAF"/>
    <w:rsid w:val="00645DF7"/>
    <w:rsid w:val="00645FFE"/>
    <w:rsid w:val="00646242"/>
    <w:rsid w:val="006462C0"/>
    <w:rsid w:val="00646440"/>
    <w:rsid w:val="0064654A"/>
    <w:rsid w:val="006466D9"/>
    <w:rsid w:val="00646757"/>
    <w:rsid w:val="006468A3"/>
    <w:rsid w:val="006469B8"/>
    <w:rsid w:val="00646AFD"/>
    <w:rsid w:val="00646D98"/>
    <w:rsid w:val="00646F50"/>
    <w:rsid w:val="00646FAB"/>
    <w:rsid w:val="00646FB8"/>
    <w:rsid w:val="00646FC5"/>
    <w:rsid w:val="00646FF2"/>
    <w:rsid w:val="00646FF8"/>
    <w:rsid w:val="00647021"/>
    <w:rsid w:val="0064715A"/>
    <w:rsid w:val="00647287"/>
    <w:rsid w:val="006472A8"/>
    <w:rsid w:val="00647313"/>
    <w:rsid w:val="0064736D"/>
    <w:rsid w:val="006475A3"/>
    <w:rsid w:val="0064762D"/>
    <w:rsid w:val="006476C0"/>
    <w:rsid w:val="00647885"/>
    <w:rsid w:val="00647992"/>
    <w:rsid w:val="00647A92"/>
    <w:rsid w:val="00647C51"/>
    <w:rsid w:val="00647C8C"/>
    <w:rsid w:val="00647E3A"/>
    <w:rsid w:val="00647F28"/>
    <w:rsid w:val="00650003"/>
    <w:rsid w:val="00650051"/>
    <w:rsid w:val="0065005D"/>
    <w:rsid w:val="0065015F"/>
    <w:rsid w:val="00650188"/>
    <w:rsid w:val="0065037A"/>
    <w:rsid w:val="0065039C"/>
    <w:rsid w:val="006504C3"/>
    <w:rsid w:val="006505CE"/>
    <w:rsid w:val="00650639"/>
    <w:rsid w:val="00650866"/>
    <w:rsid w:val="00650A7A"/>
    <w:rsid w:val="00650C1B"/>
    <w:rsid w:val="00650E9D"/>
    <w:rsid w:val="00650F91"/>
    <w:rsid w:val="00650FB8"/>
    <w:rsid w:val="006510E2"/>
    <w:rsid w:val="006510F3"/>
    <w:rsid w:val="00651164"/>
    <w:rsid w:val="00651168"/>
    <w:rsid w:val="006511D1"/>
    <w:rsid w:val="0065122E"/>
    <w:rsid w:val="00651333"/>
    <w:rsid w:val="006513A5"/>
    <w:rsid w:val="00651460"/>
    <w:rsid w:val="00651498"/>
    <w:rsid w:val="006514BC"/>
    <w:rsid w:val="006514CF"/>
    <w:rsid w:val="00651530"/>
    <w:rsid w:val="00651615"/>
    <w:rsid w:val="0065181A"/>
    <w:rsid w:val="006518B7"/>
    <w:rsid w:val="00651928"/>
    <w:rsid w:val="006519EC"/>
    <w:rsid w:val="00651AEE"/>
    <w:rsid w:val="00651B20"/>
    <w:rsid w:val="00651B7B"/>
    <w:rsid w:val="00651CB6"/>
    <w:rsid w:val="00651D96"/>
    <w:rsid w:val="00651FE9"/>
    <w:rsid w:val="00651FEC"/>
    <w:rsid w:val="006520AC"/>
    <w:rsid w:val="00652129"/>
    <w:rsid w:val="0065213D"/>
    <w:rsid w:val="006521F7"/>
    <w:rsid w:val="0065221F"/>
    <w:rsid w:val="006522C7"/>
    <w:rsid w:val="006522DE"/>
    <w:rsid w:val="00652500"/>
    <w:rsid w:val="0065254B"/>
    <w:rsid w:val="0065263E"/>
    <w:rsid w:val="00652807"/>
    <w:rsid w:val="0065289A"/>
    <w:rsid w:val="0065298A"/>
    <w:rsid w:val="00652CBD"/>
    <w:rsid w:val="00652CDD"/>
    <w:rsid w:val="00652EC7"/>
    <w:rsid w:val="00653024"/>
    <w:rsid w:val="006530B9"/>
    <w:rsid w:val="006530DB"/>
    <w:rsid w:val="0065316F"/>
    <w:rsid w:val="0065333F"/>
    <w:rsid w:val="0065345C"/>
    <w:rsid w:val="00653477"/>
    <w:rsid w:val="00653575"/>
    <w:rsid w:val="006537EB"/>
    <w:rsid w:val="00653842"/>
    <w:rsid w:val="00653888"/>
    <w:rsid w:val="00653895"/>
    <w:rsid w:val="0065396B"/>
    <w:rsid w:val="006539A7"/>
    <w:rsid w:val="00653A2D"/>
    <w:rsid w:val="00653AE5"/>
    <w:rsid w:val="00653B70"/>
    <w:rsid w:val="00653B8D"/>
    <w:rsid w:val="00653C25"/>
    <w:rsid w:val="00653C4F"/>
    <w:rsid w:val="00653CE7"/>
    <w:rsid w:val="00653D90"/>
    <w:rsid w:val="00653EAB"/>
    <w:rsid w:val="00653F25"/>
    <w:rsid w:val="00653F2E"/>
    <w:rsid w:val="006542B7"/>
    <w:rsid w:val="006542D8"/>
    <w:rsid w:val="006542DF"/>
    <w:rsid w:val="0065430F"/>
    <w:rsid w:val="0065435D"/>
    <w:rsid w:val="0065439C"/>
    <w:rsid w:val="006543C1"/>
    <w:rsid w:val="006543F7"/>
    <w:rsid w:val="006544B7"/>
    <w:rsid w:val="0065458E"/>
    <w:rsid w:val="006545AD"/>
    <w:rsid w:val="006545E3"/>
    <w:rsid w:val="00654667"/>
    <w:rsid w:val="006547BD"/>
    <w:rsid w:val="006548E1"/>
    <w:rsid w:val="00654B90"/>
    <w:rsid w:val="00654BCC"/>
    <w:rsid w:val="00654C88"/>
    <w:rsid w:val="00654FC3"/>
    <w:rsid w:val="00655000"/>
    <w:rsid w:val="0065513E"/>
    <w:rsid w:val="0065519A"/>
    <w:rsid w:val="006551C3"/>
    <w:rsid w:val="006551C4"/>
    <w:rsid w:val="0065527C"/>
    <w:rsid w:val="006553DE"/>
    <w:rsid w:val="006554FC"/>
    <w:rsid w:val="006555C5"/>
    <w:rsid w:val="006555DC"/>
    <w:rsid w:val="00655667"/>
    <w:rsid w:val="006556F5"/>
    <w:rsid w:val="0065576C"/>
    <w:rsid w:val="006559A6"/>
    <w:rsid w:val="00655A79"/>
    <w:rsid w:val="00655B47"/>
    <w:rsid w:val="00655B76"/>
    <w:rsid w:val="00655C12"/>
    <w:rsid w:val="00655D23"/>
    <w:rsid w:val="00655FB8"/>
    <w:rsid w:val="00656036"/>
    <w:rsid w:val="0065607F"/>
    <w:rsid w:val="0065624A"/>
    <w:rsid w:val="006562CD"/>
    <w:rsid w:val="006563F4"/>
    <w:rsid w:val="0065645E"/>
    <w:rsid w:val="006564FB"/>
    <w:rsid w:val="00656537"/>
    <w:rsid w:val="006565E1"/>
    <w:rsid w:val="0065677D"/>
    <w:rsid w:val="006568CE"/>
    <w:rsid w:val="00656965"/>
    <w:rsid w:val="006569FD"/>
    <w:rsid w:val="00656A3E"/>
    <w:rsid w:val="00656C01"/>
    <w:rsid w:val="00656D90"/>
    <w:rsid w:val="00656E43"/>
    <w:rsid w:val="00656ECF"/>
    <w:rsid w:val="00657013"/>
    <w:rsid w:val="0065713D"/>
    <w:rsid w:val="0065714D"/>
    <w:rsid w:val="006571E4"/>
    <w:rsid w:val="0065732C"/>
    <w:rsid w:val="00657373"/>
    <w:rsid w:val="0065744B"/>
    <w:rsid w:val="00657466"/>
    <w:rsid w:val="006575FA"/>
    <w:rsid w:val="006576D7"/>
    <w:rsid w:val="00657708"/>
    <w:rsid w:val="00657882"/>
    <w:rsid w:val="006578F1"/>
    <w:rsid w:val="00657938"/>
    <w:rsid w:val="00657988"/>
    <w:rsid w:val="006579A2"/>
    <w:rsid w:val="00657AC0"/>
    <w:rsid w:val="00657BE7"/>
    <w:rsid w:val="00657BF1"/>
    <w:rsid w:val="00657D7F"/>
    <w:rsid w:val="00657FCA"/>
    <w:rsid w:val="00660044"/>
    <w:rsid w:val="006600FE"/>
    <w:rsid w:val="00660370"/>
    <w:rsid w:val="0066040F"/>
    <w:rsid w:val="00660434"/>
    <w:rsid w:val="00660450"/>
    <w:rsid w:val="00660470"/>
    <w:rsid w:val="006604A8"/>
    <w:rsid w:val="00660534"/>
    <w:rsid w:val="00660559"/>
    <w:rsid w:val="00660610"/>
    <w:rsid w:val="0066061F"/>
    <w:rsid w:val="00660648"/>
    <w:rsid w:val="006606A4"/>
    <w:rsid w:val="006607E7"/>
    <w:rsid w:val="0066081B"/>
    <w:rsid w:val="00660839"/>
    <w:rsid w:val="0066086D"/>
    <w:rsid w:val="006609CF"/>
    <w:rsid w:val="00660A4E"/>
    <w:rsid w:val="00660BA4"/>
    <w:rsid w:val="00660C7E"/>
    <w:rsid w:val="00660CFD"/>
    <w:rsid w:val="00660D4F"/>
    <w:rsid w:val="00660D94"/>
    <w:rsid w:val="00660DE4"/>
    <w:rsid w:val="0066103F"/>
    <w:rsid w:val="00661059"/>
    <w:rsid w:val="00661071"/>
    <w:rsid w:val="00661077"/>
    <w:rsid w:val="0066125F"/>
    <w:rsid w:val="006612EC"/>
    <w:rsid w:val="00661326"/>
    <w:rsid w:val="00661348"/>
    <w:rsid w:val="0066136B"/>
    <w:rsid w:val="00661414"/>
    <w:rsid w:val="0066149C"/>
    <w:rsid w:val="0066154A"/>
    <w:rsid w:val="00661626"/>
    <w:rsid w:val="0066168A"/>
    <w:rsid w:val="0066168F"/>
    <w:rsid w:val="00661722"/>
    <w:rsid w:val="006617E0"/>
    <w:rsid w:val="0066190A"/>
    <w:rsid w:val="00661B90"/>
    <w:rsid w:val="00661BF6"/>
    <w:rsid w:val="00661CE3"/>
    <w:rsid w:val="00661EBE"/>
    <w:rsid w:val="00661F51"/>
    <w:rsid w:val="00661F61"/>
    <w:rsid w:val="00661FD2"/>
    <w:rsid w:val="0066202B"/>
    <w:rsid w:val="00662093"/>
    <w:rsid w:val="006620EF"/>
    <w:rsid w:val="006621DC"/>
    <w:rsid w:val="006621FC"/>
    <w:rsid w:val="0066224E"/>
    <w:rsid w:val="00662347"/>
    <w:rsid w:val="00662361"/>
    <w:rsid w:val="006623A9"/>
    <w:rsid w:val="006623B9"/>
    <w:rsid w:val="0066249A"/>
    <w:rsid w:val="0066249F"/>
    <w:rsid w:val="0066252A"/>
    <w:rsid w:val="00662581"/>
    <w:rsid w:val="0066263F"/>
    <w:rsid w:val="00662796"/>
    <w:rsid w:val="0066286E"/>
    <w:rsid w:val="006628B1"/>
    <w:rsid w:val="00662B19"/>
    <w:rsid w:val="00662B3E"/>
    <w:rsid w:val="00662C53"/>
    <w:rsid w:val="00662ED5"/>
    <w:rsid w:val="00662F35"/>
    <w:rsid w:val="00663076"/>
    <w:rsid w:val="006630FD"/>
    <w:rsid w:val="00663112"/>
    <w:rsid w:val="00663163"/>
    <w:rsid w:val="00663238"/>
    <w:rsid w:val="00663359"/>
    <w:rsid w:val="00663387"/>
    <w:rsid w:val="006634D3"/>
    <w:rsid w:val="006634E2"/>
    <w:rsid w:val="006637E8"/>
    <w:rsid w:val="00663819"/>
    <w:rsid w:val="0066393F"/>
    <w:rsid w:val="0066394E"/>
    <w:rsid w:val="00663996"/>
    <w:rsid w:val="006639AC"/>
    <w:rsid w:val="00663A50"/>
    <w:rsid w:val="00663AEF"/>
    <w:rsid w:val="00663CE2"/>
    <w:rsid w:val="00663E11"/>
    <w:rsid w:val="00663F40"/>
    <w:rsid w:val="00663FBE"/>
    <w:rsid w:val="006640AB"/>
    <w:rsid w:val="006640C5"/>
    <w:rsid w:val="00664131"/>
    <w:rsid w:val="00664181"/>
    <w:rsid w:val="00664308"/>
    <w:rsid w:val="0066434F"/>
    <w:rsid w:val="00664382"/>
    <w:rsid w:val="0066445D"/>
    <w:rsid w:val="00664475"/>
    <w:rsid w:val="006645EC"/>
    <w:rsid w:val="006645F0"/>
    <w:rsid w:val="00664C6E"/>
    <w:rsid w:val="00664CA6"/>
    <w:rsid w:val="00664E69"/>
    <w:rsid w:val="00664F3F"/>
    <w:rsid w:val="00665104"/>
    <w:rsid w:val="00665180"/>
    <w:rsid w:val="00665223"/>
    <w:rsid w:val="00665303"/>
    <w:rsid w:val="0066544A"/>
    <w:rsid w:val="00665479"/>
    <w:rsid w:val="0066552B"/>
    <w:rsid w:val="00665825"/>
    <w:rsid w:val="006658D5"/>
    <w:rsid w:val="00665AF9"/>
    <w:rsid w:val="00665B02"/>
    <w:rsid w:val="00665BF4"/>
    <w:rsid w:val="00665D60"/>
    <w:rsid w:val="00665DD2"/>
    <w:rsid w:val="00665DDE"/>
    <w:rsid w:val="00665DF0"/>
    <w:rsid w:val="00665E33"/>
    <w:rsid w:val="00665EB3"/>
    <w:rsid w:val="00665F86"/>
    <w:rsid w:val="00665FF5"/>
    <w:rsid w:val="006660BB"/>
    <w:rsid w:val="0066621D"/>
    <w:rsid w:val="006662EA"/>
    <w:rsid w:val="00666397"/>
    <w:rsid w:val="00666513"/>
    <w:rsid w:val="0066653F"/>
    <w:rsid w:val="0066669F"/>
    <w:rsid w:val="00666763"/>
    <w:rsid w:val="0066685C"/>
    <w:rsid w:val="0066685E"/>
    <w:rsid w:val="00666860"/>
    <w:rsid w:val="006668ED"/>
    <w:rsid w:val="00666BB3"/>
    <w:rsid w:val="00666C90"/>
    <w:rsid w:val="00666CFA"/>
    <w:rsid w:val="00666E0F"/>
    <w:rsid w:val="006670C1"/>
    <w:rsid w:val="006670FF"/>
    <w:rsid w:val="00667171"/>
    <w:rsid w:val="0066720B"/>
    <w:rsid w:val="006672FC"/>
    <w:rsid w:val="006673FC"/>
    <w:rsid w:val="00667616"/>
    <w:rsid w:val="0066762D"/>
    <w:rsid w:val="0066762E"/>
    <w:rsid w:val="006676EA"/>
    <w:rsid w:val="0066785F"/>
    <w:rsid w:val="00667907"/>
    <w:rsid w:val="00667923"/>
    <w:rsid w:val="006679FC"/>
    <w:rsid w:val="00667AEE"/>
    <w:rsid w:val="00667BCF"/>
    <w:rsid w:val="00667BEA"/>
    <w:rsid w:val="00667D69"/>
    <w:rsid w:val="00667DBB"/>
    <w:rsid w:val="00667DC8"/>
    <w:rsid w:val="00667DD2"/>
    <w:rsid w:val="00667E25"/>
    <w:rsid w:val="00667E61"/>
    <w:rsid w:val="00667E78"/>
    <w:rsid w:val="00667EBE"/>
    <w:rsid w:val="006700BB"/>
    <w:rsid w:val="0067013D"/>
    <w:rsid w:val="006701FD"/>
    <w:rsid w:val="006702E8"/>
    <w:rsid w:val="00670380"/>
    <w:rsid w:val="00670387"/>
    <w:rsid w:val="006703D7"/>
    <w:rsid w:val="006703FE"/>
    <w:rsid w:val="0067051A"/>
    <w:rsid w:val="006707AB"/>
    <w:rsid w:val="0067080B"/>
    <w:rsid w:val="00670A8F"/>
    <w:rsid w:val="00670BC1"/>
    <w:rsid w:val="00670DD4"/>
    <w:rsid w:val="00670E54"/>
    <w:rsid w:val="00670E84"/>
    <w:rsid w:val="00670ED4"/>
    <w:rsid w:val="00671055"/>
    <w:rsid w:val="0067109C"/>
    <w:rsid w:val="00671187"/>
    <w:rsid w:val="006711D3"/>
    <w:rsid w:val="006711FC"/>
    <w:rsid w:val="00671203"/>
    <w:rsid w:val="00671284"/>
    <w:rsid w:val="006713BB"/>
    <w:rsid w:val="0067143B"/>
    <w:rsid w:val="00671459"/>
    <w:rsid w:val="0067150B"/>
    <w:rsid w:val="00671559"/>
    <w:rsid w:val="00671562"/>
    <w:rsid w:val="006715DF"/>
    <w:rsid w:val="0067166F"/>
    <w:rsid w:val="006716DE"/>
    <w:rsid w:val="00671939"/>
    <w:rsid w:val="00671A3F"/>
    <w:rsid w:val="00671A93"/>
    <w:rsid w:val="00671ACF"/>
    <w:rsid w:val="00671B45"/>
    <w:rsid w:val="00671CB6"/>
    <w:rsid w:val="00671CFF"/>
    <w:rsid w:val="00671D5E"/>
    <w:rsid w:val="00671E1F"/>
    <w:rsid w:val="00671E36"/>
    <w:rsid w:val="00671F81"/>
    <w:rsid w:val="00671F82"/>
    <w:rsid w:val="0067201C"/>
    <w:rsid w:val="0067212C"/>
    <w:rsid w:val="00672237"/>
    <w:rsid w:val="0067228D"/>
    <w:rsid w:val="006723D5"/>
    <w:rsid w:val="006724F0"/>
    <w:rsid w:val="006724F3"/>
    <w:rsid w:val="006725DD"/>
    <w:rsid w:val="0067267D"/>
    <w:rsid w:val="006726E7"/>
    <w:rsid w:val="00672703"/>
    <w:rsid w:val="00672705"/>
    <w:rsid w:val="0067282E"/>
    <w:rsid w:val="00672A23"/>
    <w:rsid w:val="00672A37"/>
    <w:rsid w:val="00672A9A"/>
    <w:rsid w:val="00672AD0"/>
    <w:rsid w:val="00672BED"/>
    <w:rsid w:val="00672C7D"/>
    <w:rsid w:val="00672D05"/>
    <w:rsid w:val="00672D8C"/>
    <w:rsid w:val="00672FC4"/>
    <w:rsid w:val="006730C5"/>
    <w:rsid w:val="006730F6"/>
    <w:rsid w:val="0067321F"/>
    <w:rsid w:val="0067326D"/>
    <w:rsid w:val="006733C7"/>
    <w:rsid w:val="006734EB"/>
    <w:rsid w:val="0067367A"/>
    <w:rsid w:val="0067374F"/>
    <w:rsid w:val="006738D6"/>
    <w:rsid w:val="0067390D"/>
    <w:rsid w:val="0067393E"/>
    <w:rsid w:val="00673ABF"/>
    <w:rsid w:val="00673B44"/>
    <w:rsid w:val="00673C8F"/>
    <w:rsid w:val="00673C9B"/>
    <w:rsid w:val="00673CED"/>
    <w:rsid w:val="00673D54"/>
    <w:rsid w:val="00673DDD"/>
    <w:rsid w:val="00673E4F"/>
    <w:rsid w:val="00673F7D"/>
    <w:rsid w:val="00674336"/>
    <w:rsid w:val="00674350"/>
    <w:rsid w:val="006746AB"/>
    <w:rsid w:val="0067476F"/>
    <w:rsid w:val="00674795"/>
    <w:rsid w:val="00674920"/>
    <w:rsid w:val="0067497A"/>
    <w:rsid w:val="006749BB"/>
    <w:rsid w:val="00674A1B"/>
    <w:rsid w:val="00674A26"/>
    <w:rsid w:val="00674B4D"/>
    <w:rsid w:val="00674C59"/>
    <w:rsid w:val="00674D3E"/>
    <w:rsid w:val="00674D5A"/>
    <w:rsid w:val="00674D73"/>
    <w:rsid w:val="00674EFA"/>
    <w:rsid w:val="0067506F"/>
    <w:rsid w:val="00675077"/>
    <w:rsid w:val="006750B0"/>
    <w:rsid w:val="006750BE"/>
    <w:rsid w:val="006750E6"/>
    <w:rsid w:val="006751DD"/>
    <w:rsid w:val="00675232"/>
    <w:rsid w:val="00675344"/>
    <w:rsid w:val="00675373"/>
    <w:rsid w:val="00675463"/>
    <w:rsid w:val="00675538"/>
    <w:rsid w:val="006755E6"/>
    <w:rsid w:val="00675650"/>
    <w:rsid w:val="0067565B"/>
    <w:rsid w:val="006756A2"/>
    <w:rsid w:val="006757FA"/>
    <w:rsid w:val="0067588D"/>
    <w:rsid w:val="00675903"/>
    <w:rsid w:val="0067590A"/>
    <w:rsid w:val="00675942"/>
    <w:rsid w:val="00675951"/>
    <w:rsid w:val="00675B4E"/>
    <w:rsid w:val="00675C06"/>
    <w:rsid w:val="00675C0F"/>
    <w:rsid w:val="00675C70"/>
    <w:rsid w:val="00675CB9"/>
    <w:rsid w:val="00675DC9"/>
    <w:rsid w:val="00675EBC"/>
    <w:rsid w:val="00675F72"/>
    <w:rsid w:val="006760A2"/>
    <w:rsid w:val="0067610C"/>
    <w:rsid w:val="00676332"/>
    <w:rsid w:val="00676348"/>
    <w:rsid w:val="006765BC"/>
    <w:rsid w:val="00676766"/>
    <w:rsid w:val="00676A9C"/>
    <w:rsid w:val="00676AB1"/>
    <w:rsid w:val="00676AB6"/>
    <w:rsid w:val="00676E5B"/>
    <w:rsid w:val="00676F1B"/>
    <w:rsid w:val="00676F3D"/>
    <w:rsid w:val="00676F98"/>
    <w:rsid w:val="00677018"/>
    <w:rsid w:val="0067708F"/>
    <w:rsid w:val="00677266"/>
    <w:rsid w:val="00677281"/>
    <w:rsid w:val="00677282"/>
    <w:rsid w:val="006772E5"/>
    <w:rsid w:val="0067730D"/>
    <w:rsid w:val="00677369"/>
    <w:rsid w:val="006773AA"/>
    <w:rsid w:val="006773D0"/>
    <w:rsid w:val="00677441"/>
    <w:rsid w:val="0067745F"/>
    <w:rsid w:val="006774E2"/>
    <w:rsid w:val="00677612"/>
    <w:rsid w:val="0067761D"/>
    <w:rsid w:val="00677629"/>
    <w:rsid w:val="006778E3"/>
    <w:rsid w:val="006778EC"/>
    <w:rsid w:val="006779F7"/>
    <w:rsid w:val="00677A68"/>
    <w:rsid w:val="00677A77"/>
    <w:rsid w:val="00677B81"/>
    <w:rsid w:val="00677BF7"/>
    <w:rsid w:val="00677C1C"/>
    <w:rsid w:val="00677D0F"/>
    <w:rsid w:val="00677DCA"/>
    <w:rsid w:val="00677E7D"/>
    <w:rsid w:val="00677F93"/>
    <w:rsid w:val="0068001D"/>
    <w:rsid w:val="006800AE"/>
    <w:rsid w:val="006800B5"/>
    <w:rsid w:val="00680124"/>
    <w:rsid w:val="00680131"/>
    <w:rsid w:val="00680146"/>
    <w:rsid w:val="00680181"/>
    <w:rsid w:val="006801B4"/>
    <w:rsid w:val="006802E3"/>
    <w:rsid w:val="00680323"/>
    <w:rsid w:val="0068045E"/>
    <w:rsid w:val="006804D4"/>
    <w:rsid w:val="00680504"/>
    <w:rsid w:val="0068051C"/>
    <w:rsid w:val="006805A6"/>
    <w:rsid w:val="006805E2"/>
    <w:rsid w:val="006805F0"/>
    <w:rsid w:val="006805F8"/>
    <w:rsid w:val="00680603"/>
    <w:rsid w:val="0068066D"/>
    <w:rsid w:val="006806F6"/>
    <w:rsid w:val="00680784"/>
    <w:rsid w:val="006807FC"/>
    <w:rsid w:val="00680821"/>
    <w:rsid w:val="00680889"/>
    <w:rsid w:val="00680A07"/>
    <w:rsid w:val="00680D7E"/>
    <w:rsid w:val="00680E3E"/>
    <w:rsid w:val="00680EDE"/>
    <w:rsid w:val="00681098"/>
    <w:rsid w:val="00681120"/>
    <w:rsid w:val="006811D9"/>
    <w:rsid w:val="0068129A"/>
    <w:rsid w:val="00681394"/>
    <w:rsid w:val="006813A0"/>
    <w:rsid w:val="00681481"/>
    <w:rsid w:val="00681483"/>
    <w:rsid w:val="00681671"/>
    <w:rsid w:val="0068168A"/>
    <w:rsid w:val="0068178E"/>
    <w:rsid w:val="00681A0E"/>
    <w:rsid w:val="00681A2A"/>
    <w:rsid w:val="00681A53"/>
    <w:rsid w:val="00681AD5"/>
    <w:rsid w:val="00681B48"/>
    <w:rsid w:val="00681B92"/>
    <w:rsid w:val="00681BBC"/>
    <w:rsid w:val="00681C59"/>
    <w:rsid w:val="00681EEA"/>
    <w:rsid w:val="00681EEB"/>
    <w:rsid w:val="006820FC"/>
    <w:rsid w:val="00682161"/>
    <w:rsid w:val="006821F1"/>
    <w:rsid w:val="0068245C"/>
    <w:rsid w:val="00682461"/>
    <w:rsid w:val="006824A8"/>
    <w:rsid w:val="0068258E"/>
    <w:rsid w:val="0068261E"/>
    <w:rsid w:val="006826D0"/>
    <w:rsid w:val="006826FE"/>
    <w:rsid w:val="00682736"/>
    <w:rsid w:val="006827CC"/>
    <w:rsid w:val="006828BF"/>
    <w:rsid w:val="006828DB"/>
    <w:rsid w:val="00682936"/>
    <w:rsid w:val="00682956"/>
    <w:rsid w:val="006829DA"/>
    <w:rsid w:val="00682A82"/>
    <w:rsid w:val="00682B7E"/>
    <w:rsid w:val="00682B9F"/>
    <w:rsid w:val="00682BE3"/>
    <w:rsid w:val="00682C3A"/>
    <w:rsid w:val="00682CCC"/>
    <w:rsid w:val="00682D6F"/>
    <w:rsid w:val="00682DAE"/>
    <w:rsid w:val="00682E9B"/>
    <w:rsid w:val="00682FD8"/>
    <w:rsid w:val="0068317F"/>
    <w:rsid w:val="006832A2"/>
    <w:rsid w:val="006832B2"/>
    <w:rsid w:val="006832D9"/>
    <w:rsid w:val="006833DE"/>
    <w:rsid w:val="0068363C"/>
    <w:rsid w:val="0068372B"/>
    <w:rsid w:val="00683826"/>
    <w:rsid w:val="00683860"/>
    <w:rsid w:val="006838E4"/>
    <w:rsid w:val="006838FC"/>
    <w:rsid w:val="0068392D"/>
    <w:rsid w:val="00683ACD"/>
    <w:rsid w:val="00683B00"/>
    <w:rsid w:val="00683CC3"/>
    <w:rsid w:val="00683DE9"/>
    <w:rsid w:val="00683DFF"/>
    <w:rsid w:val="00683EB2"/>
    <w:rsid w:val="00683F68"/>
    <w:rsid w:val="00683FB9"/>
    <w:rsid w:val="006840E9"/>
    <w:rsid w:val="00684226"/>
    <w:rsid w:val="00684272"/>
    <w:rsid w:val="00684308"/>
    <w:rsid w:val="00684366"/>
    <w:rsid w:val="0068438B"/>
    <w:rsid w:val="006843AD"/>
    <w:rsid w:val="006843B8"/>
    <w:rsid w:val="00684414"/>
    <w:rsid w:val="00684455"/>
    <w:rsid w:val="0068461F"/>
    <w:rsid w:val="00684686"/>
    <w:rsid w:val="00684746"/>
    <w:rsid w:val="00684770"/>
    <w:rsid w:val="006847D1"/>
    <w:rsid w:val="00684A34"/>
    <w:rsid w:val="00684AE7"/>
    <w:rsid w:val="00684B91"/>
    <w:rsid w:val="00684CD0"/>
    <w:rsid w:val="00684D9F"/>
    <w:rsid w:val="00684DBC"/>
    <w:rsid w:val="00684E77"/>
    <w:rsid w:val="00684E89"/>
    <w:rsid w:val="00684E90"/>
    <w:rsid w:val="00684ED9"/>
    <w:rsid w:val="00684F2E"/>
    <w:rsid w:val="00684F56"/>
    <w:rsid w:val="00684F89"/>
    <w:rsid w:val="006853CB"/>
    <w:rsid w:val="0068549B"/>
    <w:rsid w:val="006854E4"/>
    <w:rsid w:val="00685514"/>
    <w:rsid w:val="006855B8"/>
    <w:rsid w:val="00685709"/>
    <w:rsid w:val="00685724"/>
    <w:rsid w:val="00685789"/>
    <w:rsid w:val="006857B0"/>
    <w:rsid w:val="00685892"/>
    <w:rsid w:val="006858EA"/>
    <w:rsid w:val="00685ACD"/>
    <w:rsid w:val="00685FF4"/>
    <w:rsid w:val="0068607D"/>
    <w:rsid w:val="0068614D"/>
    <w:rsid w:val="006861F5"/>
    <w:rsid w:val="0068620F"/>
    <w:rsid w:val="00686228"/>
    <w:rsid w:val="006862F5"/>
    <w:rsid w:val="00686348"/>
    <w:rsid w:val="00686402"/>
    <w:rsid w:val="006866B8"/>
    <w:rsid w:val="00686768"/>
    <w:rsid w:val="006868EE"/>
    <w:rsid w:val="00686913"/>
    <w:rsid w:val="006869CA"/>
    <w:rsid w:val="00686AC5"/>
    <w:rsid w:val="00686AF3"/>
    <w:rsid w:val="00686BAB"/>
    <w:rsid w:val="00686BB7"/>
    <w:rsid w:val="00686C72"/>
    <w:rsid w:val="00686CD1"/>
    <w:rsid w:val="00686D95"/>
    <w:rsid w:val="00686D96"/>
    <w:rsid w:val="00686E2F"/>
    <w:rsid w:val="00686E56"/>
    <w:rsid w:val="00686F1A"/>
    <w:rsid w:val="00687260"/>
    <w:rsid w:val="00687459"/>
    <w:rsid w:val="006875D3"/>
    <w:rsid w:val="00687746"/>
    <w:rsid w:val="006877A6"/>
    <w:rsid w:val="006877DB"/>
    <w:rsid w:val="00687851"/>
    <w:rsid w:val="00687932"/>
    <w:rsid w:val="0068795F"/>
    <w:rsid w:val="00687992"/>
    <w:rsid w:val="006879FC"/>
    <w:rsid w:val="00687B8F"/>
    <w:rsid w:val="00687C09"/>
    <w:rsid w:val="00687CAA"/>
    <w:rsid w:val="00687CD8"/>
    <w:rsid w:val="00687ECB"/>
    <w:rsid w:val="00687F28"/>
    <w:rsid w:val="00687F6C"/>
    <w:rsid w:val="006900E3"/>
    <w:rsid w:val="006901A2"/>
    <w:rsid w:val="0069032A"/>
    <w:rsid w:val="00690368"/>
    <w:rsid w:val="00690394"/>
    <w:rsid w:val="0069055E"/>
    <w:rsid w:val="00690680"/>
    <w:rsid w:val="0069075F"/>
    <w:rsid w:val="0069077C"/>
    <w:rsid w:val="006908FF"/>
    <w:rsid w:val="006909E8"/>
    <w:rsid w:val="00690A38"/>
    <w:rsid w:val="00690AD6"/>
    <w:rsid w:val="00690B88"/>
    <w:rsid w:val="00690BC6"/>
    <w:rsid w:val="00690BED"/>
    <w:rsid w:val="00690D15"/>
    <w:rsid w:val="00690D2E"/>
    <w:rsid w:val="00690FC1"/>
    <w:rsid w:val="00690FC9"/>
    <w:rsid w:val="0069100A"/>
    <w:rsid w:val="00691165"/>
    <w:rsid w:val="00691270"/>
    <w:rsid w:val="0069132B"/>
    <w:rsid w:val="00691353"/>
    <w:rsid w:val="006913AE"/>
    <w:rsid w:val="006913EC"/>
    <w:rsid w:val="0069141C"/>
    <w:rsid w:val="006914B7"/>
    <w:rsid w:val="00691663"/>
    <w:rsid w:val="006916A9"/>
    <w:rsid w:val="006917AC"/>
    <w:rsid w:val="006917CD"/>
    <w:rsid w:val="00691876"/>
    <w:rsid w:val="006918E8"/>
    <w:rsid w:val="00691921"/>
    <w:rsid w:val="00691A05"/>
    <w:rsid w:val="00691BA0"/>
    <w:rsid w:val="00691C08"/>
    <w:rsid w:val="00691E8C"/>
    <w:rsid w:val="00691ECC"/>
    <w:rsid w:val="00691F05"/>
    <w:rsid w:val="0069214A"/>
    <w:rsid w:val="0069216C"/>
    <w:rsid w:val="0069219A"/>
    <w:rsid w:val="006922C6"/>
    <w:rsid w:val="00692310"/>
    <w:rsid w:val="00692377"/>
    <w:rsid w:val="006923C7"/>
    <w:rsid w:val="00692413"/>
    <w:rsid w:val="00692458"/>
    <w:rsid w:val="006924A9"/>
    <w:rsid w:val="006924E9"/>
    <w:rsid w:val="00692546"/>
    <w:rsid w:val="0069262B"/>
    <w:rsid w:val="00692637"/>
    <w:rsid w:val="00692641"/>
    <w:rsid w:val="0069265B"/>
    <w:rsid w:val="006926CB"/>
    <w:rsid w:val="00692750"/>
    <w:rsid w:val="0069284D"/>
    <w:rsid w:val="006928D4"/>
    <w:rsid w:val="0069296D"/>
    <w:rsid w:val="0069297B"/>
    <w:rsid w:val="00692A6C"/>
    <w:rsid w:val="00692B01"/>
    <w:rsid w:val="00692B33"/>
    <w:rsid w:val="00692BB8"/>
    <w:rsid w:val="00692D44"/>
    <w:rsid w:val="00692D73"/>
    <w:rsid w:val="006931E3"/>
    <w:rsid w:val="006931FA"/>
    <w:rsid w:val="00693250"/>
    <w:rsid w:val="00693393"/>
    <w:rsid w:val="00693466"/>
    <w:rsid w:val="0069349F"/>
    <w:rsid w:val="0069350A"/>
    <w:rsid w:val="00693998"/>
    <w:rsid w:val="00693A04"/>
    <w:rsid w:val="00693A57"/>
    <w:rsid w:val="00693B25"/>
    <w:rsid w:val="00693BA6"/>
    <w:rsid w:val="00693BC7"/>
    <w:rsid w:val="00693C75"/>
    <w:rsid w:val="00693D08"/>
    <w:rsid w:val="00693F21"/>
    <w:rsid w:val="00694051"/>
    <w:rsid w:val="006940B6"/>
    <w:rsid w:val="006940F8"/>
    <w:rsid w:val="00694122"/>
    <w:rsid w:val="0069418E"/>
    <w:rsid w:val="00694213"/>
    <w:rsid w:val="0069427E"/>
    <w:rsid w:val="0069429F"/>
    <w:rsid w:val="006943C7"/>
    <w:rsid w:val="006944E5"/>
    <w:rsid w:val="0069453E"/>
    <w:rsid w:val="006945E2"/>
    <w:rsid w:val="00694606"/>
    <w:rsid w:val="00694627"/>
    <w:rsid w:val="006946FC"/>
    <w:rsid w:val="006949F8"/>
    <w:rsid w:val="00694A27"/>
    <w:rsid w:val="00694A67"/>
    <w:rsid w:val="00694B07"/>
    <w:rsid w:val="00694B50"/>
    <w:rsid w:val="00694B91"/>
    <w:rsid w:val="00694BBB"/>
    <w:rsid w:val="00694BE8"/>
    <w:rsid w:val="00694CE5"/>
    <w:rsid w:val="00694DD8"/>
    <w:rsid w:val="00694DFE"/>
    <w:rsid w:val="00694F1F"/>
    <w:rsid w:val="00694FB3"/>
    <w:rsid w:val="00695119"/>
    <w:rsid w:val="00695187"/>
    <w:rsid w:val="00695560"/>
    <w:rsid w:val="0069573F"/>
    <w:rsid w:val="0069594C"/>
    <w:rsid w:val="00695AF0"/>
    <w:rsid w:val="00695B64"/>
    <w:rsid w:val="00695D46"/>
    <w:rsid w:val="00695E2B"/>
    <w:rsid w:val="00695E58"/>
    <w:rsid w:val="00695EEE"/>
    <w:rsid w:val="00695EF6"/>
    <w:rsid w:val="00695F0C"/>
    <w:rsid w:val="0069611F"/>
    <w:rsid w:val="006962CD"/>
    <w:rsid w:val="0069637C"/>
    <w:rsid w:val="0069638E"/>
    <w:rsid w:val="00696406"/>
    <w:rsid w:val="00696420"/>
    <w:rsid w:val="006964AB"/>
    <w:rsid w:val="006966CD"/>
    <w:rsid w:val="006968F8"/>
    <w:rsid w:val="00696AC2"/>
    <w:rsid w:val="00696B34"/>
    <w:rsid w:val="00696B6C"/>
    <w:rsid w:val="00696BC2"/>
    <w:rsid w:val="00696DCD"/>
    <w:rsid w:val="00696F53"/>
    <w:rsid w:val="00696F92"/>
    <w:rsid w:val="0069712E"/>
    <w:rsid w:val="0069715F"/>
    <w:rsid w:val="006972C7"/>
    <w:rsid w:val="00697432"/>
    <w:rsid w:val="00697538"/>
    <w:rsid w:val="006975BC"/>
    <w:rsid w:val="0069760F"/>
    <w:rsid w:val="00697623"/>
    <w:rsid w:val="006976D0"/>
    <w:rsid w:val="006977C9"/>
    <w:rsid w:val="0069796F"/>
    <w:rsid w:val="006979FB"/>
    <w:rsid w:val="00697C85"/>
    <w:rsid w:val="00697F66"/>
    <w:rsid w:val="00697F86"/>
    <w:rsid w:val="00697FAD"/>
    <w:rsid w:val="00697FB3"/>
    <w:rsid w:val="006A0093"/>
    <w:rsid w:val="006A01AA"/>
    <w:rsid w:val="006A033C"/>
    <w:rsid w:val="006A035A"/>
    <w:rsid w:val="006A062C"/>
    <w:rsid w:val="006A06EE"/>
    <w:rsid w:val="006A074A"/>
    <w:rsid w:val="006A07CE"/>
    <w:rsid w:val="006A0898"/>
    <w:rsid w:val="006A0966"/>
    <w:rsid w:val="006A097C"/>
    <w:rsid w:val="006A0AD3"/>
    <w:rsid w:val="006A0B06"/>
    <w:rsid w:val="006A0C99"/>
    <w:rsid w:val="006A0CC2"/>
    <w:rsid w:val="006A0D23"/>
    <w:rsid w:val="006A0EA4"/>
    <w:rsid w:val="006A0FE3"/>
    <w:rsid w:val="006A11A3"/>
    <w:rsid w:val="006A128F"/>
    <w:rsid w:val="006A12A6"/>
    <w:rsid w:val="006A12E5"/>
    <w:rsid w:val="006A12FF"/>
    <w:rsid w:val="006A1407"/>
    <w:rsid w:val="006A141E"/>
    <w:rsid w:val="006A1432"/>
    <w:rsid w:val="006A146D"/>
    <w:rsid w:val="006A1540"/>
    <w:rsid w:val="006A1655"/>
    <w:rsid w:val="006A17E6"/>
    <w:rsid w:val="006A17FE"/>
    <w:rsid w:val="006A1877"/>
    <w:rsid w:val="006A19C8"/>
    <w:rsid w:val="006A1AA1"/>
    <w:rsid w:val="006A1AB2"/>
    <w:rsid w:val="006A1AE4"/>
    <w:rsid w:val="006A1BBE"/>
    <w:rsid w:val="006A1C07"/>
    <w:rsid w:val="006A1CFC"/>
    <w:rsid w:val="006A1D65"/>
    <w:rsid w:val="006A1F63"/>
    <w:rsid w:val="006A1FF3"/>
    <w:rsid w:val="006A202E"/>
    <w:rsid w:val="006A208C"/>
    <w:rsid w:val="006A20F0"/>
    <w:rsid w:val="006A20F9"/>
    <w:rsid w:val="006A2171"/>
    <w:rsid w:val="006A22E3"/>
    <w:rsid w:val="006A2454"/>
    <w:rsid w:val="006A24BD"/>
    <w:rsid w:val="006A24D2"/>
    <w:rsid w:val="006A2551"/>
    <w:rsid w:val="006A25A9"/>
    <w:rsid w:val="006A25F6"/>
    <w:rsid w:val="006A2681"/>
    <w:rsid w:val="006A2728"/>
    <w:rsid w:val="006A2744"/>
    <w:rsid w:val="006A282F"/>
    <w:rsid w:val="006A28AC"/>
    <w:rsid w:val="006A28AE"/>
    <w:rsid w:val="006A28FE"/>
    <w:rsid w:val="006A2915"/>
    <w:rsid w:val="006A2AA9"/>
    <w:rsid w:val="006A2AB1"/>
    <w:rsid w:val="006A2ACE"/>
    <w:rsid w:val="006A2BB2"/>
    <w:rsid w:val="006A2C00"/>
    <w:rsid w:val="006A2C39"/>
    <w:rsid w:val="006A2C75"/>
    <w:rsid w:val="006A2C81"/>
    <w:rsid w:val="006A2DB8"/>
    <w:rsid w:val="006A2E1A"/>
    <w:rsid w:val="006A2E6B"/>
    <w:rsid w:val="006A30AC"/>
    <w:rsid w:val="006A3236"/>
    <w:rsid w:val="006A328F"/>
    <w:rsid w:val="006A32AC"/>
    <w:rsid w:val="006A32F2"/>
    <w:rsid w:val="006A338C"/>
    <w:rsid w:val="006A34DD"/>
    <w:rsid w:val="006A354F"/>
    <w:rsid w:val="006A3655"/>
    <w:rsid w:val="006A3708"/>
    <w:rsid w:val="006A37D3"/>
    <w:rsid w:val="006A37DB"/>
    <w:rsid w:val="006A385C"/>
    <w:rsid w:val="006A387D"/>
    <w:rsid w:val="006A3A1D"/>
    <w:rsid w:val="006A3A39"/>
    <w:rsid w:val="006A3A43"/>
    <w:rsid w:val="006A3BE1"/>
    <w:rsid w:val="006A3C88"/>
    <w:rsid w:val="006A3DED"/>
    <w:rsid w:val="006A3F6D"/>
    <w:rsid w:val="006A402D"/>
    <w:rsid w:val="006A4246"/>
    <w:rsid w:val="006A467D"/>
    <w:rsid w:val="006A46C9"/>
    <w:rsid w:val="006A46CF"/>
    <w:rsid w:val="006A4786"/>
    <w:rsid w:val="006A487C"/>
    <w:rsid w:val="006A49EB"/>
    <w:rsid w:val="006A4A29"/>
    <w:rsid w:val="006A4B6F"/>
    <w:rsid w:val="006A4D6D"/>
    <w:rsid w:val="006A4DE1"/>
    <w:rsid w:val="006A4EEF"/>
    <w:rsid w:val="006A4F47"/>
    <w:rsid w:val="006A4F69"/>
    <w:rsid w:val="006A5007"/>
    <w:rsid w:val="006A5043"/>
    <w:rsid w:val="006A53AD"/>
    <w:rsid w:val="006A5556"/>
    <w:rsid w:val="006A559F"/>
    <w:rsid w:val="006A55A2"/>
    <w:rsid w:val="006A55B6"/>
    <w:rsid w:val="006A55F5"/>
    <w:rsid w:val="006A55FA"/>
    <w:rsid w:val="006A5633"/>
    <w:rsid w:val="006A56CA"/>
    <w:rsid w:val="006A5814"/>
    <w:rsid w:val="006A59FF"/>
    <w:rsid w:val="006A5A51"/>
    <w:rsid w:val="006A5A77"/>
    <w:rsid w:val="006A5ADF"/>
    <w:rsid w:val="006A5B35"/>
    <w:rsid w:val="006A5B6B"/>
    <w:rsid w:val="006A5B97"/>
    <w:rsid w:val="006A5BC3"/>
    <w:rsid w:val="006A5C91"/>
    <w:rsid w:val="006A5D06"/>
    <w:rsid w:val="006A5D58"/>
    <w:rsid w:val="006A5DF9"/>
    <w:rsid w:val="006A5E2E"/>
    <w:rsid w:val="006A5F6F"/>
    <w:rsid w:val="006A5FB8"/>
    <w:rsid w:val="006A608E"/>
    <w:rsid w:val="006A60B4"/>
    <w:rsid w:val="006A60CF"/>
    <w:rsid w:val="006A624E"/>
    <w:rsid w:val="006A6486"/>
    <w:rsid w:val="006A64D9"/>
    <w:rsid w:val="006A6627"/>
    <w:rsid w:val="006A662F"/>
    <w:rsid w:val="006A6655"/>
    <w:rsid w:val="006A66E8"/>
    <w:rsid w:val="006A672B"/>
    <w:rsid w:val="006A6915"/>
    <w:rsid w:val="006A6923"/>
    <w:rsid w:val="006A693B"/>
    <w:rsid w:val="006A6957"/>
    <w:rsid w:val="006A699E"/>
    <w:rsid w:val="006A699F"/>
    <w:rsid w:val="006A69FF"/>
    <w:rsid w:val="006A6AF3"/>
    <w:rsid w:val="006A6BAF"/>
    <w:rsid w:val="006A6C46"/>
    <w:rsid w:val="006A6CA7"/>
    <w:rsid w:val="006A6CBC"/>
    <w:rsid w:val="006A6D62"/>
    <w:rsid w:val="006A6D66"/>
    <w:rsid w:val="006A6D80"/>
    <w:rsid w:val="006A6E46"/>
    <w:rsid w:val="006A6EE8"/>
    <w:rsid w:val="006A6F72"/>
    <w:rsid w:val="006A707B"/>
    <w:rsid w:val="006A72B3"/>
    <w:rsid w:val="006A72C2"/>
    <w:rsid w:val="006A7545"/>
    <w:rsid w:val="006A7548"/>
    <w:rsid w:val="006A75F7"/>
    <w:rsid w:val="006A771D"/>
    <w:rsid w:val="006A797C"/>
    <w:rsid w:val="006A79D3"/>
    <w:rsid w:val="006A7A3C"/>
    <w:rsid w:val="006A7ABA"/>
    <w:rsid w:val="006A7B18"/>
    <w:rsid w:val="006A7BB0"/>
    <w:rsid w:val="006A7C19"/>
    <w:rsid w:val="006A7D41"/>
    <w:rsid w:val="006A7D66"/>
    <w:rsid w:val="006A7DE4"/>
    <w:rsid w:val="006A7E4A"/>
    <w:rsid w:val="006A7E65"/>
    <w:rsid w:val="006A7E8C"/>
    <w:rsid w:val="006A7EFF"/>
    <w:rsid w:val="006A7F12"/>
    <w:rsid w:val="006A7FA7"/>
    <w:rsid w:val="006B0073"/>
    <w:rsid w:val="006B00CC"/>
    <w:rsid w:val="006B00D4"/>
    <w:rsid w:val="006B01ED"/>
    <w:rsid w:val="006B01EE"/>
    <w:rsid w:val="006B0348"/>
    <w:rsid w:val="006B03E1"/>
    <w:rsid w:val="006B0401"/>
    <w:rsid w:val="006B0466"/>
    <w:rsid w:val="006B0509"/>
    <w:rsid w:val="006B051C"/>
    <w:rsid w:val="006B0581"/>
    <w:rsid w:val="006B0588"/>
    <w:rsid w:val="006B0668"/>
    <w:rsid w:val="006B0676"/>
    <w:rsid w:val="006B06F3"/>
    <w:rsid w:val="006B0826"/>
    <w:rsid w:val="006B087F"/>
    <w:rsid w:val="006B08B9"/>
    <w:rsid w:val="006B08CE"/>
    <w:rsid w:val="006B08E8"/>
    <w:rsid w:val="006B091D"/>
    <w:rsid w:val="006B0997"/>
    <w:rsid w:val="006B0B26"/>
    <w:rsid w:val="006B0B91"/>
    <w:rsid w:val="006B0BB9"/>
    <w:rsid w:val="006B0C93"/>
    <w:rsid w:val="006B0C9B"/>
    <w:rsid w:val="006B0D71"/>
    <w:rsid w:val="006B0DB7"/>
    <w:rsid w:val="006B0E5F"/>
    <w:rsid w:val="006B0F8D"/>
    <w:rsid w:val="006B0FDE"/>
    <w:rsid w:val="006B1056"/>
    <w:rsid w:val="006B1257"/>
    <w:rsid w:val="006B145D"/>
    <w:rsid w:val="006B14AF"/>
    <w:rsid w:val="006B14F6"/>
    <w:rsid w:val="006B14F7"/>
    <w:rsid w:val="006B1534"/>
    <w:rsid w:val="006B15E6"/>
    <w:rsid w:val="006B1611"/>
    <w:rsid w:val="006B1652"/>
    <w:rsid w:val="006B1930"/>
    <w:rsid w:val="006B1980"/>
    <w:rsid w:val="006B1989"/>
    <w:rsid w:val="006B1A18"/>
    <w:rsid w:val="006B1D34"/>
    <w:rsid w:val="006B1D54"/>
    <w:rsid w:val="006B1E50"/>
    <w:rsid w:val="006B1E5B"/>
    <w:rsid w:val="006B2124"/>
    <w:rsid w:val="006B2322"/>
    <w:rsid w:val="006B24EB"/>
    <w:rsid w:val="006B25A0"/>
    <w:rsid w:val="006B25CC"/>
    <w:rsid w:val="006B2721"/>
    <w:rsid w:val="006B27D3"/>
    <w:rsid w:val="006B2812"/>
    <w:rsid w:val="006B2844"/>
    <w:rsid w:val="006B2955"/>
    <w:rsid w:val="006B29D2"/>
    <w:rsid w:val="006B2B56"/>
    <w:rsid w:val="006B2F0D"/>
    <w:rsid w:val="006B2F89"/>
    <w:rsid w:val="006B2FAC"/>
    <w:rsid w:val="006B301F"/>
    <w:rsid w:val="006B3294"/>
    <w:rsid w:val="006B34B2"/>
    <w:rsid w:val="006B36F9"/>
    <w:rsid w:val="006B38FC"/>
    <w:rsid w:val="006B392E"/>
    <w:rsid w:val="006B399E"/>
    <w:rsid w:val="006B3C4C"/>
    <w:rsid w:val="006B3C74"/>
    <w:rsid w:val="006B3C78"/>
    <w:rsid w:val="006B3E12"/>
    <w:rsid w:val="006B4149"/>
    <w:rsid w:val="006B418D"/>
    <w:rsid w:val="006B4293"/>
    <w:rsid w:val="006B43E3"/>
    <w:rsid w:val="006B448E"/>
    <w:rsid w:val="006B44A4"/>
    <w:rsid w:val="006B4544"/>
    <w:rsid w:val="006B457A"/>
    <w:rsid w:val="006B4624"/>
    <w:rsid w:val="006B4628"/>
    <w:rsid w:val="006B46C0"/>
    <w:rsid w:val="006B4832"/>
    <w:rsid w:val="006B4A52"/>
    <w:rsid w:val="006B4AAD"/>
    <w:rsid w:val="006B4BA0"/>
    <w:rsid w:val="006B4BD1"/>
    <w:rsid w:val="006B4C91"/>
    <w:rsid w:val="006B4D77"/>
    <w:rsid w:val="006B4E4C"/>
    <w:rsid w:val="006B502D"/>
    <w:rsid w:val="006B5045"/>
    <w:rsid w:val="006B5123"/>
    <w:rsid w:val="006B51D7"/>
    <w:rsid w:val="006B51ED"/>
    <w:rsid w:val="006B5219"/>
    <w:rsid w:val="006B5232"/>
    <w:rsid w:val="006B5256"/>
    <w:rsid w:val="006B532D"/>
    <w:rsid w:val="006B5349"/>
    <w:rsid w:val="006B538A"/>
    <w:rsid w:val="006B5416"/>
    <w:rsid w:val="006B5450"/>
    <w:rsid w:val="006B5467"/>
    <w:rsid w:val="006B5562"/>
    <w:rsid w:val="006B5575"/>
    <w:rsid w:val="006B570B"/>
    <w:rsid w:val="006B5776"/>
    <w:rsid w:val="006B5792"/>
    <w:rsid w:val="006B57F5"/>
    <w:rsid w:val="006B581E"/>
    <w:rsid w:val="006B584D"/>
    <w:rsid w:val="006B5887"/>
    <w:rsid w:val="006B58F8"/>
    <w:rsid w:val="006B5A09"/>
    <w:rsid w:val="006B5AAF"/>
    <w:rsid w:val="006B5ACF"/>
    <w:rsid w:val="006B5B19"/>
    <w:rsid w:val="006B5B62"/>
    <w:rsid w:val="006B5D16"/>
    <w:rsid w:val="006B5D25"/>
    <w:rsid w:val="006B5EF7"/>
    <w:rsid w:val="006B5FCF"/>
    <w:rsid w:val="006B6089"/>
    <w:rsid w:val="006B60F3"/>
    <w:rsid w:val="006B6116"/>
    <w:rsid w:val="006B6182"/>
    <w:rsid w:val="006B6251"/>
    <w:rsid w:val="006B62F5"/>
    <w:rsid w:val="006B6305"/>
    <w:rsid w:val="006B6606"/>
    <w:rsid w:val="006B665D"/>
    <w:rsid w:val="006B67A2"/>
    <w:rsid w:val="006B67EB"/>
    <w:rsid w:val="006B6819"/>
    <w:rsid w:val="006B682B"/>
    <w:rsid w:val="006B6CBE"/>
    <w:rsid w:val="006B6CD4"/>
    <w:rsid w:val="006B6D4F"/>
    <w:rsid w:val="006B6D52"/>
    <w:rsid w:val="006B6E67"/>
    <w:rsid w:val="006B6EA7"/>
    <w:rsid w:val="006B6F6F"/>
    <w:rsid w:val="006B70E3"/>
    <w:rsid w:val="006B71D7"/>
    <w:rsid w:val="006B7292"/>
    <w:rsid w:val="006B735D"/>
    <w:rsid w:val="006B73C0"/>
    <w:rsid w:val="006B74BD"/>
    <w:rsid w:val="006B74D5"/>
    <w:rsid w:val="006B7538"/>
    <w:rsid w:val="006B76B3"/>
    <w:rsid w:val="006B7763"/>
    <w:rsid w:val="006B78C0"/>
    <w:rsid w:val="006B7B12"/>
    <w:rsid w:val="006B7B35"/>
    <w:rsid w:val="006B7C32"/>
    <w:rsid w:val="006B7CFC"/>
    <w:rsid w:val="006B7DD8"/>
    <w:rsid w:val="006B7DE7"/>
    <w:rsid w:val="006B7DFC"/>
    <w:rsid w:val="006B7F13"/>
    <w:rsid w:val="006C0077"/>
    <w:rsid w:val="006C0184"/>
    <w:rsid w:val="006C0271"/>
    <w:rsid w:val="006C02C4"/>
    <w:rsid w:val="006C039A"/>
    <w:rsid w:val="006C0433"/>
    <w:rsid w:val="006C063E"/>
    <w:rsid w:val="006C066D"/>
    <w:rsid w:val="006C06C3"/>
    <w:rsid w:val="006C06EB"/>
    <w:rsid w:val="006C06FF"/>
    <w:rsid w:val="006C0813"/>
    <w:rsid w:val="006C08C9"/>
    <w:rsid w:val="006C08F4"/>
    <w:rsid w:val="006C08F6"/>
    <w:rsid w:val="006C0A85"/>
    <w:rsid w:val="006C0A9E"/>
    <w:rsid w:val="006C0AFF"/>
    <w:rsid w:val="006C0B44"/>
    <w:rsid w:val="006C0B64"/>
    <w:rsid w:val="006C0C5C"/>
    <w:rsid w:val="006C0E41"/>
    <w:rsid w:val="006C104B"/>
    <w:rsid w:val="006C1185"/>
    <w:rsid w:val="006C11F3"/>
    <w:rsid w:val="006C12EA"/>
    <w:rsid w:val="006C1458"/>
    <w:rsid w:val="006C147B"/>
    <w:rsid w:val="006C15E4"/>
    <w:rsid w:val="006C16BA"/>
    <w:rsid w:val="006C16DB"/>
    <w:rsid w:val="006C1742"/>
    <w:rsid w:val="006C17E9"/>
    <w:rsid w:val="006C18C4"/>
    <w:rsid w:val="006C1952"/>
    <w:rsid w:val="006C1AAF"/>
    <w:rsid w:val="006C1BA7"/>
    <w:rsid w:val="006C1C06"/>
    <w:rsid w:val="006C1DD1"/>
    <w:rsid w:val="006C1F64"/>
    <w:rsid w:val="006C20AD"/>
    <w:rsid w:val="006C20F9"/>
    <w:rsid w:val="006C2105"/>
    <w:rsid w:val="006C2311"/>
    <w:rsid w:val="006C2327"/>
    <w:rsid w:val="006C2343"/>
    <w:rsid w:val="006C2485"/>
    <w:rsid w:val="006C25A8"/>
    <w:rsid w:val="006C25E0"/>
    <w:rsid w:val="006C26E1"/>
    <w:rsid w:val="006C2755"/>
    <w:rsid w:val="006C28C0"/>
    <w:rsid w:val="006C2918"/>
    <w:rsid w:val="006C2A0E"/>
    <w:rsid w:val="006C2AD7"/>
    <w:rsid w:val="006C2B48"/>
    <w:rsid w:val="006C2BC4"/>
    <w:rsid w:val="006C2CFA"/>
    <w:rsid w:val="006C2D0A"/>
    <w:rsid w:val="006C2FBF"/>
    <w:rsid w:val="006C30CA"/>
    <w:rsid w:val="006C327A"/>
    <w:rsid w:val="006C32B1"/>
    <w:rsid w:val="006C32E9"/>
    <w:rsid w:val="006C334A"/>
    <w:rsid w:val="006C33EE"/>
    <w:rsid w:val="006C350F"/>
    <w:rsid w:val="006C365E"/>
    <w:rsid w:val="006C374A"/>
    <w:rsid w:val="006C382A"/>
    <w:rsid w:val="006C38C5"/>
    <w:rsid w:val="006C3A23"/>
    <w:rsid w:val="006C3A50"/>
    <w:rsid w:val="006C3B17"/>
    <w:rsid w:val="006C3B82"/>
    <w:rsid w:val="006C3D07"/>
    <w:rsid w:val="006C3D65"/>
    <w:rsid w:val="006C3E22"/>
    <w:rsid w:val="006C3E6B"/>
    <w:rsid w:val="006C3ED9"/>
    <w:rsid w:val="006C3F53"/>
    <w:rsid w:val="006C3F61"/>
    <w:rsid w:val="006C4041"/>
    <w:rsid w:val="006C40B3"/>
    <w:rsid w:val="006C4169"/>
    <w:rsid w:val="006C41E2"/>
    <w:rsid w:val="006C4242"/>
    <w:rsid w:val="006C424D"/>
    <w:rsid w:val="006C42BC"/>
    <w:rsid w:val="006C4301"/>
    <w:rsid w:val="006C44E3"/>
    <w:rsid w:val="006C44FF"/>
    <w:rsid w:val="006C4520"/>
    <w:rsid w:val="006C45A4"/>
    <w:rsid w:val="006C4669"/>
    <w:rsid w:val="006C48CF"/>
    <w:rsid w:val="006C48F1"/>
    <w:rsid w:val="006C491A"/>
    <w:rsid w:val="006C4AF9"/>
    <w:rsid w:val="006C4B13"/>
    <w:rsid w:val="006C4E26"/>
    <w:rsid w:val="006C4FB1"/>
    <w:rsid w:val="006C4FCB"/>
    <w:rsid w:val="006C4FE6"/>
    <w:rsid w:val="006C50EC"/>
    <w:rsid w:val="006C5199"/>
    <w:rsid w:val="006C5394"/>
    <w:rsid w:val="006C5568"/>
    <w:rsid w:val="006C55BF"/>
    <w:rsid w:val="006C5602"/>
    <w:rsid w:val="006C563A"/>
    <w:rsid w:val="006C57A1"/>
    <w:rsid w:val="006C57F3"/>
    <w:rsid w:val="006C58F4"/>
    <w:rsid w:val="006C5984"/>
    <w:rsid w:val="006C59F7"/>
    <w:rsid w:val="006C5AAC"/>
    <w:rsid w:val="006C5B71"/>
    <w:rsid w:val="006C5B98"/>
    <w:rsid w:val="006C5BFC"/>
    <w:rsid w:val="006C5CEA"/>
    <w:rsid w:val="006C5D31"/>
    <w:rsid w:val="006C5DD1"/>
    <w:rsid w:val="006C6033"/>
    <w:rsid w:val="006C60EA"/>
    <w:rsid w:val="006C6226"/>
    <w:rsid w:val="006C623B"/>
    <w:rsid w:val="006C6302"/>
    <w:rsid w:val="006C63EE"/>
    <w:rsid w:val="006C63F4"/>
    <w:rsid w:val="006C6476"/>
    <w:rsid w:val="006C65B0"/>
    <w:rsid w:val="006C6646"/>
    <w:rsid w:val="006C66C0"/>
    <w:rsid w:val="006C6760"/>
    <w:rsid w:val="006C67DA"/>
    <w:rsid w:val="006C6817"/>
    <w:rsid w:val="006C689A"/>
    <w:rsid w:val="006C69C6"/>
    <w:rsid w:val="006C6A18"/>
    <w:rsid w:val="006C6A91"/>
    <w:rsid w:val="006C6AC9"/>
    <w:rsid w:val="006C6AD2"/>
    <w:rsid w:val="006C6BB1"/>
    <w:rsid w:val="006C6C6E"/>
    <w:rsid w:val="006C6CD6"/>
    <w:rsid w:val="006C6D4F"/>
    <w:rsid w:val="006C6E0A"/>
    <w:rsid w:val="006C6E71"/>
    <w:rsid w:val="006C6F13"/>
    <w:rsid w:val="006C7041"/>
    <w:rsid w:val="006C7058"/>
    <w:rsid w:val="006C7074"/>
    <w:rsid w:val="006C7086"/>
    <w:rsid w:val="006C7096"/>
    <w:rsid w:val="006C70B0"/>
    <w:rsid w:val="006C715A"/>
    <w:rsid w:val="006C71E9"/>
    <w:rsid w:val="006C72C8"/>
    <w:rsid w:val="006C738C"/>
    <w:rsid w:val="006C73D8"/>
    <w:rsid w:val="006C756A"/>
    <w:rsid w:val="006C757C"/>
    <w:rsid w:val="006C7596"/>
    <w:rsid w:val="006C761C"/>
    <w:rsid w:val="006C7662"/>
    <w:rsid w:val="006C7740"/>
    <w:rsid w:val="006C780A"/>
    <w:rsid w:val="006C781C"/>
    <w:rsid w:val="006C7895"/>
    <w:rsid w:val="006C7A05"/>
    <w:rsid w:val="006C7B3D"/>
    <w:rsid w:val="006C7B77"/>
    <w:rsid w:val="006C7BF9"/>
    <w:rsid w:val="006C7CC6"/>
    <w:rsid w:val="006C7D96"/>
    <w:rsid w:val="006C7DA5"/>
    <w:rsid w:val="006C7DCE"/>
    <w:rsid w:val="006C7DF4"/>
    <w:rsid w:val="006C7E17"/>
    <w:rsid w:val="006C7F33"/>
    <w:rsid w:val="006C7F4E"/>
    <w:rsid w:val="006D020A"/>
    <w:rsid w:val="006D02FD"/>
    <w:rsid w:val="006D05AC"/>
    <w:rsid w:val="006D0678"/>
    <w:rsid w:val="006D07EE"/>
    <w:rsid w:val="006D0AFA"/>
    <w:rsid w:val="006D0CB5"/>
    <w:rsid w:val="006D0D58"/>
    <w:rsid w:val="006D0D88"/>
    <w:rsid w:val="006D0E9E"/>
    <w:rsid w:val="006D0FA0"/>
    <w:rsid w:val="006D100E"/>
    <w:rsid w:val="006D1020"/>
    <w:rsid w:val="006D10AE"/>
    <w:rsid w:val="006D115A"/>
    <w:rsid w:val="006D11B2"/>
    <w:rsid w:val="006D11E8"/>
    <w:rsid w:val="006D1256"/>
    <w:rsid w:val="006D139B"/>
    <w:rsid w:val="006D143B"/>
    <w:rsid w:val="006D155B"/>
    <w:rsid w:val="006D15DC"/>
    <w:rsid w:val="006D1626"/>
    <w:rsid w:val="006D1655"/>
    <w:rsid w:val="006D16EF"/>
    <w:rsid w:val="006D1733"/>
    <w:rsid w:val="006D1818"/>
    <w:rsid w:val="006D1879"/>
    <w:rsid w:val="006D199A"/>
    <w:rsid w:val="006D1A63"/>
    <w:rsid w:val="006D1AD1"/>
    <w:rsid w:val="006D1AD4"/>
    <w:rsid w:val="006D1B74"/>
    <w:rsid w:val="006D1C1C"/>
    <w:rsid w:val="006D1C21"/>
    <w:rsid w:val="006D1C39"/>
    <w:rsid w:val="006D1D37"/>
    <w:rsid w:val="006D1E0A"/>
    <w:rsid w:val="006D1E1C"/>
    <w:rsid w:val="006D1E95"/>
    <w:rsid w:val="006D201E"/>
    <w:rsid w:val="006D216E"/>
    <w:rsid w:val="006D2182"/>
    <w:rsid w:val="006D2192"/>
    <w:rsid w:val="006D21A2"/>
    <w:rsid w:val="006D21E2"/>
    <w:rsid w:val="006D221D"/>
    <w:rsid w:val="006D2252"/>
    <w:rsid w:val="006D2284"/>
    <w:rsid w:val="006D23A1"/>
    <w:rsid w:val="006D24D6"/>
    <w:rsid w:val="006D24EE"/>
    <w:rsid w:val="006D2630"/>
    <w:rsid w:val="006D2658"/>
    <w:rsid w:val="006D27FC"/>
    <w:rsid w:val="006D27FF"/>
    <w:rsid w:val="006D28EF"/>
    <w:rsid w:val="006D29D1"/>
    <w:rsid w:val="006D2A97"/>
    <w:rsid w:val="006D2AFC"/>
    <w:rsid w:val="006D2B44"/>
    <w:rsid w:val="006D2B5A"/>
    <w:rsid w:val="006D2EC7"/>
    <w:rsid w:val="006D2F45"/>
    <w:rsid w:val="006D3186"/>
    <w:rsid w:val="006D32FE"/>
    <w:rsid w:val="006D389D"/>
    <w:rsid w:val="006D3DA0"/>
    <w:rsid w:val="006D3F18"/>
    <w:rsid w:val="006D3F27"/>
    <w:rsid w:val="006D401C"/>
    <w:rsid w:val="006D412F"/>
    <w:rsid w:val="006D41C4"/>
    <w:rsid w:val="006D4279"/>
    <w:rsid w:val="006D42FC"/>
    <w:rsid w:val="006D43DE"/>
    <w:rsid w:val="006D44D6"/>
    <w:rsid w:val="006D457E"/>
    <w:rsid w:val="006D45BA"/>
    <w:rsid w:val="006D461E"/>
    <w:rsid w:val="006D46B7"/>
    <w:rsid w:val="006D46F2"/>
    <w:rsid w:val="006D4763"/>
    <w:rsid w:val="006D482E"/>
    <w:rsid w:val="006D4C28"/>
    <w:rsid w:val="006D4CAD"/>
    <w:rsid w:val="006D4CC8"/>
    <w:rsid w:val="006D4D29"/>
    <w:rsid w:val="006D4D66"/>
    <w:rsid w:val="006D4E04"/>
    <w:rsid w:val="006D4E83"/>
    <w:rsid w:val="006D4FBA"/>
    <w:rsid w:val="006D500E"/>
    <w:rsid w:val="006D5072"/>
    <w:rsid w:val="006D5153"/>
    <w:rsid w:val="006D51F9"/>
    <w:rsid w:val="006D532A"/>
    <w:rsid w:val="006D53B6"/>
    <w:rsid w:val="006D545B"/>
    <w:rsid w:val="006D5510"/>
    <w:rsid w:val="006D556F"/>
    <w:rsid w:val="006D55F2"/>
    <w:rsid w:val="006D55FF"/>
    <w:rsid w:val="006D5743"/>
    <w:rsid w:val="006D5757"/>
    <w:rsid w:val="006D5796"/>
    <w:rsid w:val="006D58B8"/>
    <w:rsid w:val="006D58FF"/>
    <w:rsid w:val="006D590F"/>
    <w:rsid w:val="006D595F"/>
    <w:rsid w:val="006D59D4"/>
    <w:rsid w:val="006D5A42"/>
    <w:rsid w:val="006D5A73"/>
    <w:rsid w:val="006D5B28"/>
    <w:rsid w:val="006D5B48"/>
    <w:rsid w:val="006D5C20"/>
    <w:rsid w:val="006D5C50"/>
    <w:rsid w:val="006D5C59"/>
    <w:rsid w:val="006D5CB5"/>
    <w:rsid w:val="006D5D43"/>
    <w:rsid w:val="006D5DA9"/>
    <w:rsid w:val="006D5ED4"/>
    <w:rsid w:val="006D6243"/>
    <w:rsid w:val="006D62ED"/>
    <w:rsid w:val="006D638A"/>
    <w:rsid w:val="006D645A"/>
    <w:rsid w:val="006D6487"/>
    <w:rsid w:val="006D65E2"/>
    <w:rsid w:val="006D66A8"/>
    <w:rsid w:val="006D6791"/>
    <w:rsid w:val="006D67BB"/>
    <w:rsid w:val="006D691B"/>
    <w:rsid w:val="006D6A8C"/>
    <w:rsid w:val="006D6D05"/>
    <w:rsid w:val="006D6DEC"/>
    <w:rsid w:val="006D6E07"/>
    <w:rsid w:val="006D705C"/>
    <w:rsid w:val="006D7068"/>
    <w:rsid w:val="006D7140"/>
    <w:rsid w:val="006D7206"/>
    <w:rsid w:val="006D7270"/>
    <w:rsid w:val="006D72F6"/>
    <w:rsid w:val="006D7315"/>
    <w:rsid w:val="006D731D"/>
    <w:rsid w:val="006D736B"/>
    <w:rsid w:val="006D73D9"/>
    <w:rsid w:val="006D7468"/>
    <w:rsid w:val="006D74C1"/>
    <w:rsid w:val="006D74C3"/>
    <w:rsid w:val="006D7538"/>
    <w:rsid w:val="006D7542"/>
    <w:rsid w:val="006D75C5"/>
    <w:rsid w:val="006D75F6"/>
    <w:rsid w:val="006D774B"/>
    <w:rsid w:val="006D7782"/>
    <w:rsid w:val="006D7845"/>
    <w:rsid w:val="006D78CC"/>
    <w:rsid w:val="006D79F3"/>
    <w:rsid w:val="006D7A94"/>
    <w:rsid w:val="006D7AC6"/>
    <w:rsid w:val="006D7AF0"/>
    <w:rsid w:val="006D7B82"/>
    <w:rsid w:val="006D7D82"/>
    <w:rsid w:val="006D7DED"/>
    <w:rsid w:val="006D7E08"/>
    <w:rsid w:val="006D7EBD"/>
    <w:rsid w:val="006D7ECD"/>
    <w:rsid w:val="006D7F84"/>
    <w:rsid w:val="006E00B1"/>
    <w:rsid w:val="006E01D6"/>
    <w:rsid w:val="006E0291"/>
    <w:rsid w:val="006E02AF"/>
    <w:rsid w:val="006E0334"/>
    <w:rsid w:val="006E037E"/>
    <w:rsid w:val="006E0580"/>
    <w:rsid w:val="006E0637"/>
    <w:rsid w:val="006E0697"/>
    <w:rsid w:val="006E079D"/>
    <w:rsid w:val="006E0809"/>
    <w:rsid w:val="006E0933"/>
    <w:rsid w:val="006E0965"/>
    <w:rsid w:val="006E09FA"/>
    <w:rsid w:val="006E0A43"/>
    <w:rsid w:val="006E0B6C"/>
    <w:rsid w:val="006E0C42"/>
    <w:rsid w:val="006E0CDD"/>
    <w:rsid w:val="006E0D2A"/>
    <w:rsid w:val="006E0D90"/>
    <w:rsid w:val="006E0E90"/>
    <w:rsid w:val="006E0EA7"/>
    <w:rsid w:val="006E0F4C"/>
    <w:rsid w:val="006E0FB9"/>
    <w:rsid w:val="006E1033"/>
    <w:rsid w:val="006E1265"/>
    <w:rsid w:val="006E12DC"/>
    <w:rsid w:val="006E153B"/>
    <w:rsid w:val="006E169D"/>
    <w:rsid w:val="006E16BB"/>
    <w:rsid w:val="006E171F"/>
    <w:rsid w:val="006E194D"/>
    <w:rsid w:val="006E19D3"/>
    <w:rsid w:val="006E1B8F"/>
    <w:rsid w:val="006E1BA5"/>
    <w:rsid w:val="006E1C03"/>
    <w:rsid w:val="006E1C7E"/>
    <w:rsid w:val="006E1CF1"/>
    <w:rsid w:val="006E1D10"/>
    <w:rsid w:val="006E1F03"/>
    <w:rsid w:val="006E1F38"/>
    <w:rsid w:val="006E1FD5"/>
    <w:rsid w:val="006E1FE8"/>
    <w:rsid w:val="006E20F2"/>
    <w:rsid w:val="006E21F6"/>
    <w:rsid w:val="006E2236"/>
    <w:rsid w:val="006E2252"/>
    <w:rsid w:val="006E24CC"/>
    <w:rsid w:val="006E2556"/>
    <w:rsid w:val="006E266A"/>
    <w:rsid w:val="006E26B9"/>
    <w:rsid w:val="006E26EB"/>
    <w:rsid w:val="006E2739"/>
    <w:rsid w:val="006E2740"/>
    <w:rsid w:val="006E2787"/>
    <w:rsid w:val="006E2952"/>
    <w:rsid w:val="006E2A75"/>
    <w:rsid w:val="006E2A8D"/>
    <w:rsid w:val="006E2B1A"/>
    <w:rsid w:val="006E2B1B"/>
    <w:rsid w:val="006E2B8D"/>
    <w:rsid w:val="006E2C4D"/>
    <w:rsid w:val="006E2CC3"/>
    <w:rsid w:val="006E2D4E"/>
    <w:rsid w:val="006E310B"/>
    <w:rsid w:val="006E317C"/>
    <w:rsid w:val="006E3295"/>
    <w:rsid w:val="006E3320"/>
    <w:rsid w:val="006E33F2"/>
    <w:rsid w:val="006E349B"/>
    <w:rsid w:val="006E353F"/>
    <w:rsid w:val="006E35C5"/>
    <w:rsid w:val="006E36FD"/>
    <w:rsid w:val="006E37A5"/>
    <w:rsid w:val="006E37AC"/>
    <w:rsid w:val="006E3AF3"/>
    <w:rsid w:val="006E3C0C"/>
    <w:rsid w:val="006E3C23"/>
    <w:rsid w:val="006E3C4D"/>
    <w:rsid w:val="006E3C6C"/>
    <w:rsid w:val="006E3DCB"/>
    <w:rsid w:val="006E3F1C"/>
    <w:rsid w:val="006E3FFB"/>
    <w:rsid w:val="006E40DC"/>
    <w:rsid w:val="006E415D"/>
    <w:rsid w:val="006E41D1"/>
    <w:rsid w:val="006E420D"/>
    <w:rsid w:val="006E441D"/>
    <w:rsid w:val="006E4476"/>
    <w:rsid w:val="006E459B"/>
    <w:rsid w:val="006E4729"/>
    <w:rsid w:val="006E49F4"/>
    <w:rsid w:val="006E4B32"/>
    <w:rsid w:val="006E4DA1"/>
    <w:rsid w:val="006E4E3A"/>
    <w:rsid w:val="006E4E53"/>
    <w:rsid w:val="006E4F04"/>
    <w:rsid w:val="006E4F3A"/>
    <w:rsid w:val="006E4F99"/>
    <w:rsid w:val="006E4F9C"/>
    <w:rsid w:val="006E5117"/>
    <w:rsid w:val="006E5175"/>
    <w:rsid w:val="006E520D"/>
    <w:rsid w:val="006E5217"/>
    <w:rsid w:val="006E530E"/>
    <w:rsid w:val="006E5317"/>
    <w:rsid w:val="006E5355"/>
    <w:rsid w:val="006E54FE"/>
    <w:rsid w:val="006E552D"/>
    <w:rsid w:val="006E5585"/>
    <w:rsid w:val="006E5635"/>
    <w:rsid w:val="006E5663"/>
    <w:rsid w:val="006E5798"/>
    <w:rsid w:val="006E57A5"/>
    <w:rsid w:val="006E5871"/>
    <w:rsid w:val="006E58EC"/>
    <w:rsid w:val="006E5A2A"/>
    <w:rsid w:val="006E5BBD"/>
    <w:rsid w:val="006E5C2D"/>
    <w:rsid w:val="006E5D56"/>
    <w:rsid w:val="006E5DCF"/>
    <w:rsid w:val="006E5EE4"/>
    <w:rsid w:val="006E5F07"/>
    <w:rsid w:val="006E5F3C"/>
    <w:rsid w:val="006E5FB0"/>
    <w:rsid w:val="006E5FB1"/>
    <w:rsid w:val="006E60B1"/>
    <w:rsid w:val="006E60F3"/>
    <w:rsid w:val="006E60F9"/>
    <w:rsid w:val="006E616C"/>
    <w:rsid w:val="006E622D"/>
    <w:rsid w:val="006E62D6"/>
    <w:rsid w:val="006E6364"/>
    <w:rsid w:val="006E651C"/>
    <w:rsid w:val="006E6565"/>
    <w:rsid w:val="006E6617"/>
    <w:rsid w:val="006E6750"/>
    <w:rsid w:val="006E6788"/>
    <w:rsid w:val="006E681F"/>
    <w:rsid w:val="006E6839"/>
    <w:rsid w:val="006E68DD"/>
    <w:rsid w:val="006E698C"/>
    <w:rsid w:val="006E6996"/>
    <w:rsid w:val="006E69D8"/>
    <w:rsid w:val="006E69E8"/>
    <w:rsid w:val="006E6C66"/>
    <w:rsid w:val="006E6CDB"/>
    <w:rsid w:val="006E6CE0"/>
    <w:rsid w:val="006E6D98"/>
    <w:rsid w:val="006E6DD0"/>
    <w:rsid w:val="006E6E92"/>
    <w:rsid w:val="006E6FFC"/>
    <w:rsid w:val="006E7031"/>
    <w:rsid w:val="006E7125"/>
    <w:rsid w:val="006E71CB"/>
    <w:rsid w:val="006E71EE"/>
    <w:rsid w:val="006E7216"/>
    <w:rsid w:val="006E7243"/>
    <w:rsid w:val="006E72A8"/>
    <w:rsid w:val="006E72EB"/>
    <w:rsid w:val="006E7327"/>
    <w:rsid w:val="006E7464"/>
    <w:rsid w:val="006E7810"/>
    <w:rsid w:val="006E78DE"/>
    <w:rsid w:val="006E793F"/>
    <w:rsid w:val="006E7958"/>
    <w:rsid w:val="006E795A"/>
    <w:rsid w:val="006E7AD5"/>
    <w:rsid w:val="006E7BD6"/>
    <w:rsid w:val="006E7FA3"/>
    <w:rsid w:val="006F005D"/>
    <w:rsid w:val="006F00B4"/>
    <w:rsid w:val="006F022F"/>
    <w:rsid w:val="006F02B5"/>
    <w:rsid w:val="006F0332"/>
    <w:rsid w:val="006F0491"/>
    <w:rsid w:val="006F04A9"/>
    <w:rsid w:val="006F0847"/>
    <w:rsid w:val="006F08B1"/>
    <w:rsid w:val="006F09E2"/>
    <w:rsid w:val="006F0A10"/>
    <w:rsid w:val="006F0A95"/>
    <w:rsid w:val="006F0B0F"/>
    <w:rsid w:val="006F0C91"/>
    <w:rsid w:val="006F0D02"/>
    <w:rsid w:val="006F0D5F"/>
    <w:rsid w:val="006F0E0B"/>
    <w:rsid w:val="006F0F2B"/>
    <w:rsid w:val="006F10B2"/>
    <w:rsid w:val="006F10C5"/>
    <w:rsid w:val="006F10D1"/>
    <w:rsid w:val="006F113A"/>
    <w:rsid w:val="006F115B"/>
    <w:rsid w:val="006F1207"/>
    <w:rsid w:val="006F1265"/>
    <w:rsid w:val="006F13B2"/>
    <w:rsid w:val="006F14EB"/>
    <w:rsid w:val="006F161B"/>
    <w:rsid w:val="006F16CC"/>
    <w:rsid w:val="006F17F6"/>
    <w:rsid w:val="006F181B"/>
    <w:rsid w:val="006F1937"/>
    <w:rsid w:val="006F1967"/>
    <w:rsid w:val="006F199A"/>
    <w:rsid w:val="006F1A65"/>
    <w:rsid w:val="006F1AF5"/>
    <w:rsid w:val="006F1B6B"/>
    <w:rsid w:val="006F1CAC"/>
    <w:rsid w:val="006F1D61"/>
    <w:rsid w:val="006F1DAA"/>
    <w:rsid w:val="006F1DE4"/>
    <w:rsid w:val="006F1F1C"/>
    <w:rsid w:val="006F1F30"/>
    <w:rsid w:val="006F1F58"/>
    <w:rsid w:val="006F1FEE"/>
    <w:rsid w:val="006F2021"/>
    <w:rsid w:val="006F215B"/>
    <w:rsid w:val="006F225E"/>
    <w:rsid w:val="006F22DD"/>
    <w:rsid w:val="006F22ED"/>
    <w:rsid w:val="006F239C"/>
    <w:rsid w:val="006F24AC"/>
    <w:rsid w:val="006F25F6"/>
    <w:rsid w:val="006F273C"/>
    <w:rsid w:val="006F274F"/>
    <w:rsid w:val="006F27D5"/>
    <w:rsid w:val="006F2A77"/>
    <w:rsid w:val="006F2BFF"/>
    <w:rsid w:val="006F2C62"/>
    <w:rsid w:val="006F2C99"/>
    <w:rsid w:val="006F2D6D"/>
    <w:rsid w:val="006F2DA8"/>
    <w:rsid w:val="006F2DBC"/>
    <w:rsid w:val="006F2DC5"/>
    <w:rsid w:val="006F2F4F"/>
    <w:rsid w:val="006F2FDD"/>
    <w:rsid w:val="006F3003"/>
    <w:rsid w:val="006F30C1"/>
    <w:rsid w:val="006F30C5"/>
    <w:rsid w:val="006F30FE"/>
    <w:rsid w:val="006F3119"/>
    <w:rsid w:val="006F3127"/>
    <w:rsid w:val="006F3194"/>
    <w:rsid w:val="006F3238"/>
    <w:rsid w:val="006F323D"/>
    <w:rsid w:val="006F3303"/>
    <w:rsid w:val="006F3419"/>
    <w:rsid w:val="006F3461"/>
    <w:rsid w:val="006F3485"/>
    <w:rsid w:val="006F34EB"/>
    <w:rsid w:val="006F3AEB"/>
    <w:rsid w:val="006F3B9F"/>
    <w:rsid w:val="006F3BDB"/>
    <w:rsid w:val="006F3D5D"/>
    <w:rsid w:val="006F3D93"/>
    <w:rsid w:val="006F3E56"/>
    <w:rsid w:val="006F3EC8"/>
    <w:rsid w:val="006F3F52"/>
    <w:rsid w:val="006F410A"/>
    <w:rsid w:val="006F41FA"/>
    <w:rsid w:val="006F4223"/>
    <w:rsid w:val="006F42D8"/>
    <w:rsid w:val="006F42E7"/>
    <w:rsid w:val="006F4305"/>
    <w:rsid w:val="006F438F"/>
    <w:rsid w:val="006F44FC"/>
    <w:rsid w:val="006F4619"/>
    <w:rsid w:val="006F46D3"/>
    <w:rsid w:val="006F4738"/>
    <w:rsid w:val="006F47C6"/>
    <w:rsid w:val="006F47EA"/>
    <w:rsid w:val="006F4838"/>
    <w:rsid w:val="006F4883"/>
    <w:rsid w:val="006F4895"/>
    <w:rsid w:val="006F48C4"/>
    <w:rsid w:val="006F4945"/>
    <w:rsid w:val="006F49B9"/>
    <w:rsid w:val="006F49D6"/>
    <w:rsid w:val="006F4A15"/>
    <w:rsid w:val="006F4A83"/>
    <w:rsid w:val="006F4B14"/>
    <w:rsid w:val="006F4B2C"/>
    <w:rsid w:val="006F4BC5"/>
    <w:rsid w:val="006F4C50"/>
    <w:rsid w:val="006F4D95"/>
    <w:rsid w:val="006F4E7E"/>
    <w:rsid w:val="006F4EEF"/>
    <w:rsid w:val="006F4F37"/>
    <w:rsid w:val="006F4F55"/>
    <w:rsid w:val="006F5010"/>
    <w:rsid w:val="006F502F"/>
    <w:rsid w:val="006F50FB"/>
    <w:rsid w:val="006F515E"/>
    <w:rsid w:val="006F5190"/>
    <w:rsid w:val="006F5192"/>
    <w:rsid w:val="006F51CA"/>
    <w:rsid w:val="006F51EB"/>
    <w:rsid w:val="006F520C"/>
    <w:rsid w:val="006F52C7"/>
    <w:rsid w:val="006F534B"/>
    <w:rsid w:val="006F537C"/>
    <w:rsid w:val="006F5535"/>
    <w:rsid w:val="006F560B"/>
    <w:rsid w:val="006F56F5"/>
    <w:rsid w:val="006F59EE"/>
    <w:rsid w:val="006F5A26"/>
    <w:rsid w:val="006F5A52"/>
    <w:rsid w:val="006F5A66"/>
    <w:rsid w:val="006F5ADA"/>
    <w:rsid w:val="006F5BA8"/>
    <w:rsid w:val="006F5C03"/>
    <w:rsid w:val="006F5CD8"/>
    <w:rsid w:val="006F5CE5"/>
    <w:rsid w:val="006F5DD2"/>
    <w:rsid w:val="006F5DE8"/>
    <w:rsid w:val="006F5F0B"/>
    <w:rsid w:val="006F5F50"/>
    <w:rsid w:val="006F608D"/>
    <w:rsid w:val="006F60C3"/>
    <w:rsid w:val="006F60E6"/>
    <w:rsid w:val="006F6189"/>
    <w:rsid w:val="006F6252"/>
    <w:rsid w:val="006F6451"/>
    <w:rsid w:val="006F64D5"/>
    <w:rsid w:val="006F6511"/>
    <w:rsid w:val="006F6556"/>
    <w:rsid w:val="006F65B3"/>
    <w:rsid w:val="006F67A9"/>
    <w:rsid w:val="006F67C9"/>
    <w:rsid w:val="006F692D"/>
    <w:rsid w:val="006F6943"/>
    <w:rsid w:val="006F69D8"/>
    <w:rsid w:val="006F6A8C"/>
    <w:rsid w:val="006F6AE9"/>
    <w:rsid w:val="006F6B2E"/>
    <w:rsid w:val="006F6BC6"/>
    <w:rsid w:val="006F6BF6"/>
    <w:rsid w:val="006F6D36"/>
    <w:rsid w:val="006F6D4D"/>
    <w:rsid w:val="006F6EAC"/>
    <w:rsid w:val="006F6F2B"/>
    <w:rsid w:val="006F70A1"/>
    <w:rsid w:val="006F70A5"/>
    <w:rsid w:val="006F72D1"/>
    <w:rsid w:val="006F733E"/>
    <w:rsid w:val="006F7465"/>
    <w:rsid w:val="006F7585"/>
    <w:rsid w:val="006F75CB"/>
    <w:rsid w:val="006F7744"/>
    <w:rsid w:val="006F79E5"/>
    <w:rsid w:val="006F7A9E"/>
    <w:rsid w:val="006F7ACA"/>
    <w:rsid w:val="006F7AE6"/>
    <w:rsid w:val="006F7B18"/>
    <w:rsid w:val="006F7CAA"/>
    <w:rsid w:val="006F7DB6"/>
    <w:rsid w:val="006F7F02"/>
    <w:rsid w:val="006F7F86"/>
    <w:rsid w:val="006F7FD1"/>
    <w:rsid w:val="0070015A"/>
    <w:rsid w:val="00700371"/>
    <w:rsid w:val="007003E7"/>
    <w:rsid w:val="00700418"/>
    <w:rsid w:val="00700617"/>
    <w:rsid w:val="0070065F"/>
    <w:rsid w:val="00700796"/>
    <w:rsid w:val="00700945"/>
    <w:rsid w:val="007009FE"/>
    <w:rsid w:val="00700A78"/>
    <w:rsid w:val="00700A89"/>
    <w:rsid w:val="00700BE8"/>
    <w:rsid w:val="00700CE0"/>
    <w:rsid w:val="00700D5C"/>
    <w:rsid w:val="00700D81"/>
    <w:rsid w:val="00700DC0"/>
    <w:rsid w:val="00700F32"/>
    <w:rsid w:val="00700FF2"/>
    <w:rsid w:val="00701061"/>
    <w:rsid w:val="0070109D"/>
    <w:rsid w:val="007010E5"/>
    <w:rsid w:val="0070118A"/>
    <w:rsid w:val="007012E1"/>
    <w:rsid w:val="00701321"/>
    <w:rsid w:val="00701353"/>
    <w:rsid w:val="0070138D"/>
    <w:rsid w:val="007014C7"/>
    <w:rsid w:val="0070150A"/>
    <w:rsid w:val="00701793"/>
    <w:rsid w:val="007017B9"/>
    <w:rsid w:val="007018C7"/>
    <w:rsid w:val="0070194B"/>
    <w:rsid w:val="00701A35"/>
    <w:rsid w:val="00701B97"/>
    <w:rsid w:val="00701C3F"/>
    <w:rsid w:val="00701D27"/>
    <w:rsid w:val="00701DB7"/>
    <w:rsid w:val="00701F03"/>
    <w:rsid w:val="00701F25"/>
    <w:rsid w:val="00701FE7"/>
    <w:rsid w:val="007020D0"/>
    <w:rsid w:val="00702101"/>
    <w:rsid w:val="007021CF"/>
    <w:rsid w:val="00702282"/>
    <w:rsid w:val="00702289"/>
    <w:rsid w:val="0070230F"/>
    <w:rsid w:val="00702329"/>
    <w:rsid w:val="007024C2"/>
    <w:rsid w:val="00702665"/>
    <w:rsid w:val="0070267B"/>
    <w:rsid w:val="00702698"/>
    <w:rsid w:val="00702885"/>
    <w:rsid w:val="00702918"/>
    <w:rsid w:val="007029FA"/>
    <w:rsid w:val="00702A29"/>
    <w:rsid w:val="00702A6A"/>
    <w:rsid w:val="00702D9A"/>
    <w:rsid w:val="00702E34"/>
    <w:rsid w:val="00702E7D"/>
    <w:rsid w:val="00702F22"/>
    <w:rsid w:val="00702F71"/>
    <w:rsid w:val="0070316E"/>
    <w:rsid w:val="0070321A"/>
    <w:rsid w:val="00703285"/>
    <w:rsid w:val="00703464"/>
    <w:rsid w:val="00703574"/>
    <w:rsid w:val="00703781"/>
    <w:rsid w:val="0070387A"/>
    <w:rsid w:val="00703968"/>
    <w:rsid w:val="00703C3B"/>
    <w:rsid w:val="00703D76"/>
    <w:rsid w:val="00703E0D"/>
    <w:rsid w:val="00703E42"/>
    <w:rsid w:val="00703EC4"/>
    <w:rsid w:val="00703FC7"/>
    <w:rsid w:val="00704045"/>
    <w:rsid w:val="007040B2"/>
    <w:rsid w:val="007040C8"/>
    <w:rsid w:val="00704196"/>
    <w:rsid w:val="007041A7"/>
    <w:rsid w:val="007041F1"/>
    <w:rsid w:val="0070420C"/>
    <w:rsid w:val="007042E8"/>
    <w:rsid w:val="007043C9"/>
    <w:rsid w:val="007043CF"/>
    <w:rsid w:val="0070448E"/>
    <w:rsid w:val="00704684"/>
    <w:rsid w:val="0070486B"/>
    <w:rsid w:val="007048E9"/>
    <w:rsid w:val="0070490E"/>
    <w:rsid w:val="00704955"/>
    <w:rsid w:val="00704AC7"/>
    <w:rsid w:val="00704FE9"/>
    <w:rsid w:val="0070505E"/>
    <w:rsid w:val="0070507F"/>
    <w:rsid w:val="0070519F"/>
    <w:rsid w:val="007052B5"/>
    <w:rsid w:val="0070540C"/>
    <w:rsid w:val="007054A9"/>
    <w:rsid w:val="007055CD"/>
    <w:rsid w:val="007055D0"/>
    <w:rsid w:val="007056C9"/>
    <w:rsid w:val="00705787"/>
    <w:rsid w:val="007057EF"/>
    <w:rsid w:val="007058CA"/>
    <w:rsid w:val="00705959"/>
    <w:rsid w:val="007059CF"/>
    <w:rsid w:val="00705AE4"/>
    <w:rsid w:val="00705B33"/>
    <w:rsid w:val="00705B49"/>
    <w:rsid w:val="00705C47"/>
    <w:rsid w:val="00705CF3"/>
    <w:rsid w:val="00705E37"/>
    <w:rsid w:val="00705E82"/>
    <w:rsid w:val="00705E85"/>
    <w:rsid w:val="00705F33"/>
    <w:rsid w:val="00705FF7"/>
    <w:rsid w:val="0070601A"/>
    <w:rsid w:val="00706407"/>
    <w:rsid w:val="0070643A"/>
    <w:rsid w:val="00706580"/>
    <w:rsid w:val="00706587"/>
    <w:rsid w:val="00706599"/>
    <w:rsid w:val="007065E2"/>
    <w:rsid w:val="0070660D"/>
    <w:rsid w:val="00706802"/>
    <w:rsid w:val="00706969"/>
    <w:rsid w:val="00706C55"/>
    <w:rsid w:val="00706D57"/>
    <w:rsid w:val="00706F61"/>
    <w:rsid w:val="0070702C"/>
    <w:rsid w:val="0070704A"/>
    <w:rsid w:val="0070707F"/>
    <w:rsid w:val="007070BD"/>
    <w:rsid w:val="007070F7"/>
    <w:rsid w:val="00707237"/>
    <w:rsid w:val="00707264"/>
    <w:rsid w:val="007073A7"/>
    <w:rsid w:val="00707432"/>
    <w:rsid w:val="0070745D"/>
    <w:rsid w:val="00707588"/>
    <w:rsid w:val="00707627"/>
    <w:rsid w:val="00707682"/>
    <w:rsid w:val="00707690"/>
    <w:rsid w:val="00707761"/>
    <w:rsid w:val="007077C3"/>
    <w:rsid w:val="00707ADA"/>
    <w:rsid w:val="00707AEE"/>
    <w:rsid w:val="00707B93"/>
    <w:rsid w:val="00707C74"/>
    <w:rsid w:val="00707D08"/>
    <w:rsid w:val="00707D5A"/>
    <w:rsid w:val="00707D92"/>
    <w:rsid w:val="00707DCA"/>
    <w:rsid w:val="00707E4F"/>
    <w:rsid w:val="00707E56"/>
    <w:rsid w:val="00707E76"/>
    <w:rsid w:val="00707ECB"/>
    <w:rsid w:val="00707ED7"/>
    <w:rsid w:val="00707F26"/>
    <w:rsid w:val="00707F65"/>
    <w:rsid w:val="00707F8F"/>
    <w:rsid w:val="0071001B"/>
    <w:rsid w:val="00710030"/>
    <w:rsid w:val="00710087"/>
    <w:rsid w:val="00710091"/>
    <w:rsid w:val="00710163"/>
    <w:rsid w:val="0071036E"/>
    <w:rsid w:val="007103A1"/>
    <w:rsid w:val="00710780"/>
    <w:rsid w:val="007108C7"/>
    <w:rsid w:val="00710935"/>
    <w:rsid w:val="00710964"/>
    <w:rsid w:val="0071099C"/>
    <w:rsid w:val="007109C3"/>
    <w:rsid w:val="007109DC"/>
    <w:rsid w:val="00710A41"/>
    <w:rsid w:val="00710AB3"/>
    <w:rsid w:val="00710AD3"/>
    <w:rsid w:val="00710B14"/>
    <w:rsid w:val="00710B81"/>
    <w:rsid w:val="00710C4E"/>
    <w:rsid w:val="00710C76"/>
    <w:rsid w:val="00710CB2"/>
    <w:rsid w:val="00710E93"/>
    <w:rsid w:val="00710F5E"/>
    <w:rsid w:val="00711240"/>
    <w:rsid w:val="007113E9"/>
    <w:rsid w:val="007113F2"/>
    <w:rsid w:val="00711608"/>
    <w:rsid w:val="007116C2"/>
    <w:rsid w:val="00711704"/>
    <w:rsid w:val="00711843"/>
    <w:rsid w:val="0071193F"/>
    <w:rsid w:val="007119F5"/>
    <w:rsid w:val="00711A40"/>
    <w:rsid w:val="00711B5E"/>
    <w:rsid w:val="00711B64"/>
    <w:rsid w:val="00711BE6"/>
    <w:rsid w:val="00711D9D"/>
    <w:rsid w:val="00711E5A"/>
    <w:rsid w:val="00711E5B"/>
    <w:rsid w:val="00711ECB"/>
    <w:rsid w:val="00711F6D"/>
    <w:rsid w:val="00711FC0"/>
    <w:rsid w:val="00712157"/>
    <w:rsid w:val="007121D5"/>
    <w:rsid w:val="0071236E"/>
    <w:rsid w:val="007123DA"/>
    <w:rsid w:val="007124E6"/>
    <w:rsid w:val="00712505"/>
    <w:rsid w:val="00712689"/>
    <w:rsid w:val="007126BB"/>
    <w:rsid w:val="00712846"/>
    <w:rsid w:val="0071286E"/>
    <w:rsid w:val="007128A8"/>
    <w:rsid w:val="007128C9"/>
    <w:rsid w:val="00712B2F"/>
    <w:rsid w:val="00712BB3"/>
    <w:rsid w:val="00712C7E"/>
    <w:rsid w:val="00712E87"/>
    <w:rsid w:val="00712FAC"/>
    <w:rsid w:val="007130BD"/>
    <w:rsid w:val="00713115"/>
    <w:rsid w:val="00713224"/>
    <w:rsid w:val="00713273"/>
    <w:rsid w:val="00713346"/>
    <w:rsid w:val="007133F0"/>
    <w:rsid w:val="007134C7"/>
    <w:rsid w:val="0071351E"/>
    <w:rsid w:val="00713520"/>
    <w:rsid w:val="00713711"/>
    <w:rsid w:val="00713722"/>
    <w:rsid w:val="0071374A"/>
    <w:rsid w:val="007137C2"/>
    <w:rsid w:val="00713883"/>
    <w:rsid w:val="00713947"/>
    <w:rsid w:val="00713995"/>
    <w:rsid w:val="0071399A"/>
    <w:rsid w:val="007139B6"/>
    <w:rsid w:val="007139B9"/>
    <w:rsid w:val="007139C3"/>
    <w:rsid w:val="007139F2"/>
    <w:rsid w:val="00713A19"/>
    <w:rsid w:val="00713AD7"/>
    <w:rsid w:val="00713C6A"/>
    <w:rsid w:val="00713E8C"/>
    <w:rsid w:val="00713F4D"/>
    <w:rsid w:val="00713F68"/>
    <w:rsid w:val="00713F9D"/>
    <w:rsid w:val="00713FD8"/>
    <w:rsid w:val="00713FEC"/>
    <w:rsid w:val="00714025"/>
    <w:rsid w:val="007142A0"/>
    <w:rsid w:val="007142D0"/>
    <w:rsid w:val="0071434E"/>
    <w:rsid w:val="007143E0"/>
    <w:rsid w:val="00714410"/>
    <w:rsid w:val="00714415"/>
    <w:rsid w:val="00714458"/>
    <w:rsid w:val="00714476"/>
    <w:rsid w:val="007144B6"/>
    <w:rsid w:val="0071457C"/>
    <w:rsid w:val="0071458B"/>
    <w:rsid w:val="007146DB"/>
    <w:rsid w:val="00714854"/>
    <w:rsid w:val="007148EE"/>
    <w:rsid w:val="007149FD"/>
    <w:rsid w:val="00714BCB"/>
    <w:rsid w:val="00714E6B"/>
    <w:rsid w:val="00715057"/>
    <w:rsid w:val="0071511E"/>
    <w:rsid w:val="00715205"/>
    <w:rsid w:val="0071542D"/>
    <w:rsid w:val="00715532"/>
    <w:rsid w:val="007155FB"/>
    <w:rsid w:val="0071572C"/>
    <w:rsid w:val="0071581B"/>
    <w:rsid w:val="007158A7"/>
    <w:rsid w:val="007158F0"/>
    <w:rsid w:val="00715906"/>
    <w:rsid w:val="00715937"/>
    <w:rsid w:val="007159AD"/>
    <w:rsid w:val="00715AB0"/>
    <w:rsid w:val="00715AEC"/>
    <w:rsid w:val="00715B93"/>
    <w:rsid w:val="00715C7B"/>
    <w:rsid w:val="00715CA5"/>
    <w:rsid w:val="00715D28"/>
    <w:rsid w:val="00715F6C"/>
    <w:rsid w:val="007160B1"/>
    <w:rsid w:val="00716199"/>
    <w:rsid w:val="007161AE"/>
    <w:rsid w:val="007161F9"/>
    <w:rsid w:val="00716291"/>
    <w:rsid w:val="007162BE"/>
    <w:rsid w:val="007162EA"/>
    <w:rsid w:val="007163DD"/>
    <w:rsid w:val="0071644D"/>
    <w:rsid w:val="0071647C"/>
    <w:rsid w:val="007168C7"/>
    <w:rsid w:val="0071696D"/>
    <w:rsid w:val="00716988"/>
    <w:rsid w:val="00716CD5"/>
    <w:rsid w:val="00716D08"/>
    <w:rsid w:val="00716DD4"/>
    <w:rsid w:val="00716DF8"/>
    <w:rsid w:val="00716EE1"/>
    <w:rsid w:val="00716EE5"/>
    <w:rsid w:val="00716F38"/>
    <w:rsid w:val="007170E8"/>
    <w:rsid w:val="00717253"/>
    <w:rsid w:val="0071742F"/>
    <w:rsid w:val="007174FD"/>
    <w:rsid w:val="007175A9"/>
    <w:rsid w:val="007175B7"/>
    <w:rsid w:val="007175DF"/>
    <w:rsid w:val="00717697"/>
    <w:rsid w:val="007176AD"/>
    <w:rsid w:val="007176CF"/>
    <w:rsid w:val="007178B9"/>
    <w:rsid w:val="007179B2"/>
    <w:rsid w:val="00717C1D"/>
    <w:rsid w:val="00717C9E"/>
    <w:rsid w:val="00717D87"/>
    <w:rsid w:val="00717E0C"/>
    <w:rsid w:val="00717ED0"/>
    <w:rsid w:val="0072007A"/>
    <w:rsid w:val="00720130"/>
    <w:rsid w:val="0072027D"/>
    <w:rsid w:val="0072030A"/>
    <w:rsid w:val="00720379"/>
    <w:rsid w:val="0072037C"/>
    <w:rsid w:val="0072097E"/>
    <w:rsid w:val="007209F5"/>
    <w:rsid w:val="00720A3C"/>
    <w:rsid w:val="00720ADE"/>
    <w:rsid w:val="00720C4D"/>
    <w:rsid w:val="00720CAA"/>
    <w:rsid w:val="00720CFF"/>
    <w:rsid w:val="00720D98"/>
    <w:rsid w:val="00720E73"/>
    <w:rsid w:val="00720F04"/>
    <w:rsid w:val="00720F37"/>
    <w:rsid w:val="00720F67"/>
    <w:rsid w:val="00720F78"/>
    <w:rsid w:val="00720FBE"/>
    <w:rsid w:val="0072108E"/>
    <w:rsid w:val="00721140"/>
    <w:rsid w:val="007211B7"/>
    <w:rsid w:val="00721362"/>
    <w:rsid w:val="0072146A"/>
    <w:rsid w:val="007214AF"/>
    <w:rsid w:val="007214BB"/>
    <w:rsid w:val="007214EA"/>
    <w:rsid w:val="00721613"/>
    <w:rsid w:val="00721654"/>
    <w:rsid w:val="0072169C"/>
    <w:rsid w:val="007217D1"/>
    <w:rsid w:val="007219F7"/>
    <w:rsid w:val="00721AC6"/>
    <w:rsid w:val="00721B0F"/>
    <w:rsid w:val="00721B42"/>
    <w:rsid w:val="00721B93"/>
    <w:rsid w:val="00721C33"/>
    <w:rsid w:val="00721D18"/>
    <w:rsid w:val="00721D2A"/>
    <w:rsid w:val="00721DA3"/>
    <w:rsid w:val="00721E1E"/>
    <w:rsid w:val="00721E5F"/>
    <w:rsid w:val="00721EAB"/>
    <w:rsid w:val="0072202F"/>
    <w:rsid w:val="007220BA"/>
    <w:rsid w:val="00722179"/>
    <w:rsid w:val="00722274"/>
    <w:rsid w:val="00722340"/>
    <w:rsid w:val="0072243B"/>
    <w:rsid w:val="00722486"/>
    <w:rsid w:val="0072258F"/>
    <w:rsid w:val="007225E0"/>
    <w:rsid w:val="0072264A"/>
    <w:rsid w:val="0072270A"/>
    <w:rsid w:val="007227AD"/>
    <w:rsid w:val="007227BF"/>
    <w:rsid w:val="007228CF"/>
    <w:rsid w:val="00722B5F"/>
    <w:rsid w:val="00722B89"/>
    <w:rsid w:val="00722C65"/>
    <w:rsid w:val="00722D7C"/>
    <w:rsid w:val="00722DDC"/>
    <w:rsid w:val="00722ECB"/>
    <w:rsid w:val="00723273"/>
    <w:rsid w:val="007234C3"/>
    <w:rsid w:val="0072373C"/>
    <w:rsid w:val="007237A1"/>
    <w:rsid w:val="0072381F"/>
    <w:rsid w:val="007238D5"/>
    <w:rsid w:val="007238DE"/>
    <w:rsid w:val="00723968"/>
    <w:rsid w:val="00723B31"/>
    <w:rsid w:val="00723B33"/>
    <w:rsid w:val="00723B5C"/>
    <w:rsid w:val="00723B5F"/>
    <w:rsid w:val="00723B86"/>
    <w:rsid w:val="00723CDA"/>
    <w:rsid w:val="00723D1F"/>
    <w:rsid w:val="00723D9B"/>
    <w:rsid w:val="0072406F"/>
    <w:rsid w:val="007240C8"/>
    <w:rsid w:val="007240D6"/>
    <w:rsid w:val="007240ED"/>
    <w:rsid w:val="00724105"/>
    <w:rsid w:val="007243E1"/>
    <w:rsid w:val="00724413"/>
    <w:rsid w:val="00724479"/>
    <w:rsid w:val="007244C9"/>
    <w:rsid w:val="00724545"/>
    <w:rsid w:val="0072454B"/>
    <w:rsid w:val="0072455F"/>
    <w:rsid w:val="007245F5"/>
    <w:rsid w:val="0072473F"/>
    <w:rsid w:val="007247B1"/>
    <w:rsid w:val="007249DD"/>
    <w:rsid w:val="00724B8C"/>
    <w:rsid w:val="00724C29"/>
    <w:rsid w:val="00724C6E"/>
    <w:rsid w:val="00724C7A"/>
    <w:rsid w:val="00724CB6"/>
    <w:rsid w:val="00724DAC"/>
    <w:rsid w:val="00724E59"/>
    <w:rsid w:val="00724F9C"/>
    <w:rsid w:val="00725021"/>
    <w:rsid w:val="00725045"/>
    <w:rsid w:val="0072505C"/>
    <w:rsid w:val="00725110"/>
    <w:rsid w:val="00725246"/>
    <w:rsid w:val="00725250"/>
    <w:rsid w:val="007252DA"/>
    <w:rsid w:val="00725344"/>
    <w:rsid w:val="007253ED"/>
    <w:rsid w:val="0072543B"/>
    <w:rsid w:val="00725992"/>
    <w:rsid w:val="007259E9"/>
    <w:rsid w:val="00725A28"/>
    <w:rsid w:val="00725B1A"/>
    <w:rsid w:val="00725B2F"/>
    <w:rsid w:val="00725C16"/>
    <w:rsid w:val="00725D7A"/>
    <w:rsid w:val="00725E18"/>
    <w:rsid w:val="00725E50"/>
    <w:rsid w:val="00725FD1"/>
    <w:rsid w:val="00726057"/>
    <w:rsid w:val="007260F6"/>
    <w:rsid w:val="0072617F"/>
    <w:rsid w:val="00726193"/>
    <w:rsid w:val="007261B2"/>
    <w:rsid w:val="007262D2"/>
    <w:rsid w:val="0072644A"/>
    <w:rsid w:val="0072675E"/>
    <w:rsid w:val="007267FB"/>
    <w:rsid w:val="0072685D"/>
    <w:rsid w:val="00726914"/>
    <w:rsid w:val="00726990"/>
    <w:rsid w:val="007269C4"/>
    <w:rsid w:val="00726A48"/>
    <w:rsid w:val="00726ADD"/>
    <w:rsid w:val="00726B3D"/>
    <w:rsid w:val="00726BDC"/>
    <w:rsid w:val="00726C62"/>
    <w:rsid w:val="00726D14"/>
    <w:rsid w:val="00726D1D"/>
    <w:rsid w:val="00726D1E"/>
    <w:rsid w:val="00726DC2"/>
    <w:rsid w:val="00726DDA"/>
    <w:rsid w:val="00727037"/>
    <w:rsid w:val="0072707F"/>
    <w:rsid w:val="0072719F"/>
    <w:rsid w:val="00727255"/>
    <w:rsid w:val="007272D0"/>
    <w:rsid w:val="007273D4"/>
    <w:rsid w:val="00727564"/>
    <w:rsid w:val="007275A6"/>
    <w:rsid w:val="00727699"/>
    <w:rsid w:val="00727770"/>
    <w:rsid w:val="00727804"/>
    <w:rsid w:val="00727827"/>
    <w:rsid w:val="007278C0"/>
    <w:rsid w:val="007279B7"/>
    <w:rsid w:val="00727A06"/>
    <w:rsid w:val="00727A4A"/>
    <w:rsid w:val="00727C21"/>
    <w:rsid w:val="00727C3B"/>
    <w:rsid w:val="00727CED"/>
    <w:rsid w:val="00727D2A"/>
    <w:rsid w:val="00727DEE"/>
    <w:rsid w:val="00727F40"/>
    <w:rsid w:val="00727F69"/>
    <w:rsid w:val="0073004A"/>
    <w:rsid w:val="007301E5"/>
    <w:rsid w:val="00730205"/>
    <w:rsid w:val="007302B4"/>
    <w:rsid w:val="00730608"/>
    <w:rsid w:val="00730614"/>
    <w:rsid w:val="00730631"/>
    <w:rsid w:val="00730668"/>
    <w:rsid w:val="00730706"/>
    <w:rsid w:val="00730787"/>
    <w:rsid w:val="00730913"/>
    <w:rsid w:val="007309F5"/>
    <w:rsid w:val="00730AA3"/>
    <w:rsid w:val="00730B0D"/>
    <w:rsid w:val="00730B89"/>
    <w:rsid w:val="00730BD1"/>
    <w:rsid w:val="00730C48"/>
    <w:rsid w:val="00730C68"/>
    <w:rsid w:val="00730D7B"/>
    <w:rsid w:val="00730EBB"/>
    <w:rsid w:val="00730EF5"/>
    <w:rsid w:val="00731184"/>
    <w:rsid w:val="00731187"/>
    <w:rsid w:val="00731188"/>
    <w:rsid w:val="0073120F"/>
    <w:rsid w:val="00731236"/>
    <w:rsid w:val="0073129A"/>
    <w:rsid w:val="0073139A"/>
    <w:rsid w:val="007313AC"/>
    <w:rsid w:val="007313B0"/>
    <w:rsid w:val="007314B4"/>
    <w:rsid w:val="007315AC"/>
    <w:rsid w:val="0073175D"/>
    <w:rsid w:val="007317B5"/>
    <w:rsid w:val="0073184E"/>
    <w:rsid w:val="0073196B"/>
    <w:rsid w:val="00731A1A"/>
    <w:rsid w:val="00731A98"/>
    <w:rsid w:val="00731B87"/>
    <w:rsid w:val="00731D87"/>
    <w:rsid w:val="00731E1F"/>
    <w:rsid w:val="00731EC4"/>
    <w:rsid w:val="00731EDD"/>
    <w:rsid w:val="00732079"/>
    <w:rsid w:val="0073208C"/>
    <w:rsid w:val="00732160"/>
    <w:rsid w:val="00732255"/>
    <w:rsid w:val="007322CE"/>
    <w:rsid w:val="007323DC"/>
    <w:rsid w:val="00732668"/>
    <w:rsid w:val="007327B8"/>
    <w:rsid w:val="0073287D"/>
    <w:rsid w:val="0073292C"/>
    <w:rsid w:val="00732947"/>
    <w:rsid w:val="00732954"/>
    <w:rsid w:val="00732B30"/>
    <w:rsid w:val="00732B9D"/>
    <w:rsid w:val="00732E35"/>
    <w:rsid w:val="00732E55"/>
    <w:rsid w:val="00732EE7"/>
    <w:rsid w:val="00732F2B"/>
    <w:rsid w:val="00732F8E"/>
    <w:rsid w:val="00733041"/>
    <w:rsid w:val="007331EF"/>
    <w:rsid w:val="0073339E"/>
    <w:rsid w:val="007333C8"/>
    <w:rsid w:val="0073344A"/>
    <w:rsid w:val="007335E3"/>
    <w:rsid w:val="0073362C"/>
    <w:rsid w:val="00733652"/>
    <w:rsid w:val="00733732"/>
    <w:rsid w:val="0073373A"/>
    <w:rsid w:val="0073377C"/>
    <w:rsid w:val="0073379F"/>
    <w:rsid w:val="007337CF"/>
    <w:rsid w:val="00733915"/>
    <w:rsid w:val="00733A4F"/>
    <w:rsid w:val="00733B36"/>
    <w:rsid w:val="00733C9E"/>
    <w:rsid w:val="00733D31"/>
    <w:rsid w:val="00733DCA"/>
    <w:rsid w:val="00733DDF"/>
    <w:rsid w:val="00733E1C"/>
    <w:rsid w:val="00733F54"/>
    <w:rsid w:val="00733F86"/>
    <w:rsid w:val="00733FD9"/>
    <w:rsid w:val="0073410D"/>
    <w:rsid w:val="0073412D"/>
    <w:rsid w:val="0073418D"/>
    <w:rsid w:val="007341D0"/>
    <w:rsid w:val="007342DC"/>
    <w:rsid w:val="0073431A"/>
    <w:rsid w:val="0073432E"/>
    <w:rsid w:val="0073434B"/>
    <w:rsid w:val="007344A1"/>
    <w:rsid w:val="007344B9"/>
    <w:rsid w:val="00734543"/>
    <w:rsid w:val="007345CA"/>
    <w:rsid w:val="00734763"/>
    <w:rsid w:val="00734778"/>
    <w:rsid w:val="00734802"/>
    <w:rsid w:val="0073484E"/>
    <w:rsid w:val="00734915"/>
    <w:rsid w:val="00734984"/>
    <w:rsid w:val="00734A7C"/>
    <w:rsid w:val="00734BC2"/>
    <w:rsid w:val="00734BEC"/>
    <w:rsid w:val="00734C1F"/>
    <w:rsid w:val="00734CB9"/>
    <w:rsid w:val="00734CEB"/>
    <w:rsid w:val="00734DA0"/>
    <w:rsid w:val="00734DC8"/>
    <w:rsid w:val="00734DF4"/>
    <w:rsid w:val="00734E37"/>
    <w:rsid w:val="00734E8E"/>
    <w:rsid w:val="00734EDF"/>
    <w:rsid w:val="00734F65"/>
    <w:rsid w:val="00734F6D"/>
    <w:rsid w:val="00734F86"/>
    <w:rsid w:val="00735090"/>
    <w:rsid w:val="0073528D"/>
    <w:rsid w:val="00735295"/>
    <w:rsid w:val="007352ED"/>
    <w:rsid w:val="007353BE"/>
    <w:rsid w:val="00735625"/>
    <w:rsid w:val="0073585A"/>
    <w:rsid w:val="007358E9"/>
    <w:rsid w:val="0073594A"/>
    <w:rsid w:val="007359F7"/>
    <w:rsid w:val="00735A09"/>
    <w:rsid w:val="00735BD3"/>
    <w:rsid w:val="00735BDF"/>
    <w:rsid w:val="00735D00"/>
    <w:rsid w:val="00735D91"/>
    <w:rsid w:val="00735F05"/>
    <w:rsid w:val="00735FA3"/>
    <w:rsid w:val="00736049"/>
    <w:rsid w:val="0073609E"/>
    <w:rsid w:val="0073612E"/>
    <w:rsid w:val="00736172"/>
    <w:rsid w:val="007363DD"/>
    <w:rsid w:val="007363DE"/>
    <w:rsid w:val="0073642D"/>
    <w:rsid w:val="00736448"/>
    <w:rsid w:val="007364D3"/>
    <w:rsid w:val="0073655D"/>
    <w:rsid w:val="0073655F"/>
    <w:rsid w:val="00736578"/>
    <w:rsid w:val="007366E4"/>
    <w:rsid w:val="00736871"/>
    <w:rsid w:val="00736898"/>
    <w:rsid w:val="00736915"/>
    <w:rsid w:val="0073699F"/>
    <w:rsid w:val="007369AD"/>
    <w:rsid w:val="00736BE2"/>
    <w:rsid w:val="00736EF0"/>
    <w:rsid w:val="00736F19"/>
    <w:rsid w:val="00736F57"/>
    <w:rsid w:val="00737079"/>
    <w:rsid w:val="0073709A"/>
    <w:rsid w:val="007370A7"/>
    <w:rsid w:val="007371D2"/>
    <w:rsid w:val="0073726C"/>
    <w:rsid w:val="0073727F"/>
    <w:rsid w:val="007372B0"/>
    <w:rsid w:val="007372DB"/>
    <w:rsid w:val="00737375"/>
    <w:rsid w:val="0073748F"/>
    <w:rsid w:val="00737593"/>
    <w:rsid w:val="007375AC"/>
    <w:rsid w:val="007375EA"/>
    <w:rsid w:val="00737672"/>
    <w:rsid w:val="00737797"/>
    <w:rsid w:val="00737835"/>
    <w:rsid w:val="007378B6"/>
    <w:rsid w:val="007378C2"/>
    <w:rsid w:val="00737908"/>
    <w:rsid w:val="0073798F"/>
    <w:rsid w:val="007379C0"/>
    <w:rsid w:val="00737A58"/>
    <w:rsid w:val="00737AE8"/>
    <w:rsid w:val="00737B74"/>
    <w:rsid w:val="00737C70"/>
    <w:rsid w:val="00737CA2"/>
    <w:rsid w:val="00737CE7"/>
    <w:rsid w:val="00737F02"/>
    <w:rsid w:val="00740009"/>
    <w:rsid w:val="00740081"/>
    <w:rsid w:val="007404CE"/>
    <w:rsid w:val="007404FE"/>
    <w:rsid w:val="0074061A"/>
    <w:rsid w:val="00740623"/>
    <w:rsid w:val="007406B3"/>
    <w:rsid w:val="007406DF"/>
    <w:rsid w:val="00740A4B"/>
    <w:rsid w:val="00740A60"/>
    <w:rsid w:val="00740A8D"/>
    <w:rsid w:val="00740B1C"/>
    <w:rsid w:val="00740B54"/>
    <w:rsid w:val="00740B7E"/>
    <w:rsid w:val="00740CFC"/>
    <w:rsid w:val="00740EF0"/>
    <w:rsid w:val="00740FEB"/>
    <w:rsid w:val="007410EB"/>
    <w:rsid w:val="007413F5"/>
    <w:rsid w:val="0074145D"/>
    <w:rsid w:val="007414C9"/>
    <w:rsid w:val="0074165F"/>
    <w:rsid w:val="0074173D"/>
    <w:rsid w:val="00741A3F"/>
    <w:rsid w:val="00741ACB"/>
    <w:rsid w:val="00741ADA"/>
    <w:rsid w:val="00741AE7"/>
    <w:rsid w:val="00741BCB"/>
    <w:rsid w:val="00741C30"/>
    <w:rsid w:val="00741C59"/>
    <w:rsid w:val="00741D59"/>
    <w:rsid w:val="00741E98"/>
    <w:rsid w:val="00742044"/>
    <w:rsid w:val="0074215A"/>
    <w:rsid w:val="00742340"/>
    <w:rsid w:val="0074237E"/>
    <w:rsid w:val="007423AB"/>
    <w:rsid w:val="00742526"/>
    <w:rsid w:val="007425A1"/>
    <w:rsid w:val="007425A4"/>
    <w:rsid w:val="00742633"/>
    <w:rsid w:val="0074268F"/>
    <w:rsid w:val="00742767"/>
    <w:rsid w:val="00742834"/>
    <w:rsid w:val="007429E8"/>
    <w:rsid w:val="007429EF"/>
    <w:rsid w:val="00742A27"/>
    <w:rsid w:val="00742B76"/>
    <w:rsid w:val="00742B85"/>
    <w:rsid w:val="00742BD1"/>
    <w:rsid w:val="00742C72"/>
    <w:rsid w:val="00742DAC"/>
    <w:rsid w:val="00742EBB"/>
    <w:rsid w:val="00742F1D"/>
    <w:rsid w:val="0074322E"/>
    <w:rsid w:val="0074325D"/>
    <w:rsid w:val="007432C1"/>
    <w:rsid w:val="0074336A"/>
    <w:rsid w:val="007435F5"/>
    <w:rsid w:val="007438AF"/>
    <w:rsid w:val="007438CB"/>
    <w:rsid w:val="00743B24"/>
    <w:rsid w:val="00743B56"/>
    <w:rsid w:val="00743E29"/>
    <w:rsid w:val="007440C1"/>
    <w:rsid w:val="00744275"/>
    <w:rsid w:val="00744287"/>
    <w:rsid w:val="0074439D"/>
    <w:rsid w:val="00744424"/>
    <w:rsid w:val="00744443"/>
    <w:rsid w:val="0074445F"/>
    <w:rsid w:val="00744501"/>
    <w:rsid w:val="0074479F"/>
    <w:rsid w:val="007448DA"/>
    <w:rsid w:val="0074490A"/>
    <w:rsid w:val="007449A8"/>
    <w:rsid w:val="00744A41"/>
    <w:rsid w:val="00744A65"/>
    <w:rsid w:val="00744B94"/>
    <w:rsid w:val="00744C08"/>
    <w:rsid w:val="00744C55"/>
    <w:rsid w:val="00744C62"/>
    <w:rsid w:val="00744D20"/>
    <w:rsid w:val="00744D31"/>
    <w:rsid w:val="00744EAA"/>
    <w:rsid w:val="00744F73"/>
    <w:rsid w:val="0074521B"/>
    <w:rsid w:val="007452C8"/>
    <w:rsid w:val="00745342"/>
    <w:rsid w:val="0074537C"/>
    <w:rsid w:val="0074538D"/>
    <w:rsid w:val="007453E9"/>
    <w:rsid w:val="0074550A"/>
    <w:rsid w:val="007455C3"/>
    <w:rsid w:val="007455C6"/>
    <w:rsid w:val="00745672"/>
    <w:rsid w:val="00745787"/>
    <w:rsid w:val="007457D9"/>
    <w:rsid w:val="00745814"/>
    <w:rsid w:val="00745843"/>
    <w:rsid w:val="0074588F"/>
    <w:rsid w:val="007458A4"/>
    <w:rsid w:val="007458C3"/>
    <w:rsid w:val="0074598C"/>
    <w:rsid w:val="00745AA3"/>
    <w:rsid w:val="00745BE9"/>
    <w:rsid w:val="00745C10"/>
    <w:rsid w:val="00745C39"/>
    <w:rsid w:val="00745CD1"/>
    <w:rsid w:val="00745D08"/>
    <w:rsid w:val="00745D4D"/>
    <w:rsid w:val="00745D67"/>
    <w:rsid w:val="00745DC8"/>
    <w:rsid w:val="00745DE1"/>
    <w:rsid w:val="00745E20"/>
    <w:rsid w:val="00745FA7"/>
    <w:rsid w:val="00745FEC"/>
    <w:rsid w:val="007461DC"/>
    <w:rsid w:val="0074627B"/>
    <w:rsid w:val="0074628F"/>
    <w:rsid w:val="00746318"/>
    <w:rsid w:val="00746333"/>
    <w:rsid w:val="0074640E"/>
    <w:rsid w:val="0074651E"/>
    <w:rsid w:val="00746581"/>
    <w:rsid w:val="0074658E"/>
    <w:rsid w:val="0074663C"/>
    <w:rsid w:val="00746659"/>
    <w:rsid w:val="007467DB"/>
    <w:rsid w:val="00746A5B"/>
    <w:rsid w:val="00746A94"/>
    <w:rsid w:val="00746B52"/>
    <w:rsid w:val="00746CD8"/>
    <w:rsid w:val="00746DEF"/>
    <w:rsid w:val="00746E18"/>
    <w:rsid w:val="00746FBF"/>
    <w:rsid w:val="00747059"/>
    <w:rsid w:val="007470AE"/>
    <w:rsid w:val="00747108"/>
    <w:rsid w:val="00747134"/>
    <w:rsid w:val="007471B9"/>
    <w:rsid w:val="007471C7"/>
    <w:rsid w:val="007472C0"/>
    <w:rsid w:val="0074761D"/>
    <w:rsid w:val="007476D0"/>
    <w:rsid w:val="007477C5"/>
    <w:rsid w:val="007478F8"/>
    <w:rsid w:val="0074796E"/>
    <w:rsid w:val="00747A88"/>
    <w:rsid w:val="00747B8A"/>
    <w:rsid w:val="00747BA2"/>
    <w:rsid w:val="00747C61"/>
    <w:rsid w:val="00747DCF"/>
    <w:rsid w:val="00747E47"/>
    <w:rsid w:val="00747E4C"/>
    <w:rsid w:val="00747E88"/>
    <w:rsid w:val="00747FA6"/>
    <w:rsid w:val="00747FE7"/>
    <w:rsid w:val="00750025"/>
    <w:rsid w:val="007502C7"/>
    <w:rsid w:val="00750311"/>
    <w:rsid w:val="00750415"/>
    <w:rsid w:val="00750556"/>
    <w:rsid w:val="00750658"/>
    <w:rsid w:val="007506FF"/>
    <w:rsid w:val="0075078D"/>
    <w:rsid w:val="007507D6"/>
    <w:rsid w:val="0075089B"/>
    <w:rsid w:val="007508B7"/>
    <w:rsid w:val="00750A04"/>
    <w:rsid w:val="00750B10"/>
    <w:rsid w:val="00750C1F"/>
    <w:rsid w:val="00750C4B"/>
    <w:rsid w:val="00750E43"/>
    <w:rsid w:val="00750FD7"/>
    <w:rsid w:val="00751088"/>
    <w:rsid w:val="007510AF"/>
    <w:rsid w:val="007510DD"/>
    <w:rsid w:val="00751188"/>
    <w:rsid w:val="007511C3"/>
    <w:rsid w:val="007511D7"/>
    <w:rsid w:val="00751245"/>
    <w:rsid w:val="007512C9"/>
    <w:rsid w:val="0075130A"/>
    <w:rsid w:val="00751384"/>
    <w:rsid w:val="007514C6"/>
    <w:rsid w:val="0075151E"/>
    <w:rsid w:val="007515C6"/>
    <w:rsid w:val="007515D4"/>
    <w:rsid w:val="00751695"/>
    <w:rsid w:val="007516E2"/>
    <w:rsid w:val="007516FD"/>
    <w:rsid w:val="00751769"/>
    <w:rsid w:val="00751952"/>
    <w:rsid w:val="007519C9"/>
    <w:rsid w:val="007519F0"/>
    <w:rsid w:val="00751C03"/>
    <w:rsid w:val="00751C74"/>
    <w:rsid w:val="00751D1C"/>
    <w:rsid w:val="00751D3B"/>
    <w:rsid w:val="00751E27"/>
    <w:rsid w:val="00751E60"/>
    <w:rsid w:val="0075204E"/>
    <w:rsid w:val="00752113"/>
    <w:rsid w:val="007521BF"/>
    <w:rsid w:val="00752446"/>
    <w:rsid w:val="00752464"/>
    <w:rsid w:val="00752584"/>
    <w:rsid w:val="00752596"/>
    <w:rsid w:val="00752700"/>
    <w:rsid w:val="00752764"/>
    <w:rsid w:val="007528BF"/>
    <w:rsid w:val="00752AA6"/>
    <w:rsid w:val="00752B1A"/>
    <w:rsid w:val="00752B22"/>
    <w:rsid w:val="00752BE7"/>
    <w:rsid w:val="00752BEE"/>
    <w:rsid w:val="00752C0D"/>
    <w:rsid w:val="00752C39"/>
    <w:rsid w:val="00752C5F"/>
    <w:rsid w:val="00752C9C"/>
    <w:rsid w:val="00752D8E"/>
    <w:rsid w:val="007531D4"/>
    <w:rsid w:val="00753292"/>
    <w:rsid w:val="007532BA"/>
    <w:rsid w:val="0075337E"/>
    <w:rsid w:val="00753402"/>
    <w:rsid w:val="0075340B"/>
    <w:rsid w:val="00753418"/>
    <w:rsid w:val="0075346E"/>
    <w:rsid w:val="00753478"/>
    <w:rsid w:val="007534AE"/>
    <w:rsid w:val="00753515"/>
    <w:rsid w:val="007537D2"/>
    <w:rsid w:val="007538F7"/>
    <w:rsid w:val="00753929"/>
    <w:rsid w:val="0075394D"/>
    <w:rsid w:val="007539B4"/>
    <w:rsid w:val="00753B61"/>
    <w:rsid w:val="00753C1D"/>
    <w:rsid w:val="00753C2F"/>
    <w:rsid w:val="00753E73"/>
    <w:rsid w:val="00753EFE"/>
    <w:rsid w:val="00753F03"/>
    <w:rsid w:val="00753F19"/>
    <w:rsid w:val="0075407B"/>
    <w:rsid w:val="00754147"/>
    <w:rsid w:val="0075420A"/>
    <w:rsid w:val="00754308"/>
    <w:rsid w:val="00754419"/>
    <w:rsid w:val="007544F5"/>
    <w:rsid w:val="00754554"/>
    <w:rsid w:val="007545A5"/>
    <w:rsid w:val="0075463B"/>
    <w:rsid w:val="00754727"/>
    <w:rsid w:val="007547D9"/>
    <w:rsid w:val="00754820"/>
    <w:rsid w:val="0075483E"/>
    <w:rsid w:val="0075497B"/>
    <w:rsid w:val="00754A91"/>
    <w:rsid w:val="00754ABD"/>
    <w:rsid w:val="00754D8D"/>
    <w:rsid w:val="00754E10"/>
    <w:rsid w:val="00754FEA"/>
    <w:rsid w:val="00755018"/>
    <w:rsid w:val="007552BF"/>
    <w:rsid w:val="0075530F"/>
    <w:rsid w:val="00755333"/>
    <w:rsid w:val="0075548D"/>
    <w:rsid w:val="0075549F"/>
    <w:rsid w:val="007554B8"/>
    <w:rsid w:val="007555FA"/>
    <w:rsid w:val="007557BA"/>
    <w:rsid w:val="007557F6"/>
    <w:rsid w:val="00755865"/>
    <w:rsid w:val="0075590A"/>
    <w:rsid w:val="00755998"/>
    <w:rsid w:val="007559EE"/>
    <w:rsid w:val="00755B6C"/>
    <w:rsid w:val="00755BC8"/>
    <w:rsid w:val="00755C91"/>
    <w:rsid w:val="00755CB9"/>
    <w:rsid w:val="00755D04"/>
    <w:rsid w:val="00755DC1"/>
    <w:rsid w:val="00755EBA"/>
    <w:rsid w:val="00755EC2"/>
    <w:rsid w:val="00755FC3"/>
    <w:rsid w:val="00755FCA"/>
    <w:rsid w:val="00756118"/>
    <w:rsid w:val="0075623A"/>
    <w:rsid w:val="007562B2"/>
    <w:rsid w:val="00756340"/>
    <w:rsid w:val="007565A2"/>
    <w:rsid w:val="007565E8"/>
    <w:rsid w:val="00756746"/>
    <w:rsid w:val="00756869"/>
    <w:rsid w:val="00756878"/>
    <w:rsid w:val="007568F0"/>
    <w:rsid w:val="00756A6D"/>
    <w:rsid w:val="00756B45"/>
    <w:rsid w:val="00756C6E"/>
    <w:rsid w:val="00756D19"/>
    <w:rsid w:val="00756D1D"/>
    <w:rsid w:val="00756D35"/>
    <w:rsid w:val="00756D73"/>
    <w:rsid w:val="00756D96"/>
    <w:rsid w:val="00756F0F"/>
    <w:rsid w:val="00756FB8"/>
    <w:rsid w:val="00757003"/>
    <w:rsid w:val="007571BD"/>
    <w:rsid w:val="0075721B"/>
    <w:rsid w:val="0075721F"/>
    <w:rsid w:val="0075722A"/>
    <w:rsid w:val="00757364"/>
    <w:rsid w:val="0075764C"/>
    <w:rsid w:val="0075772B"/>
    <w:rsid w:val="007578AD"/>
    <w:rsid w:val="0075796D"/>
    <w:rsid w:val="00757AFF"/>
    <w:rsid w:val="00757BBE"/>
    <w:rsid w:val="00757BE3"/>
    <w:rsid w:val="00757CA4"/>
    <w:rsid w:val="00757D4B"/>
    <w:rsid w:val="00757D6D"/>
    <w:rsid w:val="00757E14"/>
    <w:rsid w:val="00757E24"/>
    <w:rsid w:val="00757E2A"/>
    <w:rsid w:val="00757E92"/>
    <w:rsid w:val="00757E9C"/>
    <w:rsid w:val="00757EAE"/>
    <w:rsid w:val="00757F08"/>
    <w:rsid w:val="00757F68"/>
    <w:rsid w:val="00757F9F"/>
    <w:rsid w:val="0076007A"/>
    <w:rsid w:val="007601A1"/>
    <w:rsid w:val="007601CA"/>
    <w:rsid w:val="007603FC"/>
    <w:rsid w:val="007604F6"/>
    <w:rsid w:val="00760540"/>
    <w:rsid w:val="00760566"/>
    <w:rsid w:val="0076077B"/>
    <w:rsid w:val="0076086E"/>
    <w:rsid w:val="0076094A"/>
    <w:rsid w:val="0076098B"/>
    <w:rsid w:val="00760E2F"/>
    <w:rsid w:val="00760E67"/>
    <w:rsid w:val="00760F4C"/>
    <w:rsid w:val="00760F52"/>
    <w:rsid w:val="00760F7D"/>
    <w:rsid w:val="00761133"/>
    <w:rsid w:val="007611CC"/>
    <w:rsid w:val="007612B8"/>
    <w:rsid w:val="007612F1"/>
    <w:rsid w:val="007616CC"/>
    <w:rsid w:val="007616EF"/>
    <w:rsid w:val="00761846"/>
    <w:rsid w:val="00761953"/>
    <w:rsid w:val="00761B0A"/>
    <w:rsid w:val="00761B8B"/>
    <w:rsid w:val="00761BFF"/>
    <w:rsid w:val="00761C3C"/>
    <w:rsid w:val="00761C77"/>
    <w:rsid w:val="00761D15"/>
    <w:rsid w:val="00761DBD"/>
    <w:rsid w:val="00761DD4"/>
    <w:rsid w:val="00761E85"/>
    <w:rsid w:val="00761EF8"/>
    <w:rsid w:val="007620F1"/>
    <w:rsid w:val="007621A0"/>
    <w:rsid w:val="007622A4"/>
    <w:rsid w:val="00762300"/>
    <w:rsid w:val="00762363"/>
    <w:rsid w:val="00762446"/>
    <w:rsid w:val="007624EF"/>
    <w:rsid w:val="0076255C"/>
    <w:rsid w:val="007625C9"/>
    <w:rsid w:val="007627AE"/>
    <w:rsid w:val="0076288A"/>
    <w:rsid w:val="00762949"/>
    <w:rsid w:val="00762BCF"/>
    <w:rsid w:val="00762CBF"/>
    <w:rsid w:val="00762D79"/>
    <w:rsid w:val="00762F45"/>
    <w:rsid w:val="0076304D"/>
    <w:rsid w:val="0076314F"/>
    <w:rsid w:val="007631C1"/>
    <w:rsid w:val="00763236"/>
    <w:rsid w:val="00763252"/>
    <w:rsid w:val="00763343"/>
    <w:rsid w:val="00763347"/>
    <w:rsid w:val="007634CA"/>
    <w:rsid w:val="007634DD"/>
    <w:rsid w:val="00763723"/>
    <w:rsid w:val="00763763"/>
    <w:rsid w:val="007637F4"/>
    <w:rsid w:val="00763807"/>
    <w:rsid w:val="007638AD"/>
    <w:rsid w:val="007638D8"/>
    <w:rsid w:val="00763A7B"/>
    <w:rsid w:val="00763ABF"/>
    <w:rsid w:val="00763B0C"/>
    <w:rsid w:val="00763B82"/>
    <w:rsid w:val="00763BA9"/>
    <w:rsid w:val="00763BE8"/>
    <w:rsid w:val="00763F18"/>
    <w:rsid w:val="00763F5D"/>
    <w:rsid w:val="00763F97"/>
    <w:rsid w:val="00764009"/>
    <w:rsid w:val="00764037"/>
    <w:rsid w:val="007640B3"/>
    <w:rsid w:val="007640FF"/>
    <w:rsid w:val="007641D1"/>
    <w:rsid w:val="007641DB"/>
    <w:rsid w:val="007642DA"/>
    <w:rsid w:val="0076433C"/>
    <w:rsid w:val="00764487"/>
    <w:rsid w:val="007644A5"/>
    <w:rsid w:val="0076456A"/>
    <w:rsid w:val="00764619"/>
    <w:rsid w:val="00764666"/>
    <w:rsid w:val="007646CA"/>
    <w:rsid w:val="007647A7"/>
    <w:rsid w:val="00764870"/>
    <w:rsid w:val="007648E7"/>
    <w:rsid w:val="00764961"/>
    <w:rsid w:val="007649C3"/>
    <w:rsid w:val="007649CE"/>
    <w:rsid w:val="00764A58"/>
    <w:rsid w:val="00764ACC"/>
    <w:rsid w:val="00764B50"/>
    <w:rsid w:val="00764CA7"/>
    <w:rsid w:val="00764D1B"/>
    <w:rsid w:val="00764D22"/>
    <w:rsid w:val="00764DDC"/>
    <w:rsid w:val="00764E5D"/>
    <w:rsid w:val="00764E67"/>
    <w:rsid w:val="00764E86"/>
    <w:rsid w:val="0076503C"/>
    <w:rsid w:val="0076510B"/>
    <w:rsid w:val="007651CF"/>
    <w:rsid w:val="0076557A"/>
    <w:rsid w:val="0076559D"/>
    <w:rsid w:val="007655D4"/>
    <w:rsid w:val="0076560D"/>
    <w:rsid w:val="00765689"/>
    <w:rsid w:val="007656BC"/>
    <w:rsid w:val="00765909"/>
    <w:rsid w:val="007659AB"/>
    <w:rsid w:val="00765C07"/>
    <w:rsid w:val="00765C5C"/>
    <w:rsid w:val="00765C5D"/>
    <w:rsid w:val="00765C9B"/>
    <w:rsid w:val="00765D49"/>
    <w:rsid w:val="00765E40"/>
    <w:rsid w:val="00765F16"/>
    <w:rsid w:val="00765FBC"/>
    <w:rsid w:val="0076624F"/>
    <w:rsid w:val="00766547"/>
    <w:rsid w:val="007665F2"/>
    <w:rsid w:val="0076671D"/>
    <w:rsid w:val="00766756"/>
    <w:rsid w:val="0076678E"/>
    <w:rsid w:val="0076686C"/>
    <w:rsid w:val="007668A7"/>
    <w:rsid w:val="007669A8"/>
    <w:rsid w:val="007669CA"/>
    <w:rsid w:val="00766B69"/>
    <w:rsid w:val="00766B8C"/>
    <w:rsid w:val="00766BCE"/>
    <w:rsid w:val="00766D01"/>
    <w:rsid w:val="00766D7F"/>
    <w:rsid w:val="00766FA4"/>
    <w:rsid w:val="007670E4"/>
    <w:rsid w:val="007671D8"/>
    <w:rsid w:val="0076725A"/>
    <w:rsid w:val="00767347"/>
    <w:rsid w:val="0076740D"/>
    <w:rsid w:val="00767416"/>
    <w:rsid w:val="00767426"/>
    <w:rsid w:val="00767439"/>
    <w:rsid w:val="0076743A"/>
    <w:rsid w:val="007674D0"/>
    <w:rsid w:val="0076753F"/>
    <w:rsid w:val="0076763D"/>
    <w:rsid w:val="007676B2"/>
    <w:rsid w:val="007676F4"/>
    <w:rsid w:val="00767737"/>
    <w:rsid w:val="00767771"/>
    <w:rsid w:val="00767858"/>
    <w:rsid w:val="007679E6"/>
    <w:rsid w:val="00767B97"/>
    <w:rsid w:val="00767C5C"/>
    <w:rsid w:val="00767CD1"/>
    <w:rsid w:val="00767DE2"/>
    <w:rsid w:val="00767F17"/>
    <w:rsid w:val="00767F69"/>
    <w:rsid w:val="0077018A"/>
    <w:rsid w:val="007701B7"/>
    <w:rsid w:val="00770289"/>
    <w:rsid w:val="007702CC"/>
    <w:rsid w:val="007703C0"/>
    <w:rsid w:val="007704C5"/>
    <w:rsid w:val="007705F4"/>
    <w:rsid w:val="0077064F"/>
    <w:rsid w:val="007706C6"/>
    <w:rsid w:val="007706CC"/>
    <w:rsid w:val="00770776"/>
    <w:rsid w:val="00770811"/>
    <w:rsid w:val="00770A25"/>
    <w:rsid w:val="00770AEE"/>
    <w:rsid w:val="00770C4B"/>
    <w:rsid w:val="00770D30"/>
    <w:rsid w:val="00770E1F"/>
    <w:rsid w:val="00770EF3"/>
    <w:rsid w:val="00770F4E"/>
    <w:rsid w:val="00770F7F"/>
    <w:rsid w:val="00770F88"/>
    <w:rsid w:val="00770FDE"/>
    <w:rsid w:val="0077106B"/>
    <w:rsid w:val="0077116A"/>
    <w:rsid w:val="007711E4"/>
    <w:rsid w:val="0077122D"/>
    <w:rsid w:val="00771292"/>
    <w:rsid w:val="00771374"/>
    <w:rsid w:val="00771459"/>
    <w:rsid w:val="00771490"/>
    <w:rsid w:val="0077149D"/>
    <w:rsid w:val="007715AC"/>
    <w:rsid w:val="007715D4"/>
    <w:rsid w:val="007715F1"/>
    <w:rsid w:val="007716A7"/>
    <w:rsid w:val="00771798"/>
    <w:rsid w:val="00771811"/>
    <w:rsid w:val="00771827"/>
    <w:rsid w:val="00771A1D"/>
    <w:rsid w:val="00771A64"/>
    <w:rsid w:val="00771AC9"/>
    <w:rsid w:val="00771B1F"/>
    <w:rsid w:val="00771B33"/>
    <w:rsid w:val="00771C2D"/>
    <w:rsid w:val="00771CDA"/>
    <w:rsid w:val="00771DAD"/>
    <w:rsid w:val="00771EDE"/>
    <w:rsid w:val="00771EE0"/>
    <w:rsid w:val="00771EE9"/>
    <w:rsid w:val="00771FD9"/>
    <w:rsid w:val="007720DF"/>
    <w:rsid w:val="0077230A"/>
    <w:rsid w:val="007723D5"/>
    <w:rsid w:val="00772443"/>
    <w:rsid w:val="00772458"/>
    <w:rsid w:val="00772570"/>
    <w:rsid w:val="0077268F"/>
    <w:rsid w:val="0077277D"/>
    <w:rsid w:val="00772784"/>
    <w:rsid w:val="007727AB"/>
    <w:rsid w:val="00772817"/>
    <w:rsid w:val="007728AF"/>
    <w:rsid w:val="007728E3"/>
    <w:rsid w:val="00772983"/>
    <w:rsid w:val="00772997"/>
    <w:rsid w:val="00772B03"/>
    <w:rsid w:val="00772B34"/>
    <w:rsid w:val="00772B40"/>
    <w:rsid w:val="00772B58"/>
    <w:rsid w:val="00772B7B"/>
    <w:rsid w:val="00772BBC"/>
    <w:rsid w:val="00772CDD"/>
    <w:rsid w:val="00772D33"/>
    <w:rsid w:val="00772E07"/>
    <w:rsid w:val="00772E5B"/>
    <w:rsid w:val="00772F17"/>
    <w:rsid w:val="007730E2"/>
    <w:rsid w:val="007731FB"/>
    <w:rsid w:val="0077324A"/>
    <w:rsid w:val="00773324"/>
    <w:rsid w:val="0077338F"/>
    <w:rsid w:val="0077342D"/>
    <w:rsid w:val="0077346A"/>
    <w:rsid w:val="00773470"/>
    <w:rsid w:val="00773528"/>
    <w:rsid w:val="007735CA"/>
    <w:rsid w:val="00773680"/>
    <w:rsid w:val="007736A4"/>
    <w:rsid w:val="00773744"/>
    <w:rsid w:val="00773748"/>
    <w:rsid w:val="00773753"/>
    <w:rsid w:val="00773AFA"/>
    <w:rsid w:val="00773B0B"/>
    <w:rsid w:val="00773BC0"/>
    <w:rsid w:val="00773D7C"/>
    <w:rsid w:val="00773D9D"/>
    <w:rsid w:val="007740C9"/>
    <w:rsid w:val="007740F7"/>
    <w:rsid w:val="00774175"/>
    <w:rsid w:val="0077426E"/>
    <w:rsid w:val="0077431C"/>
    <w:rsid w:val="00774354"/>
    <w:rsid w:val="00774365"/>
    <w:rsid w:val="007743F9"/>
    <w:rsid w:val="0077457B"/>
    <w:rsid w:val="007745BB"/>
    <w:rsid w:val="007745EC"/>
    <w:rsid w:val="00774634"/>
    <w:rsid w:val="0077464C"/>
    <w:rsid w:val="0077488E"/>
    <w:rsid w:val="007748BE"/>
    <w:rsid w:val="007748C1"/>
    <w:rsid w:val="00774944"/>
    <w:rsid w:val="0077495D"/>
    <w:rsid w:val="007749E2"/>
    <w:rsid w:val="00774A2B"/>
    <w:rsid w:val="00774B7D"/>
    <w:rsid w:val="00774CAF"/>
    <w:rsid w:val="00774E68"/>
    <w:rsid w:val="00774EB4"/>
    <w:rsid w:val="00774F07"/>
    <w:rsid w:val="00775111"/>
    <w:rsid w:val="00775143"/>
    <w:rsid w:val="00775146"/>
    <w:rsid w:val="00775291"/>
    <w:rsid w:val="007753F5"/>
    <w:rsid w:val="00775426"/>
    <w:rsid w:val="007754AF"/>
    <w:rsid w:val="00775672"/>
    <w:rsid w:val="00775693"/>
    <w:rsid w:val="00775728"/>
    <w:rsid w:val="00775922"/>
    <w:rsid w:val="0077596B"/>
    <w:rsid w:val="007759C6"/>
    <w:rsid w:val="00775AE5"/>
    <w:rsid w:val="00775B60"/>
    <w:rsid w:val="00775BD4"/>
    <w:rsid w:val="00775E70"/>
    <w:rsid w:val="00775EDA"/>
    <w:rsid w:val="00775EDB"/>
    <w:rsid w:val="00775FF7"/>
    <w:rsid w:val="007760B0"/>
    <w:rsid w:val="00776113"/>
    <w:rsid w:val="00776288"/>
    <w:rsid w:val="0077628B"/>
    <w:rsid w:val="00776367"/>
    <w:rsid w:val="00776406"/>
    <w:rsid w:val="007766DA"/>
    <w:rsid w:val="007766FF"/>
    <w:rsid w:val="007767FB"/>
    <w:rsid w:val="007768F9"/>
    <w:rsid w:val="0077692D"/>
    <w:rsid w:val="00776CE5"/>
    <w:rsid w:val="00776D12"/>
    <w:rsid w:val="00776E08"/>
    <w:rsid w:val="0077725A"/>
    <w:rsid w:val="00777472"/>
    <w:rsid w:val="00777482"/>
    <w:rsid w:val="007774C1"/>
    <w:rsid w:val="00777730"/>
    <w:rsid w:val="00777964"/>
    <w:rsid w:val="007779EA"/>
    <w:rsid w:val="00777A71"/>
    <w:rsid w:val="00777BED"/>
    <w:rsid w:val="00777CC8"/>
    <w:rsid w:val="00777D17"/>
    <w:rsid w:val="00777E8C"/>
    <w:rsid w:val="00780023"/>
    <w:rsid w:val="007801B4"/>
    <w:rsid w:val="00780381"/>
    <w:rsid w:val="0078040F"/>
    <w:rsid w:val="00780415"/>
    <w:rsid w:val="0078050B"/>
    <w:rsid w:val="00780583"/>
    <w:rsid w:val="0078074D"/>
    <w:rsid w:val="007807F7"/>
    <w:rsid w:val="007809A2"/>
    <w:rsid w:val="007809D3"/>
    <w:rsid w:val="00780C8F"/>
    <w:rsid w:val="00780CEF"/>
    <w:rsid w:val="00780D4D"/>
    <w:rsid w:val="00780D75"/>
    <w:rsid w:val="00780E43"/>
    <w:rsid w:val="00780EDE"/>
    <w:rsid w:val="00780F76"/>
    <w:rsid w:val="0078106B"/>
    <w:rsid w:val="0078125F"/>
    <w:rsid w:val="007812CF"/>
    <w:rsid w:val="00781394"/>
    <w:rsid w:val="007813C6"/>
    <w:rsid w:val="0078148C"/>
    <w:rsid w:val="007814B8"/>
    <w:rsid w:val="00781513"/>
    <w:rsid w:val="0078151D"/>
    <w:rsid w:val="00781760"/>
    <w:rsid w:val="00781781"/>
    <w:rsid w:val="00781874"/>
    <w:rsid w:val="00781C63"/>
    <w:rsid w:val="00781CF7"/>
    <w:rsid w:val="00781D29"/>
    <w:rsid w:val="00781E0A"/>
    <w:rsid w:val="00781E42"/>
    <w:rsid w:val="00781FE6"/>
    <w:rsid w:val="0078221D"/>
    <w:rsid w:val="00782250"/>
    <w:rsid w:val="007824D9"/>
    <w:rsid w:val="007826E1"/>
    <w:rsid w:val="007826F0"/>
    <w:rsid w:val="0078277A"/>
    <w:rsid w:val="0078286F"/>
    <w:rsid w:val="007828E5"/>
    <w:rsid w:val="0078294A"/>
    <w:rsid w:val="0078294B"/>
    <w:rsid w:val="0078296A"/>
    <w:rsid w:val="00782B10"/>
    <w:rsid w:val="00782BA3"/>
    <w:rsid w:val="00782BB8"/>
    <w:rsid w:val="00782BDD"/>
    <w:rsid w:val="00782BE0"/>
    <w:rsid w:val="00782CAE"/>
    <w:rsid w:val="00782E19"/>
    <w:rsid w:val="00782F1F"/>
    <w:rsid w:val="00782F25"/>
    <w:rsid w:val="00782F5C"/>
    <w:rsid w:val="0078302E"/>
    <w:rsid w:val="007830F4"/>
    <w:rsid w:val="00783213"/>
    <w:rsid w:val="007832A7"/>
    <w:rsid w:val="0078359D"/>
    <w:rsid w:val="007836EC"/>
    <w:rsid w:val="007836F7"/>
    <w:rsid w:val="0078373F"/>
    <w:rsid w:val="00783745"/>
    <w:rsid w:val="00783A65"/>
    <w:rsid w:val="00783C1B"/>
    <w:rsid w:val="00783CA2"/>
    <w:rsid w:val="00783E6B"/>
    <w:rsid w:val="00783E7E"/>
    <w:rsid w:val="00783EF8"/>
    <w:rsid w:val="00783FC9"/>
    <w:rsid w:val="0078418F"/>
    <w:rsid w:val="007841E9"/>
    <w:rsid w:val="00784211"/>
    <w:rsid w:val="0078425E"/>
    <w:rsid w:val="007843D3"/>
    <w:rsid w:val="0078441C"/>
    <w:rsid w:val="0078447B"/>
    <w:rsid w:val="007845E2"/>
    <w:rsid w:val="0078461D"/>
    <w:rsid w:val="007847B1"/>
    <w:rsid w:val="0078481D"/>
    <w:rsid w:val="007848C1"/>
    <w:rsid w:val="00784AD1"/>
    <w:rsid w:val="00784B0A"/>
    <w:rsid w:val="00784B85"/>
    <w:rsid w:val="00784BA5"/>
    <w:rsid w:val="00784C36"/>
    <w:rsid w:val="00784C83"/>
    <w:rsid w:val="00784CC0"/>
    <w:rsid w:val="00784E1A"/>
    <w:rsid w:val="00784FE9"/>
    <w:rsid w:val="0078519E"/>
    <w:rsid w:val="0078522B"/>
    <w:rsid w:val="007852C1"/>
    <w:rsid w:val="00785426"/>
    <w:rsid w:val="00785443"/>
    <w:rsid w:val="007854C8"/>
    <w:rsid w:val="00785524"/>
    <w:rsid w:val="0078555D"/>
    <w:rsid w:val="007856DE"/>
    <w:rsid w:val="00785747"/>
    <w:rsid w:val="0078578C"/>
    <w:rsid w:val="007857CF"/>
    <w:rsid w:val="00785871"/>
    <w:rsid w:val="007859A4"/>
    <w:rsid w:val="007859A5"/>
    <w:rsid w:val="00785AA7"/>
    <w:rsid w:val="00785B51"/>
    <w:rsid w:val="00785C5C"/>
    <w:rsid w:val="00785DF5"/>
    <w:rsid w:val="00785E7A"/>
    <w:rsid w:val="00785E7E"/>
    <w:rsid w:val="0078606B"/>
    <w:rsid w:val="007860D6"/>
    <w:rsid w:val="00786121"/>
    <w:rsid w:val="0078619D"/>
    <w:rsid w:val="007862CB"/>
    <w:rsid w:val="007862D4"/>
    <w:rsid w:val="00786349"/>
    <w:rsid w:val="00786363"/>
    <w:rsid w:val="007865B3"/>
    <w:rsid w:val="00786645"/>
    <w:rsid w:val="00786656"/>
    <w:rsid w:val="00786954"/>
    <w:rsid w:val="007869B9"/>
    <w:rsid w:val="00786A8E"/>
    <w:rsid w:val="00786AF2"/>
    <w:rsid w:val="00786BEA"/>
    <w:rsid w:val="00786C92"/>
    <w:rsid w:val="00786CFE"/>
    <w:rsid w:val="00786D35"/>
    <w:rsid w:val="00786EE3"/>
    <w:rsid w:val="00786F52"/>
    <w:rsid w:val="00786FD8"/>
    <w:rsid w:val="0078712C"/>
    <w:rsid w:val="00787390"/>
    <w:rsid w:val="00787461"/>
    <w:rsid w:val="007875E9"/>
    <w:rsid w:val="007876C7"/>
    <w:rsid w:val="0078777C"/>
    <w:rsid w:val="00787871"/>
    <w:rsid w:val="0078790D"/>
    <w:rsid w:val="0078799D"/>
    <w:rsid w:val="00787B19"/>
    <w:rsid w:val="00787B83"/>
    <w:rsid w:val="00787B9B"/>
    <w:rsid w:val="00787C73"/>
    <w:rsid w:val="00787E20"/>
    <w:rsid w:val="00787E7D"/>
    <w:rsid w:val="00787F62"/>
    <w:rsid w:val="00787F6A"/>
    <w:rsid w:val="0079016E"/>
    <w:rsid w:val="00790247"/>
    <w:rsid w:val="0079034F"/>
    <w:rsid w:val="00790354"/>
    <w:rsid w:val="007903E2"/>
    <w:rsid w:val="00790416"/>
    <w:rsid w:val="007904BA"/>
    <w:rsid w:val="0079050A"/>
    <w:rsid w:val="00790560"/>
    <w:rsid w:val="00790583"/>
    <w:rsid w:val="00790626"/>
    <w:rsid w:val="007906A7"/>
    <w:rsid w:val="00790754"/>
    <w:rsid w:val="0079081F"/>
    <w:rsid w:val="00790914"/>
    <w:rsid w:val="00790994"/>
    <w:rsid w:val="007909B7"/>
    <w:rsid w:val="00790A7C"/>
    <w:rsid w:val="00790AFF"/>
    <w:rsid w:val="00790B18"/>
    <w:rsid w:val="00790B9A"/>
    <w:rsid w:val="00790D82"/>
    <w:rsid w:val="00790DE7"/>
    <w:rsid w:val="00790E21"/>
    <w:rsid w:val="00790EE5"/>
    <w:rsid w:val="00790F37"/>
    <w:rsid w:val="00791160"/>
    <w:rsid w:val="007912A0"/>
    <w:rsid w:val="007914A8"/>
    <w:rsid w:val="007914C0"/>
    <w:rsid w:val="007914C6"/>
    <w:rsid w:val="0079161B"/>
    <w:rsid w:val="007916E5"/>
    <w:rsid w:val="007918A8"/>
    <w:rsid w:val="007918F6"/>
    <w:rsid w:val="007918FF"/>
    <w:rsid w:val="00791933"/>
    <w:rsid w:val="00791944"/>
    <w:rsid w:val="00791966"/>
    <w:rsid w:val="00791997"/>
    <w:rsid w:val="007919AB"/>
    <w:rsid w:val="007919D7"/>
    <w:rsid w:val="00791AA9"/>
    <w:rsid w:val="00791ADF"/>
    <w:rsid w:val="00791BAB"/>
    <w:rsid w:val="00791CC8"/>
    <w:rsid w:val="00791DF8"/>
    <w:rsid w:val="00791DFE"/>
    <w:rsid w:val="00791EC5"/>
    <w:rsid w:val="00791EF3"/>
    <w:rsid w:val="00791F04"/>
    <w:rsid w:val="00791F4B"/>
    <w:rsid w:val="00791F97"/>
    <w:rsid w:val="00791FCD"/>
    <w:rsid w:val="00791FF2"/>
    <w:rsid w:val="00792039"/>
    <w:rsid w:val="0079203B"/>
    <w:rsid w:val="0079208E"/>
    <w:rsid w:val="00792107"/>
    <w:rsid w:val="007921B5"/>
    <w:rsid w:val="00792237"/>
    <w:rsid w:val="007922C0"/>
    <w:rsid w:val="00792334"/>
    <w:rsid w:val="00792377"/>
    <w:rsid w:val="007924E6"/>
    <w:rsid w:val="00792539"/>
    <w:rsid w:val="007926AA"/>
    <w:rsid w:val="0079273D"/>
    <w:rsid w:val="007927DE"/>
    <w:rsid w:val="0079280F"/>
    <w:rsid w:val="00792842"/>
    <w:rsid w:val="00792897"/>
    <w:rsid w:val="00792A57"/>
    <w:rsid w:val="00792AB3"/>
    <w:rsid w:val="00792C2D"/>
    <w:rsid w:val="00792DA1"/>
    <w:rsid w:val="00792EA3"/>
    <w:rsid w:val="00792EC4"/>
    <w:rsid w:val="00792EEC"/>
    <w:rsid w:val="00792F37"/>
    <w:rsid w:val="00792F5B"/>
    <w:rsid w:val="0079310A"/>
    <w:rsid w:val="0079312F"/>
    <w:rsid w:val="00793250"/>
    <w:rsid w:val="007933AD"/>
    <w:rsid w:val="007933C6"/>
    <w:rsid w:val="0079342E"/>
    <w:rsid w:val="0079344D"/>
    <w:rsid w:val="0079345E"/>
    <w:rsid w:val="0079345F"/>
    <w:rsid w:val="00793526"/>
    <w:rsid w:val="00793665"/>
    <w:rsid w:val="007936B8"/>
    <w:rsid w:val="00793702"/>
    <w:rsid w:val="0079372C"/>
    <w:rsid w:val="007937FE"/>
    <w:rsid w:val="007938D8"/>
    <w:rsid w:val="007938FE"/>
    <w:rsid w:val="00793A96"/>
    <w:rsid w:val="00793ADB"/>
    <w:rsid w:val="00793D33"/>
    <w:rsid w:val="00793DC3"/>
    <w:rsid w:val="00793E00"/>
    <w:rsid w:val="00793F3C"/>
    <w:rsid w:val="00793F5C"/>
    <w:rsid w:val="00793FD2"/>
    <w:rsid w:val="00794047"/>
    <w:rsid w:val="0079416A"/>
    <w:rsid w:val="0079418F"/>
    <w:rsid w:val="0079426B"/>
    <w:rsid w:val="00794286"/>
    <w:rsid w:val="007943CE"/>
    <w:rsid w:val="00794409"/>
    <w:rsid w:val="00794581"/>
    <w:rsid w:val="007946E7"/>
    <w:rsid w:val="00794716"/>
    <w:rsid w:val="00794983"/>
    <w:rsid w:val="00794997"/>
    <w:rsid w:val="00794AC0"/>
    <w:rsid w:val="00794CBE"/>
    <w:rsid w:val="00794DB2"/>
    <w:rsid w:val="00794DDD"/>
    <w:rsid w:val="00795278"/>
    <w:rsid w:val="0079528C"/>
    <w:rsid w:val="007952E3"/>
    <w:rsid w:val="00795332"/>
    <w:rsid w:val="00795441"/>
    <w:rsid w:val="007954FC"/>
    <w:rsid w:val="007956A5"/>
    <w:rsid w:val="00795785"/>
    <w:rsid w:val="007957C5"/>
    <w:rsid w:val="00795827"/>
    <w:rsid w:val="00795865"/>
    <w:rsid w:val="0079593E"/>
    <w:rsid w:val="00795942"/>
    <w:rsid w:val="007959E6"/>
    <w:rsid w:val="00795AB8"/>
    <w:rsid w:val="00795B4C"/>
    <w:rsid w:val="00795BA6"/>
    <w:rsid w:val="00795BB7"/>
    <w:rsid w:val="00795BFF"/>
    <w:rsid w:val="00795C0E"/>
    <w:rsid w:val="00795CE9"/>
    <w:rsid w:val="00795D81"/>
    <w:rsid w:val="00795E80"/>
    <w:rsid w:val="007960DD"/>
    <w:rsid w:val="00796123"/>
    <w:rsid w:val="007961B3"/>
    <w:rsid w:val="00796296"/>
    <w:rsid w:val="007963C9"/>
    <w:rsid w:val="007964C9"/>
    <w:rsid w:val="007965EB"/>
    <w:rsid w:val="0079662A"/>
    <w:rsid w:val="00796722"/>
    <w:rsid w:val="00796745"/>
    <w:rsid w:val="007969E9"/>
    <w:rsid w:val="007969F3"/>
    <w:rsid w:val="00796B46"/>
    <w:rsid w:val="00796C30"/>
    <w:rsid w:val="00796DE4"/>
    <w:rsid w:val="00796E77"/>
    <w:rsid w:val="00796EAF"/>
    <w:rsid w:val="00796EB8"/>
    <w:rsid w:val="0079719B"/>
    <w:rsid w:val="007971B5"/>
    <w:rsid w:val="007971CD"/>
    <w:rsid w:val="00797219"/>
    <w:rsid w:val="007974D1"/>
    <w:rsid w:val="00797512"/>
    <w:rsid w:val="00797523"/>
    <w:rsid w:val="007975E1"/>
    <w:rsid w:val="0079763F"/>
    <w:rsid w:val="007976DA"/>
    <w:rsid w:val="00797736"/>
    <w:rsid w:val="00797892"/>
    <w:rsid w:val="00797903"/>
    <w:rsid w:val="007979A5"/>
    <w:rsid w:val="00797AB9"/>
    <w:rsid w:val="00797B6E"/>
    <w:rsid w:val="00797D57"/>
    <w:rsid w:val="00797DD5"/>
    <w:rsid w:val="00797E39"/>
    <w:rsid w:val="00797E8F"/>
    <w:rsid w:val="00797E99"/>
    <w:rsid w:val="00797F3E"/>
    <w:rsid w:val="007A00C9"/>
    <w:rsid w:val="007A0249"/>
    <w:rsid w:val="007A0264"/>
    <w:rsid w:val="007A03C8"/>
    <w:rsid w:val="007A03CE"/>
    <w:rsid w:val="007A0442"/>
    <w:rsid w:val="007A04D0"/>
    <w:rsid w:val="007A0999"/>
    <w:rsid w:val="007A09B6"/>
    <w:rsid w:val="007A09FE"/>
    <w:rsid w:val="007A0ADF"/>
    <w:rsid w:val="007A0BA6"/>
    <w:rsid w:val="007A0CC7"/>
    <w:rsid w:val="007A0CF6"/>
    <w:rsid w:val="007A0D76"/>
    <w:rsid w:val="007A0FA3"/>
    <w:rsid w:val="007A100B"/>
    <w:rsid w:val="007A1015"/>
    <w:rsid w:val="007A104D"/>
    <w:rsid w:val="007A10B6"/>
    <w:rsid w:val="007A119D"/>
    <w:rsid w:val="007A120C"/>
    <w:rsid w:val="007A14CE"/>
    <w:rsid w:val="007A1509"/>
    <w:rsid w:val="007A163C"/>
    <w:rsid w:val="007A1664"/>
    <w:rsid w:val="007A18D1"/>
    <w:rsid w:val="007A1931"/>
    <w:rsid w:val="007A1935"/>
    <w:rsid w:val="007A19E3"/>
    <w:rsid w:val="007A1A74"/>
    <w:rsid w:val="007A1B40"/>
    <w:rsid w:val="007A1E80"/>
    <w:rsid w:val="007A1F2F"/>
    <w:rsid w:val="007A2109"/>
    <w:rsid w:val="007A211F"/>
    <w:rsid w:val="007A228A"/>
    <w:rsid w:val="007A22C7"/>
    <w:rsid w:val="007A232A"/>
    <w:rsid w:val="007A233C"/>
    <w:rsid w:val="007A240F"/>
    <w:rsid w:val="007A24A7"/>
    <w:rsid w:val="007A2530"/>
    <w:rsid w:val="007A261D"/>
    <w:rsid w:val="007A2A19"/>
    <w:rsid w:val="007A2A2F"/>
    <w:rsid w:val="007A2A70"/>
    <w:rsid w:val="007A2AAD"/>
    <w:rsid w:val="007A2B54"/>
    <w:rsid w:val="007A2B71"/>
    <w:rsid w:val="007A2C31"/>
    <w:rsid w:val="007A2C5F"/>
    <w:rsid w:val="007A2C84"/>
    <w:rsid w:val="007A2CF6"/>
    <w:rsid w:val="007A2D2A"/>
    <w:rsid w:val="007A2E9C"/>
    <w:rsid w:val="007A2EC4"/>
    <w:rsid w:val="007A2FAF"/>
    <w:rsid w:val="007A3021"/>
    <w:rsid w:val="007A3192"/>
    <w:rsid w:val="007A31BE"/>
    <w:rsid w:val="007A31FE"/>
    <w:rsid w:val="007A324E"/>
    <w:rsid w:val="007A327C"/>
    <w:rsid w:val="007A3401"/>
    <w:rsid w:val="007A3403"/>
    <w:rsid w:val="007A3417"/>
    <w:rsid w:val="007A3442"/>
    <w:rsid w:val="007A35C3"/>
    <w:rsid w:val="007A363B"/>
    <w:rsid w:val="007A36AD"/>
    <w:rsid w:val="007A3867"/>
    <w:rsid w:val="007A388B"/>
    <w:rsid w:val="007A39CF"/>
    <w:rsid w:val="007A39FF"/>
    <w:rsid w:val="007A3AE8"/>
    <w:rsid w:val="007A3B22"/>
    <w:rsid w:val="007A3B9D"/>
    <w:rsid w:val="007A3BF5"/>
    <w:rsid w:val="007A3C7F"/>
    <w:rsid w:val="007A3D04"/>
    <w:rsid w:val="007A3D58"/>
    <w:rsid w:val="007A3F87"/>
    <w:rsid w:val="007A401E"/>
    <w:rsid w:val="007A4078"/>
    <w:rsid w:val="007A40A8"/>
    <w:rsid w:val="007A40EE"/>
    <w:rsid w:val="007A411F"/>
    <w:rsid w:val="007A4316"/>
    <w:rsid w:val="007A4327"/>
    <w:rsid w:val="007A439D"/>
    <w:rsid w:val="007A45C5"/>
    <w:rsid w:val="007A48B4"/>
    <w:rsid w:val="007A48E0"/>
    <w:rsid w:val="007A4B76"/>
    <w:rsid w:val="007A4B81"/>
    <w:rsid w:val="007A4B87"/>
    <w:rsid w:val="007A4C45"/>
    <w:rsid w:val="007A4D79"/>
    <w:rsid w:val="007A4F21"/>
    <w:rsid w:val="007A4F5C"/>
    <w:rsid w:val="007A51B1"/>
    <w:rsid w:val="007A51E2"/>
    <w:rsid w:val="007A51FB"/>
    <w:rsid w:val="007A52CA"/>
    <w:rsid w:val="007A5535"/>
    <w:rsid w:val="007A55C5"/>
    <w:rsid w:val="007A56CD"/>
    <w:rsid w:val="007A56EE"/>
    <w:rsid w:val="007A576A"/>
    <w:rsid w:val="007A5A2F"/>
    <w:rsid w:val="007A5A76"/>
    <w:rsid w:val="007A5AC5"/>
    <w:rsid w:val="007A5CEA"/>
    <w:rsid w:val="007A5D1A"/>
    <w:rsid w:val="007A5EB3"/>
    <w:rsid w:val="007A5ECF"/>
    <w:rsid w:val="007A5FC1"/>
    <w:rsid w:val="007A603E"/>
    <w:rsid w:val="007A60A7"/>
    <w:rsid w:val="007A6194"/>
    <w:rsid w:val="007A6216"/>
    <w:rsid w:val="007A6321"/>
    <w:rsid w:val="007A633B"/>
    <w:rsid w:val="007A6412"/>
    <w:rsid w:val="007A64BD"/>
    <w:rsid w:val="007A64D6"/>
    <w:rsid w:val="007A692E"/>
    <w:rsid w:val="007A6948"/>
    <w:rsid w:val="007A69C0"/>
    <w:rsid w:val="007A6A2C"/>
    <w:rsid w:val="007A6DEA"/>
    <w:rsid w:val="007A6E17"/>
    <w:rsid w:val="007A6EE3"/>
    <w:rsid w:val="007A6FDF"/>
    <w:rsid w:val="007A7111"/>
    <w:rsid w:val="007A7217"/>
    <w:rsid w:val="007A74B1"/>
    <w:rsid w:val="007A7693"/>
    <w:rsid w:val="007A77F8"/>
    <w:rsid w:val="007A7873"/>
    <w:rsid w:val="007A798C"/>
    <w:rsid w:val="007A79B9"/>
    <w:rsid w:val="007A79CD"/>
    <w:rsid w:val="007A7A23"/>
    <w:rsid w:val="007A7AE7"/>
    <w:rsid w:val="007A7B53"/>
    <w:rsid w:val="007A7B89"/>
    <w:rsid w:val="007A7E58"/>
    <w:rsid w:val="007A7E62"/>
    <w:rsid w:val="007A7EBB"/>
    <w:rsid w:val="007A7EEB"/>
    <w:rsid w:val="007A7F66"/>
    <w:rsid w:val="007A7FE3"/>
    <w:rsid w:val="007B003E"/>
    <w:rsid w:val="007B004B"/>
    <w:rsid w:val="007B006E"/>
    <w:rsid w:val="007B0151"/>
    <w:rsid w:val="007B0159"/>
    <w:rsid w:val="007B018E"/>
    <w:rsid w:val="007B019E"/>
    <w:rsid w:val="007B025E"/>
    <w:rsid w:val="007B0262"/>
    <w:rsid w:val="007B0275"/>
    <w:rsid w:val="007B0354"/>
    <w:rsid w:val="007B0653"/>
    <w:rsid w:val="007B0693"/>
    <w:rsid w:val="007B072D"/>
    <w:rsid w:val="007B0762"/>
    <w:rsid w:val="007B07DE"/>
    <w:rsid w:val="007B085E"/>
    <w:rsid w:val="007B094E"/>
    <w:rsid w:val="007B09D9"/>
    <w:rsid w:val="007B0B3A"/>
    <w:rsid w:val="007B0B77"/>
    <w:rsid w:val="007B0C36"/>
    <w:rsid w:val="007B0D28"/>
    <w:rsid w:val="007B0F49"/>
    <w:rsid w:val="007B1132"/>
    <w:rsid w:val="007B1247"/>
    <w:rsid w:val="007B136B"/>
    <w:rsid w:val="007B13D2"/>
    <w:rsid w:val="007B14E5"/>
    <w:rsid w:val="007B1506"/>
    <w:rsid w:val="007B1601"/>
    <w:rsid w:val="007B1727"/>
    <w:rsid w:val="007B1735"/>
    <w:rsid w:val="007B17DE"/>
    <w:rsid w:val="007B197D"/>
    <w:rsid w:val="007B19B6"/>
    <w:rsid w:val="007B19DB"/>
    <w:rsid w:val="007B1A40"/>
    <w:rsid w:val="007B1A66"/>
    <w:rsid w:val="007B1AB4"/>
    <w:rsid w:val="007B1AD7"/>
    <w:rsid w:val="007B1B56"/>
    <w:rsid w:val="007B1F38"/>
    <w:rsid w:val="007B2126"/>
    <w:rsid w:val="007B21CA"/>
    <w:rsid w:val="007B2422"/>
    <w:rsid w:val="007B2480"/>
    <w:rsid w:val="007B26B3"/>
    <w:rsid w:val="007B26E2"/>
    <w:rsid w:val="007B2818"/>
    <w:rsid w:val="007B281C"/>
    <w:rsid w:val="007B2849"/>
    <w:rsid w:val="007B2879"/>
    <w:rsid w:val="007B2918"/>
    <w:rsid w:val="007B2AAA"/>
    <w:rsid w:val="007B2C0C"/>
    <w:rsid w:val="007B2CB0"/>
    <w:rsid w:val="007B2D08"/>
    <w:rsid w:val="007B2D48"/>
    <w:rsid w:val="007B2E1D"/>
    <w:rsid w:val="007B2E6C"/>
    <w:rsid w:val="007B2EDD"/>
    <w:rsid w:val="007B30A4"/>
    <w:rsid w:val="007B30DB"/>
    <w:rsid w:val="007B3168"/>
    <w:rsid w:val="007B31C4"/>
    <w:rsid w:val="007B321C"/>
    <w:rsid w:val="007B3244"/>
    <w:rsid w:val="007B324E"/>
    <w:rsid w:val="007B3350"/>
    <w:rsid w:val="007B34FA"/>
    <w:rsid w:val="007B3504"/>
    <w:rsid w:val="007B358E"/>
    <w:rsid w:val="007B3676"/>
    <w:rsid w:val="007B3849"/>
    <w:rsid w:val="007B3931"/>
    <w:rsid w:val="007B396B"/>
    <w:rsid w:val="007B3A16"/>
    <w:rsid w:val="007B3A25"/>
    <w:rsid w:val="007B3C89"/>
    <w:rsid w:val="007B3CA3"/>
    <w:rsid w:val="007B3E33"/>
    <w:rsid w:val="007B3EFC"/>
    <w:rsid w:val="007B3F48"/>
    <w:rsid w:val="007B3F65"/>
    <w:rsid w:val="007B3F96"/>
    <w:rsid w:val="007B40A7"/>
    <w:rsid w:val="007B40BC"/>
    <w:rsid w:val="007B4160"/>
    <w:rsid w:val="007B435A"/>
    <w:rsid w:val="007B437D"/>
    <w:rsid w:val="007B43AE"/>
    <w:rsid w:val="007B4430"/>
    <w:rsid w:val="007B4444"/>
    <w:rsid w:val="007B4475"/>
    <w:rsid w:val="007B44F7"/>
    <w:rsid w:val="007B4536"/>
    <w:rsid w:val="007B453C"/>
    <w:rsid w:val="007B46C9"/>
    <w:rsid w:val="007B4726"/>
    <w:rsid w:val="007B478F"/>
    <w:rsid w:val="007B47F4"/>
    <w:rsid w:val="007B4A98"/>
    <w:rsid w:val="007B4B0B"/>
    <w:rsid w:val="007B4BDF"/>
    <w:rsid w:val="007B4C33"/>
    <w:rsid w:val="007B4CB7"/>
    <w:rsid w:val="007B4DD1"/>
    <w:rsid w:val="007B4ED9"/>
    <w:rsid w:val="007B5016"/>
    <w:rsid w:val="007B504F"/>
    <w:rsid w:val="007B50BA"/>
    <w:rsid w:val="007B5224"/>
    <w:rsid w:val="007B52B7"/>
    <w:rsid w:val="007B53B6"/>
    <w:rsid w:val="007B53D9"/>
    <w:rsid w:val="007B5418"/>
    <w:rsid w:val="007B541E"/>
    <w:rsid w:val="007B54D8"/>
    <w:rsid w:val="007B55D6"/>
    <w:rsid w:val="007B5698"/>
    <w:rsid w:val="007B56B4"/>
    <w:rsid w:val="007B56C1"/>
    <w:rsid w:val="007B5802"/>
    <w:rsid w:val="007B5D59"/>
    <w:rsid w:val="007B5D69"/>
    <w:rsid w:val="007B5E78"/>
    <w:rsid w:val="007B5ECF"/>
    <w:rsid w:val="007B5F3D"/>
    <w:rsid w:val="007B6087"/>
    <w:rsid w:val="007B61A1"/>
    <w:rsid w:val="007B6378"/>
    <w:rsid w:val="007B6416"/>
    <w:rsid w:val="007B672F"/>
    <w:rsid w:val="007B6772"/>
    <w:rsid w:val="007B6811"/>
    <w:rsid w:val="007B6841"/>
    <w:rsid w:val="007B6878"/>
    <w:rsid w:val="007B68C7"/>
    <w:rsid w:val="007B68E4"/>
    <w:rsid w:val="007B6989"/>
    <w:rsid w:val="007B69EF"/>
    <w:rsid w:val="007B6C2F"/>
    <w:rsid w:val="007B6C55"/>
    <w:rsid w:val="007B6C6B"/>
    <w:rsid w:val="007B6D37"/>
    <w:rsid w:val="007B6FDA"/>
    <w:rsid w:val="007B7078"/>
    <w:rsid w:val="007B70F2"/>
    <w:rsid w:val="007B723E"/>
    <w:rsid w:val="007B74C9"/>
    <w:rsid w:val="007B75A6"/>
    <w:rsid w:val="007B7644"/>
    <w:rsid w:val="007B7720"/>
    <w:rsid w:val="007B776A"/>
    <w:rsid w:val="007B77DF"/>
    <w:rsid w:val="007B79C2"/>
    <w:rsid w:val="007B7B28"/>
    <w:rsid w:val="007B7C65"/>
    <w:rsid w:val="007B7D03"/>
    <w:rsid w:val="007B7D63"/>
    <w:rsid w:val="007B7E79"/>
    <w:rsid w:val="007B7E99"/>
    <w:rsid w:val="007B7EA6"/>
    <w:rsid w:val="007B7EAA"/>
    <w:rsid w:val="007B7EAF"/>
    <w:rsid w:val="007B7F4F"/>
    <w:rsid w:val="007B7FA0"/>
    <w:rsid w:val="007C00B5"/>
    <w:rsid w:val="007C0137"/>
    <w:rsid w:val="007C0170"/>
    <w:rsid w:val="007C0229"/>
    <w:rsid w:val="007C030C"/>
    <w:rsid w:val="007C04B2"/>
    <w:rsid w:val="007C04BE"/>
    <w:rsid w:val="007C04C3"/>
    <w:rsid w:val="007C055B"/>
    <w:rsid w:val="007C059C"/>
    <w:rsid w:val="007C0835"/>
    <w:rsid w:val="007C0A25"/>
    <w:rsid w:val="007C0AA0"/>
    <w:rsid w:val="007C0C60"/>
    <w:rsid w:val="007C0C87"/>
    <w:rsid w:val="007C0CAD"/>
    <w:rsid w:val="007C0CD7"/>
    <w:rsid w:val="007C0D2F"/>
    <w:rsid w:val="007C0D36"/>
    <w:rsid w:val="007C0D64"/>
    <w:rsid w:val="007C0E32"/>
    <w:rsid w:val="007C0FC1"/>
    <w:rsid w:val="007C104A"/>
    <w:rsid w:val="007C11AA"/>
    <w:rsid w:val="007C1203"/>
    <w:rsid w:val="007C1230"/>
    <w:rsid w:val="007C12D3"/>
    <w:rsid w:val="007C135B"/>
    <w:rsid w:val="007C1363"/>
    <w:rsid w:val="007C137A"/>
    <w:rsid w:val="007C142C"/>
    <w:rsid w:val="007C188E"/>
    <w:rsid w:val="007C1918"/>
    <w:rsid w:val="007C19E9"/>
    <w:rsid w:val="007C1AB5"/>
    <w:rsid w:val="007C1B78"/>
    <w:rsid w:val="007C1DEE"/>
    <w:rsid w:val="007C1ECC"/>
    <w:rsid w:val="007C1F04"/>
    <w:rsid w:val="007C1F7A"/>
    <w:rsid w:val="007C1F97"/>
    <w:rsid w:val="007C1FB2"/>
    <w:rsid w:val="007C205A"/>
    <w:rsid w:val="007C2076"/>
    <w:rsid w:val="007C20FE"/>
    <w:rsid w:val="007C213C"/>
    <w:rsid w:val="007C2154"/>
    <w:rsid w:val="007C22DF"/>
    <w:rsid w:val="007C230B"/>
    <w:rsid w:val="007C23A7"/>
    <w:rsid w:val="007C245E"/>
    <w:rsid w:val="007C25D6"/>
    <w:rsid w:val="007C26B2"/>
    <w:rsid w:val="007C26C2"/>
    <w:rsid w:val="007C2746"/>
    <w:rsid w:val="007C2791"/>
    <w:rsid w:val="007C27BC"/>
    <w:rsid w:val="007C2904"/>
    <w:rsid w:val="007C2AA3"/>
    <w:rsid w:val="007C2B36"/>
    <w:rsid w:val="007C2BD8"/>
    <w:rsid w:val="007C2C3F"/>
    <w:rsid w:val="007C2C6C"/>
    <w:rsid w:val="007C2C94"/>
    <w:rsid w:val="007C2E2D"/>
    <w:rsid w:val="007C2F60"/>
    <w:rsid w:val="007C30BE"/>
    <w:rsid w:val="007C30DC"/>
    <w:rsid w:val="007C3169"/>
    <w:rsid w:val="007C3307"/>
    <w:rsid w:val="007C353D"/>
    <w:rsid w:val="007C354F"/>
    <w:rsid w:val="007C35CA"/>
    <w:rsid w:val="007C36EF"/>
    <w:rsid w:val="007C36FB"/>
    <w:rsid w:val="007C3878"/>
    <w:rsid w:val="007C38AE"/>
    <w:rsid w:val="007C38E9"/>
    <w:rsid w:val="007C38F2"/>
    <w:rsid w:val="007C3939"/>
    <w:rsid w:val="007C3A7A"/>
    <w:rsid w:val="007C3B50"/>
    <w:rsid w:val="007C3BA6"/>
    <w:rsid w:val="007C3BDA"/>
    <w:rsid w:val="007C3C22"/>
    <w:rsid w:val="007C3C98"/>
    <w:rsid w:val="007C3CC4"/>
    <w:rsid w:val="007C3D7F"/>
    <w:rsid w:val="007C3D88"/>
    <w:rsid w:val="007C3D89"/>
    <w:rsid w:val="007C3E5C"/>
    <w:rsid w:val="007C4037"/>
    <w:rsid w:val="007C407D"/>
    <w:rsid w:val="007C40CF"/>
    <w:rsid w:val="007C43EA"/>
    <w:rsid w:val="007C454D"/>
    <w:rsid w:val="007C45D1"/>
    <w:rsid w:val="007C45D5"/>
    <w:rsid w:val="007C4646"/>
    <w:rsid w:val="007C46F4"/>
    <w:rsid w:val="007C4780"/>
    <w:rsid w:val="007C4799"/>
    <w:rsid w:val="007C47AC"/>
    <w:rsid w:val="007C49A1"/>
    <w:rsid w:val="007C4AF8"/>
    <w:rsid w:val="007C4CA0"/>
    <w:rsid w:val="007C4E2A"/>
    <w:rsid w:val="007C5012"/>
    <w:rsid w:val="007C502F"/>
    <w:rsid w:val="007C5038"/>
    <w:rsid w:val="007C51DF"/>
    <w:rsid w:val="007C539A"/>
    <w:rsid w:val="007C54FB"/>
    <w:rsid w:val="007C5537"/>
    <w:rsid w:val="007C5546"/>
    <w:rsid w:val="007C5565"/>
    <w:rsid w:val="007C55A6"/>
    <w:rsid w:val="007C5668"/>
    <w:rsid w:val="007C5697"/>
    <w:rsid w:val="007C56AA"/>
    <w:rsid w:val="007C57AE"/>
    <w:rsid w:val="007C57C0"/>
    <w:rsid w:val="007C57D5"/>
    <w:rsid w:val="007C5A21"/>
    <w:rsid w:val="007C5A33"/>
    <w:rsid w:val="007C5A49"/>
    <w:rsid w:val="007C5ABD"/>
    <w:rsid w:val="007C5B9B"/>
    <w:rsid w:val="007C5CC4"/>
    <w:rsid w:val="007C5ED5"/>
    <w:rsid w:val="007C5F01"/>
    <w:rsid w:val="007C6054"/>
    <w:rsid w:val="007C60E8"/>
    <w:rsid w:val="007C61A5"/>
    <w:rsid w:val="007C61A9"/>
    <w:rsid w:val="007C623B"/>
    <w:rsid w:val="007C6392"/>
    <w:rsid w:val="007C63A2"/>
    <w:rsid w:val="007C63CE"/>
    <w:rsid w:val="007C64AC"/>
    <w:rsid w:val="007C660B"/>
    <w:rsid w:val="007C661B"/>
    <w:rsid w:val="007C66D5"/>
    <w:rsid w:val="007C66DE"/>
    <w:rsid w:val="007C66EB"/>
    <w:rsid w:val="007C6798"/>
    <w:rsid w:val="007C681E"/>
    <w:rsid w:val="007C6840"/>
    <w:rsid w:val="007C68E2"/>
    <w:rsid w:val="007C6A0D"/>
    <w:rsid w:val="007C6A7E"/>
    <w:rsid w:val="007C6ACC"/>
    <w:rsid w:val="007C6B3F"/>
    <w:rsid w:val="007C6BD9"/>
    <w:rsid w:val="007C6C0A"/>
    <w:rsid w:val="007C6C20"/>
    <w:rsid w:val="007C6CC4"/>
    <w:rsid w:val="007C6CD4"/>
    <w:rsid w:val="007C6DFF"/>
    <w:rsid w:val="007C6E31"/>
    <w:rsid w:val="007C6E54"/>
    <w:rsid w:val="007C6E58"/>
    <w:rsid w:val="007C6E92"/>
    <w:rsid w:val="007C6E9A"/>
    <w:rsid w:val="007C6EEF"/>
    <w:rsid w:val="007C6F1D"/>
    <w:rsid w:val="007C7106"/>
    <w:rsid w:val="007C71A0"/>
    <w:rsid w:val="007C72F5"/>
    <w:rsid w:val="007C7329"/>
    <w:rsid w:val="007C746B"/>
    <w:rsid w:val="007C758E"/>
    <w:rsid w:val="007C760C"/>
    <w:rsid w:val="007C7704"/>
    <w:rsid w:val="007C77E3"/>
    <w:rsid w:val="007C79D0"/>
    <w:rsid w:val="007C7A38"/>
    <w:rsid w:val="007C7B40"/>
    <w:rsid w:val="007C7BC4"/>
    <w:rsid w:val="007C7C43"/>
    <w:rsid w:val="007C7C5E"/>
    <w:rsid w:val="007C7FD6"/>
    <w:rsid w:val="007C7FF8"/>
    <w:rsid w:val="007D006A"/>
    <w:rsid w:val="007D012E"/>
    <w:rsid w:val="007D014C"/>
    <w:rsid w:val="007D015A"/>
    <w:rsid w:val="007D018A"/>
    <w:rsid w:val="007D01BD"/>
    <w:rsid w:val="007D0255"/>
    <w:rsid w:val="007D032F"/>
    <w:rsid w:val="007D05AF"/>
    <w:rsid w:val="007D0689"/>
    <w:rsid w:val="007D08E3"/>
    <w:rsid w:val="007D098F"/>
    <w:rsid w:val="007D0A57"/>
    <w:rsid w:val="007D0AE9"/>
    <w:rsid w:val="007D0DC7"/>
    <w:rsid w:val="007D0DD8"/>
    <w:rsid w:val="007D0E09"/>
    <w:rsid w:val="007D0F71"/>
    <w:rsid w:val="007D104B"/>
    <w:rsid w:val="007D104F"/>
    <w:rsid w:val="007D1132"/>
    <w:rsid w:val="007D1286"/>
    <w:rsid w:val="007D1287"/>
    <w:rsid w:val="007D12F9"/>
    <w:rsid w:val="007D13EA"/>
    <w:rsid w:val="007D13EF"/>
    <w:rsid w:val="007D143A"/>
    <w:rsid w:val="007D1523"/>
    <w:rsid w:val="007D15A6"/>
    <w:rsid w:val="007D15BE"/>
    <w:rsid w:val="007D1672"/>
    <w:rsid w:val="007D175C"/>
    <w:rsid w:val="007D1867"/>
    <w:rsid w:val="007D18EA"/>
    <w:rsid w:val="007D1A97"/>
    <w:rsid w:val="007D1ABC"/>
    <w:rsid w:val="007D1B36"/>
    <w:rsid w:val="007D1C1A"/>
    <w:rsid w:val="007D1C7D"/>
    <w:rsid w:val="007D1E3C"/>
    <w:rsid w:val="007D1E45"/>
    <w:rsid w:val="007D1E6E"/>
    <w:rsid w:val="007D1E83"/>
    <w:rsid w:val="007D1EDE"/>
    <w:rsid w:val="007D2013"/>
    <w:rsid w:val="007D2083"/>
    <w:rsid w:val="007D20FA"/>
    <w:rsid w:val="007D2266"/>
    <w:rsid w:val="007D23AC"/>
    <w:rsid w:val="007D243B"/>
    <w:rsid w:val="007D245E"/>
    <w:rsid w:val="007D2488"/>
    <w:rsid w:val="007D251D"/>
    <w:rsid w:val="007D2949"/>
    <w:rsid w:val="007D29AE"/>
    <w:rsid w:val="007D29B3"/>
    <w:rsid w:val="007D2ADF"/>
    <w:rsid w:val="007D2B99"/>
    <w:rsid w:val="007D2CF7"/>
    <w:rsid w:val="007D2D2E"/>
    <w:rsid w:val="007D2DC7"/>
    <w:rsid w:val="007D30BA"/>
    <w:rsid w:val="007D3231"/>
    <w:rsid w:val="007D3289"/>
    <w:rsid w:val="007D32D7"/>
    <w:rsid w:val="007D3401"/>
    <w:rsid w:val="007D34C1"/>
    <w:rsid w:val="007D3760"/>
    <w:rsid w:val="007D389F"/>
    <w:rsid w:val="007D38BA"/>
    <w:rsid w:val="007D394D"/>
    <w:rsid w:val="007D3C1F"/>
    <w:rsid w:val="007D3C43"/>
    <w:rsid w:val="007D3C5B"/>
    <w:rsid w:val="007D3CAB"/>
    <w:rsid w:val="007D3D9E"/>
    <w:rsid w:val="007D3E19"/>
    <w:rsid w:val="007D3ECE"/>
    <w:rsid w:val="007D3F0E"/>
    <w:rsid w:val="007D3FBD"/>
    <w:rsid w:val="007D402C"/>
    <w:rsid w:val="007D4064"/>
    <w:rsid w:val="007D412B"/>
    <w:rsid w:val="007D41F3"/>
    <w:rsid w:val="007D41FB"/>
    <w:rsid w:val="007D42A1"/>
    <w:rsid w:val="007D42F7"/>
    <w:rsid w:val="007D441A"/>
    <w:rsid w:val="007D44F4"/>
    <w:rsid w:val="007D45A5"/>
    <w:rsid w:val="007D4642"/>
    <w:rsid w:val="007D4892"/>
    <w:rsid w:val="007D48B2"/>
    <w:rsid w:val="007D493F"/>
    <w:rsid w:val="007D495A"/>
    <w:rsid w:val="007D4997"/>
    <w:rsid w:val="007D49F4"/>
    <w:rsid w:val="007D4A36"/>
    <w:rsid w:val="007D4C0C"/>
    <w:rsid w:val="007D4C40"/>
    <w:rsid w:val="007D4DF6"/>
    <w:rsid w:val="007D4E0D"/>
    <w:rsid w:val="007D4F5B"/>
    <w:rsid w:val="007D4F64"/>
    <w:rsid w:val="007D500C"/>
    <w:rsid w:val="007D5071"/>
    <w:rsid w:val="007D50B1"/>
    <w:rsid w:val="007D51F0"/>
    <w:rsid w:val="007D5309"/>
    <w:rsid w:val="007D536F"/>
    <w:rsid w:val="007D537F"/>
    <w:rsid w:val="007D550B"/>
    <w:rsid w:val="007D56E7"/>
    <w:rsid w:val="007D575A"/>
    <w:rsid w:val="007D5856"/>
    <w:rsid w:val="007D58C4"/>
    <w:rsid w:val="007D5926"/>
    <w:rsid w:val="007D59E2"/>
    <w:rsid w:val="007D5A1A"/>
    <w:rsid w:val="007D5A40"/>
    <w:rsid w:val="007D5A96"/>
    <w:rsid w:val="007D5AC6"/>
    <w:rsid w:val="007D5AF7"/>
    <w:rsid w:val="007D5B5E"/>
    <w:rsid w:val="007D5B95"/>
    <w:rsid w:val="007D5C14"/>
    <w:rsid w:val="007D5C8B"/>
    <w:rsid w:val="007D5D08"/>
    <w:rsid w:val="007D5D0D"/>
    <w:rsid w:val="007D5F7B"/>
    <w:rsid w:val="007D5FCA"/>
    <w:rsid w:val="007D6118"/>
    <w:rsid w:val="007D614D"/>
    <w:rsid w:val="007D61B8"/>
    <w:rsid w:val="007D61EE"/>
    <w:rsid w:val="007D62C5"/>
    <w:rsid w:val="007D63FE"/>
    <w:rsid w:val="007D644C"/>
    <w:rsid w:val="007D649A"/>
    <w:rsid w:val="007D650F"/>
    <w:rsid w:val="007D6513"/>
    <w:rsid w:val="007D65E5"/>
    <w:rsid w:val="007D6694"/>
    <w:rsid w:val="007D66A3"/>
    <w:rsid w:val="007D676F"/>
    <w:rsid w:val="007D67D2"/>
    <w:rsid w:val="007D69F9"/>
    <w:rsid w:val="007D6B85"/>
    <w:rsid w:val="007D6B8D"/>
    <w:rsid w:val="007D6BAC"/>
    <w:rsid w:val="007D6BBB"/>
    <w:rsid w:val="007D6BE1"/>
    <w:rsid w:val="007D6C61"/>
    <w:rsid w:val="007D6C96"/>
    <w:rsid w:val="007D6DCD"/>
    <w:rsid w:val="007D6E08"/>
    <w:rsid w:val="007D6E49"/>
    <w:rsid w:val="007D6EA0"/>
    <w:rsid w:val="007D6F38"/>
    <w:rsid w:val="007D6F48"/>
    <w:rsid w:val="007D6FC4"/>
    <w:rsid w:val="007D7126"/>
    <w:rsid w:val="007D71E7"/>
    <w:rsid w:val="007D723A"/>
    <w:rsid w:val="007D7240"/>
    <w:rsid w:val="007D72F9"/>
    <w:rsid w:val="007D7321"/>
    <w:rsid w:val="007D73C4"/>
    <w:rsid w:val="007D770A"/>
    <w:rsid w:val="007D7762"/>
    <w:rsid w:val="007D7771"/>
    <w:rsid w:val="007D78DB"/>
    <w:rsid w:val="007D797A"/>
    <w:rsid w:val="007D79E6"/>
    <w:rsid w:val="007D7A27"/>
    <w:rsid w:val="007D7B7B"/>
    <w:rsid w:val="007D7D16"/>
    <w:rsid w:val="007D7E84"/>
    <w:rsid w:val="007D7EAD"/>
    <w:rsid w:val="007D7EB1"/>
    <w:rsid w:val="007D7FBE"/>
    <w:rsid w:val="007E0011"/>
    <w:rsid w:val="007E0043"/>
    <w:rsid w:val="007E00FD"/>
    <w:rsid w:val="007E0167"/>
    <w:rsid w:val="007E0251"/>
    <w:rsid w:val="007E0305"/>
    <w:rsid w:val="007E03EE"/>
    <w:rsid w:val="007E0460"/>
    <w:rsid w:val="007E0462"/>
    <w:rsid w:val="007E0484"/>
    <w:rsid w:val="007E048C"/>
    <w:rsid w:val="007E051F"/>
    <w:rsid w:val="007E06D2"/>
    <w:rsid w:val="007E0945"/>
    <w:rsid w:val="007E0AA2"/>
    <w:rsid w:val="007E0AAA"/>
    <w:rsid w:val="007E0ABE"/>
    <w:rsid w:val="007E0ADB"/>
    <w:rsid w:val="007E0B76"/>
    <w:rsid w:val="007E0C36"/>
    <w:rsid w:val="007E0DF0"/>
    <w:rsid w:val="007E1201"/>
    <w:rsid w:val="007E1237"/>
    <w:rsid w:val="007E12C9"/>
    <w:rsid w:val="007E1305"/>
    <w:rsid w:val="007E133B"/>
    <w:rsid w:val="007E13F6"/>
    <w:rsid w:val="007E14EF"/>
    <w:rsid w:val="007E15F7"/>
    <w:rsid w:val="007E1809"/>
    <w:rsid w:val="007E182F"/>
    <w:rsid w:val="007E18F5"/>
    <w:rsid w:val="007E19A9"/>
    <w:rsid w:val="007E1CB4"/>
    <w:rsid w:val="007E1E8E"/>
    <w:rsid w:val="007E1F0F"/>
    <w:rsid w:val="007E1FB7"/>
    <w:rsid w:val="007E204A"/>
    <w:rsid w:val="007E2065"/>
    <w:rsid w:val="007E20E5"/>
    <w:rsid w:val="007E2158"/>
    <w:rsid w:val="007E2379"/>
    <w:rsid w:val="007E2499"/>
    <w:rsid w:val="007E25D6"/>
    <w:rsid w:val="007E260F"/>
    <w:rsid w:val="007E265E"/>
    <w:rsid w:val="007E268F"/>
    <w:rsid w:val="007E26DB"/>
    <w:rsid w:val="007E26DD"/>
    <w:rsid w:val="007E278D"/>
    <w:rsid w:val="007E27E9"/>
    <w:rsid w:val="007E299A"/>
    <w:rsid w:val="007E29E0"/>
    <w:rsid w:val="007E2A34"/>
    <w:rsid w:val="007E2A56"/>
    <w:rsid w:val="007E2A82"/>
    <w:rsid w:val="007E2B63"/>
    <w:rsid w:val="007E2BC3"/>
    <w:rsid w:val="007E2C3E"/>
    <w:rsid w:val="007E2DD4"/>
    <w:rsid w:val="007E2FA0"/>
    <w:rsid w:val="007E3047"/>
    <w:rsid w:val="007E30B5"/>
    <w:rsid w:val="007E312B"/>
    <w:rsid w:val="007E31AA"/>
    <w:rsid w:val="007E31CD"/>
    <w:rsid w:val="007E3288"/>
    <w:rsid w:val="007E33B8"/>
    <w:rsid w:val="007E3462"/>
    <w:rsid w:val="007E34EC"/>
    <w:rsid w:val="007E356D"/>
    <w:rsid w:val="007E35DE"/>
    <w:rsid w:val="007E3663"/>
    <w:rsid w:val="007E3684"/>
    <w:rsid w:val="007E3713"/>
    <w:rsid w:val="007E3980"/>
    <w:rsid w:val="007E39B4"/>
    <w:rsid w:val="007E3A92"/>
    <w:rsid w:val="007E3AD4"/>
    <w:rsid w:val="007E3B2B"/>
    <w:rsid w:val="007E3B55"/>
    <w:rsid w:val="007E3B91"/>
    <w:rsid w:val="007E3BEE"/>
    <w:rsid w:val="007E3DCB"/>
    <w:rsid w:val="007E3DD3"/>
    <w:rsid w:val="007E3EA1"/>
    <w:rsid w:val="007E3FFC"/>
    <w:rsid w:val="007E4022"/>
    <w:rsid w:val="007E409B"/>
    <w:rsid w:val="007E41AC"/>
    <w:rsid w:val="007E432F"/>
    <w:rsid w:val="007E4349"/>
    <w:rsid w:val="007E4394"/>
    <w:rsid w:val="007E439F"/>
    <w:rsid w:val="007E43D0"/>
    <w:rsid w:val="007E46AA"/>
    <w:rsid w:val="007E4864"/>
    <w:rsid w:val="007E48C9"/>
    <w:rsid w:val="007E4938"/>
    <w:rsid w:val="007E49FF"/>
    <w:rsid w:val="007E4C9A"/>
    <w:rsid w:val="007E4D34"/>
    <w:rsid w:val="007E4D96"/>
    <w:rsid w:val="007E4EA6"/>
    <w:rsid w:val="007E4F3E"/>
    <w:rsid w:val="007E4FCA"/>
    <w:rsid w:val="007E4FF3"/>
    <w:rsid w:val="007E5085"/>
    <w:rsid w:val="007E522B"/>
    <w:rsid w:val="007E52F6"/>
    <w:rsid w:val="007E5377"/>
    <w:rsid w:val="007E5405"/>
    <w:rsid w:val="007E550F"/>
    <w:rsid w:val="007E552F"/>
    <w:rsid w:val="007E5609"/>
    <w:rsid w:val="007E570A"/>
    <w:rsid w:val="007E5873"/>
    <w:rsid w:val="007E5A1E"/>
    <w:rsid w:val="007E5A81"/>
    <w:rsid w:val="007E5A86"/>
    <w:rsid w:val="007E5A91"/>
    <w:rsid w:val="007E5B50"/>
    <w:rsid w:val="007E5B93"/>
    <w:rsid w:val="007E5BFA"/>
    <w:rsid w:val="007E5C88"/>
    <w:rsid w:val="007E5D01"/>
    <w:rsid w:val="007E5D7E"/>
    <w:rsid w:val="007E5DA5"/>
    <w:rsid w:val="007E5E49"/>
    <w:rsid w:val="007E5F02"/>
    <w:rsid w:val="007E5FE7"/>
    <w:rsid w:val="007E5FF2"/>
    <w:rsid w:val="007E6129"/>
    <w:rsid w:val="007E61ED"/>
    <w:rsid w:val="007E62D7"/>
    <w:rsid w:val="007E6431"/>
    <w:rsid w:val="007E647C"/>
    <w:rsid w:val="007E655D"/>
    <w:rsid w:val="007E66AF"/>
    <w:rsid w:val="007E66DD"/>
    <w:rsid w:val="007E6721"/>
    <w:rsid w:val="007E6783"/>
    <w:rsid w:val="007E67B8"/>
    <w:rsid w:val="007E685A"/>
    <w:rsid w:val="007E6927"/>
    <w:rsid w:val="007E692C"/>
    <w:rsid w:val="007E6A3D"/>
    <w:rsid w:val="007E6B7B"/>
    <w:rsid w:val="007E6EAC"/>
    <w:rsid w:val="007E7044"/>
    <w:rsid w:val="007E70BA"/>
    <w:rsid w:val="007E70C0"/>
    <w:rsid w:val="007E7307"/>
    <w:rsid w:val="007E733B"/>
    <w:rsid w:val="007E7354"/>
    <w:rsid w:val="007E736F"/>
    <w:rsid w:val="007E738D"/>
    <w:rsid w:val="007E73BD"/>
    <w:rsid w:val="007E73DC"/>
    <w:rsid w:val="007E73FE"/>
    <w:rsid w:val="007E7496"/>
    <w:rsid w:val="007E7674"/>
    <w:rsid w:val="007E76F9"/>
    <w:rsid w:val="007E780B"/>
    <w:rsid w:val="007E783D"/>
    <w:rsid w:val="007E786D"/>
    <w:rsid w:val="007E7889"/>
    <w:rsid w:val="007E78A0"/>
    <w:rsid w:val="007E7929"/>
    <w:rsid w:val="007E7989"/>
    <w:rsid w:val="007E7A48"/>
    <w:rsid w:val="007E7A56"/>
    <w:rsid w:val="007E7A5D"/>
    <w:rsid w:val="007E7AFB"/>
    <w:rsid w:val="007E7B78"/>
    <w:rsid w:val="007E7BFB"/>
    <w:rsid w:val="007E7C43"/>
    <w:rsid w:val="007E7C84"/>
    <w:rsid w:val="007E7DEE"/>
    <w:rsid w:val="007E7E13"/>
    <w:rsid w:val="007E7EFF"/>
    <w:rsid w:val="007E7FAA"/>
    <w:rsid w:val="007F0058"/>
    <w:rsid w:val="007F03AB"/>
    <w:rsid w:val="007F061A"/>
    <w:rsid w:val="007F066C"/>
    <w:rsid w:val="007F068D"/>
    <w:rsid w:val="007F06B4"/>
    <w:rsid w:val="007F079A"/>
    <w:rsid w:val="007F0821"/>
    <w:rsid w:val="007F0A39"/>
    <w:rsid w:val="007F0A71"/>
    <w:rsid w:val="007F0A77"/>
    <w:rsid w:val="007F0B2C"/>
    <w:rsid w:val="007F0D17"/>
    <w:rsid w:val="007F0DE3"/>
    <w:rsid w:val="007F0DE7"/>
    <w:rsid w:val="007F0E76"/>
    <w:rsid w:val="007F0ED4"/>
    <w:rsid w:val="007F0F46"/>
    <w:rsid w:val="007F0FD7"/>
    <w:rsid w:val="007F1007"/>
    <w:rsid w:val="007F100C"/>
    <w:rsid w:val="007F1034"/>
    <w:rsid w:val="007F113A"/>
    <w:rsid w:val="007F11E9"/>
    <w:rsid w:val="007F150B"/>
    <w:rsid w:val="007F15DA"/>
    <w:rsid w:val="007F16AB"/>
    <w:rsid w:val="007F1758"/>
    <w:rsid w:val="007F1844"/>
    <w:rsid w:val="007F1892"/>
    <w:rsid w:val="007F1909"/>
    <w:rsid w:val="007F1930"/>
    <w:rsid w:val="007F198B"/>
    <w:rsid w:val="007F1A2D"/>
    <w:rsid w:val="007F1A8B"/>
    <w:rsid w:val="007F1AA4"/>
    <w:rsid w:val="007F1B7A"/>
    <w:rsid w:val="007F1C38"/>
    <w:rsid w:val="007F1C67"/>
    <w:rsid w:val="007F1DAC"/>
    <w:rsid w:val="007F20FB"/>
    <w:rsid w:val="007F2125"/>
    <w:rsid w:val="007F2154"/>
    <w:rsid w:val="007F2453"/>
    <w:rsid w:val="007F24B0"/>
    <w:rsid w:val="007F25B3"/>
    <w:rsid w:val="007F2633"/>
    <w:rsid w:val="007F26D1"/>
    <w:rsid w:val="007F2903"/>
    <w:rsid w:val="007F2A75"/>
    <w:rsid w:val="007F2B0A"/>
    <w:rsid w:val="007F2CBC"/>
    <w:rsid w:val="007F2D19"/>
    <w:rsid w:val="007F2DC5"/>
    <w:rsid w:val="007F2EA2"/>
    <w:rsid w:val="007F2F41"/>
    <w:rsid w:val="007F2F60"/>
    <w:rsid w:val="007F2FBC"/>
    <w:rsid w:val="007F3065"/>
    <w:rsid w:val="007F30CB"/>
    <w:rsid w:val="007F317A"/>
    <w:rsid w:val="007F3311"/>
    <w:rsid w:val="007F331C"/>
    <w:rsid w:val="007F346E"/>
    <w:rsid w:val="007F34BB"/>
    <w:rsid w:val="007F34FD"/>
    <w:rsid w:val="007F350F"/>
    <w:rsid w:val="007F3526"/>
    <w:rsid w:val="007F353C"/>
    <w:rsid w:val="007F35AF"/>
    <w:rsid w:val="007F366A"/>
    <w:rsid w:val="007F36EF"/>
    <w:rsid w:val="007F3720"/>
    <w:rsid w:val="007F3833"/>
    <w:rsid w:val="007F3880"/>
    <w:rsid w:val="007F3931"/>
    <w:rsid w:val="007F3932"/>
    <w:rsid w:val="007F3B2B"/>
    <w:rsid w:val="007F3B5D"/>
    <w:rsid w:val="007F3C06"/>
    <w:rsid w:val="007F3D07"/>
    <w:rsid w:val="007F3ED5"/>
    <w:rsid w:val="007F4202"/>
    <w:rsid w:val="007F421C"/>
    <w:rsid w:val="007F42BB"/>
    <w:rsid w:val="007F433B"/>
    <w:rsid w:val="007F4348"/>
    <w:rsid w:val="007F4369"/>
    <w:rsid w:val="007F4395"/>
    <w:rsid w:val="007F43D9"/>
    <w:rsid w:val="007F4488"/>
    <w:rsid w:val="007F4525"/>
    <w:rsid w:val="007F4587"/>
    <w:rsid w:val="007F4670"/>
    <w:rsid w:val="007F46AA"/>
    <w:rsid w:val="007F470A"/>
    <w:rsid w:val="007F4764"/>
    <w:rsid w:val="007F47A1"/>
    <w:rsid w:val="007F4850"/>
    <w:rsid w:val="007F4900"/>
    <w:rsid w:val="007F4C49"/>
    <w:rsid w:val="007F4C9E"/>
    <w:rsid w:val="007F4D54"/>
    <w:rsid w:val="007F4D5F"/>
    <w:rsid w:val="007F4EAC"/>
    <w:rsid w:val="007F4EDA"/>
    <w:rsid w:val="007F501F"/>
    <w:rsid w:val="007F51CA"/>
    <w:rsid w:val="007F52ED"/>
    <w:rsid w:val="007F5437"/>
    <w:rsid w:val="007F54CA"/>
    <w:rsid w:val="007F54D8"/>
    <w:rsid w:val="007F5584"/>
    <w:rsid w:val="007F5595"/>
    <w:rsid w:val="007F5686"/>
    <w:rsid w:val="007F56C9"/>
    <w:rsid w:val="007F57CE"/>
    <w:rsid w:val="007F5803"/>
    <w:rsid w:val="007F58DE"/>
    <w:rsid w:val="007F59A1"/>
    <w:rsid w:val="007F59B2"/>
    <w:rsid w:val="007F59E9"/>
    <w:rsid w:val="007F5AEE"/>
    <w:rsid w:val="007F5C27"/>
    <w:rsid w:val="007F5DFF"/>
    <w:rsid w:val="007F5E03"/>
    <w:rsid w:val="007F5FD6"/>
    <w:rsid w:val="007F60FC"/>
    <w:rsid w:val="007F629E"/>
    <w:rsid w:val="007F63CE"/>
    <w:rsid w:val="007F64D2"/>
    <w:rsid w:val="007F64FE"/>
    <w:rsid w:val="007F666A"/>
    <w:rsid w:val="007F6687"/>
    <w:rsid w:val="007F669B"/>
    <w:rsid w:val="007F6A36"/>
    <w:rsid w:val="007F6B38"/>
    <w:rsid w:val="007F6B76"/>
    <w:rsid w:val="007F6BD0"/>
    <w:rsid w:val="007F6DEC"/>
    <w:rsid w:val="007F7016"/>
    <w:rsid w:val="007F7078"/>
    <w:rsid w:val="007F7197"/>
    <w:rsid w:val="007F71AB"/>
    <w:rsid w:val="007F71DB"/>
    <w:rsid w:val="007F734E"/>
    <w:rsid w:val="007F754D"/>
    <w:rsid w:val="007F7599"/>
    <w:rsid w:val="007F7619"/>
    <w:rsid w:val="007F764E"/>
    <w:rsid w:val="007F7675"/>
    <w:rsid w:val="007F7726"/>
    <w:rsid w:val="007F79F3"/>
    <w:rsid w:val="007F7A41"/>
    <w:rsid w:val="007F7AE2"/>
    <w:rsid w:val="007F7B3E"/>
    <w:rsid w:val="007F7BB5"/>
    <w:rsid w:val="007F7C71"/>
    <w:rsid w:val="007F7D51"/>
    <w:rsid w:val="007F7E55"/>
    <w:rsid w:val="007F7F92"/>
    <w:rsid w:val="00800190"/>
    <w:rsid w:val="008004CD"/>
    <w:rsid w:val="008004E9"/>
    <w:rsid w:val="008005F4"/>
    <w:rsid w:val="0080076E"/>
    <w:rsid w:val="008008C0"/>
    <w:rsid w:val="00800979"/>
    <w:rsid w:val="00800AF6"/>
    <w:rsid w:val="00800C63"/>
    <w:rsid w:val="00800C68"/>
    <w:rsid w:val="00800C76"/>
    <w:rsid w:val="00800D59"/>
    <w:rsid w:val="00800D6D"/>
    <w:rsid w:val="00801010"/>
    <w:rsid w:val="00801253"/>
    <w:rsid w:val="008012B3"/>
    <w:rsid w:val="00801387"/>
    <w:rsid w:val="00801595"/>
    <w:rsid w:val="00801617"/>
    <w:rsid w:val="008016E4"/>
    <w:rsid w:val="008018BA"/>
    <w:rsid w:val="008018F8"/>
    <w:rsid w:val="00801A13"/>
    <w:rsid w:val="00801A73"/>
    <w:rsid w:val="00801BCA"/>
    <w:rsid w:val="00801C24"/>
    <w:rsid w:val="00801C88"/>
    <w:rsid w:val="00801CD8"/>
    <w:rsid w:val="00801D0E"/>
    <w:rsid w:val="00801DA3"/>
    <w:rsid w:val="00801DD4"/>
    <w:rsid w:val="00801E45"/>
    <w:rsid w:val="00801EAC"/>
    <w:rsid w:val="00801ECC"/>
    <w:rsid w:val="00801F63"/>
    <w:rsid w:val="00801FF7"/>
    <w:rsid w:val="0080203E"/>
    <w:rsid w:val="0080208C"/>
    <w:rsid w:val="0080235A"/>
    <w:rsid w:val="0080236D"/>
    <w:rsid w:val="008024BC"/>
    <w:rsid w:val="00802562"/>
    <w:rsid w:val="0080260A"/>
    <w:rsid w:val="008026E8"/>
    <w:rsid w:val="00802758"/>
    <w:rsid w:val="008027DD"/>
    <w:rsid w:val="00802873"/>
    <w:rsid w:val="008028B3"/>
    <w:rsid w:val="00802A6B"/>
    <w:rsid w:val="00802AA2"/>
    <w:rsid w:val="00802C89"/>
    <w:rsid w:val="00802CCA"/>
    <w:rsid w:val="00802DA4"/>
    <w:rsid w:val="00802EAC"/>
    <w:rsid w:val="00802F0F"/>
    <w:rsid w:val="00802F52"/>
    <w:rsid w:val="00802FE0"/>
    <w:rsid w:val="00802FFA"/>
    <w:rsid w:val="0080302A"/>
    <w:rsid w:val="008030E8"/>
    <w:rsid w:val="00803187"/>
    <w:rsid w:val="00803196"/>
    <w:rsid w:val="008033CA"/>
    <w:rsid w:val="0080364E"/>
    <w:rsid w:val="0080380B"/>
    <w:rsid w:val="00803888"/>
    <w:rsid w:val="0080397A"/>
    <w:rsid w:val="00803992"/>
    <w:rsid w:val="00803A50"/>
    <w:rsid w:val="00803B6E"/>
    <w:rsid w:val="00803C6D"/>
    <w:rsid w:val="00803C83"/>
    <w:rsid w:val="00803E7C"/>
    <w:rsid w:val="00803F2E"/>
    <w:rsid w:val="00803F4A"/>
    <w:rsid w:val="00803F7B"/>
    <w:rsid w:val="00803FD7"/>
    <w:rsid w:val="0080419A"/>
    <w:rsid w:val="008043E5"/>
    <w:rsid w:val="0080465D"/>
    <w:rsid w:val="0080466A"/>
    <w:rsid w:val="008046BB"/>
    <w:rsid w:val="008049E6"/>
    <w:rsid w:val="00804B3B"/>
    <w:rsid w:val="00804D2D"/>
    <w:rsid w:val="00804E59"/>
    <w:rsid w:val="00804F44"/>
    <w:rsid w:val="00804F62"/>
    <w:rsid w:val="00804FCE"/>
    <w:rsid w:val="00805096"/>
    <w:rsid w:val="00805142"/>
    <w:rsid w:val="0080517C"/>
    <w:rsid w:val="0080519B"/>
    <w:rsid w:val="00805236"/>
    <w:rsid w:val="0080526B"/>
    <w:rsid w:val="008052CA"/>
    <w:rsid w:val="008052E7"/>
    <w:rsid w:val="00805370"/>
    <w:rsid w:val="008053F1"/>
    <w:rsid w:val="00805547"/>
    <w:rsid w:val="0080557E"/>
    <w:rsid w:val="0080579F"/>
    <w:rsid w:val="008057AE"/>
    <w:rsid w:val="008058BD"/>
    <w:rsid w:val="008058D5"/>
    <w:rsid w:val="00805905"/>
    <w:rsid w:val="008059B0"/>
    <w:rsid w:val="00805ACC"/>
    <w:rsid w:val="00805AD9"/>
    <w:rsid w:val="00805B82"/>
    <w:rsid w:val="00805C11"/>
    <w:rsid w:val="00805CB3"/>
    <w:rsid w:val="00805D25"/>
    <w:rsid w:val="00805D6F"/>
    <w:rsid w:val="00805D73"/>
    <w:rsid w:val="00805DDC"/>
    <w:rsid w:val="00805E8F"/>
    <w:rsid w:val="00805EA7"/>
    <w:rsid w:val="00805F16"/>
    <w:rsid w:val="00805F9D"/>
    <w:rsid w:val="00805FCC"/>
    <w:rsid w:val="00805FCF"/>
    <w:rsid w:val="008060ED"/>
    <w:rsid w:val="008061A2"/>
    <w:rsid w:val="008061BB"/>
    <w:rsid w:val="008061CF"/>
    <w:rsid w:val="008063C7"/>
    <w:rsid w:val="00806449"/>
    <w:rsid w:val="0080645D"/>
    <w:rsid w:val="008064C4"/>
    <w:rsid w:val="00806589"/>
    <w:rsid w:val="0080669C"/>
    <w:rsid w:val="00806763"/>
    <w:rsid w:val="008067C4"/>
    <w:rsid w:val="0080695A"/>
    <w:rsid w:val="00806A7D"/>
    <w:rsid w:val="00806ABD"/>
    <w:rsid w:val="00806AE1"/>
    <w:rsid w:val="00806B1D"/>
    <w:rsid w:val="00806BB2"/>
    <w:rsid w:val="00806C04"/>
    <w:rsid w:val="00806C76"/>
    <w:rsid w:val="00806C9E"/>
    <w:rsid w:val="00806CA0"/>
    <w:rsid w:val="00806CB6"/>
    <w:rsid w:val="00806E1A"/>
    <w:rsid w:val="008070DB"/>
    <w:rsid w:val="0080712A"/>
    <w:rsid w:val="008071AC"/>
    <w:rsid w:val="00807389"/>
    <w:rsid w:val="008075DD"/>
    <w:rsid w:val="0080783A"/>
    <w:rsid w:val="0080786C"/>
    <w:rsid w:val="0080790A"/>
    <w:rsid w:val="008079BC"/>
    <w:rsid w:val="008079FD"/>
    <w:rsid w:val="008079FF"/>
    <w:rsid w:val="00807AB4"/>
    <w:rsid w:val="00807BF9"/>
    <w:rsid w:val="00807CC1"/>
    <w:rsid w:val="00807D56"/>
    <w:rsid w:val="00807DC5"/>
    <w:rsid w:val="00807E81"/>
    <w:rsid w:val="00807EAF"/>
    <w:rsid w:val="00807EF4"/>
    <w:rsid w:val="00807FA0"/>
    <w:rsid w:val="00810098"/>
    <w:rsid w:val="008100B6"/>
    <w:rsid w:val="008100FF"/>
    <w:rsid w:val="0081016C"/>
    <w:rsid w:val="0081017E"/>
    <w:rsid w:val="008102AA"/>
    <w:rsid w:val="008102C7"/>
    <w:rsid w:val="00810344"/>
    <w:rsid w:val="0081038E"/>
    <w:rsid w:val="008103AF"/>
    <w:rsid w:val="008103B0"/>
    <w:rsid w:val="008103B6"/>
    <w:rsid w:val="0081045E"/>
    <w:rsid w:val="008104C0"/>
    <w:rsid w:val="008104CC"/>
    <w:rsid w:val="00810586"/>
    <w:rsid w:val="008105AB"/>
    <w:rsid w:val="0081069B"/>
    <w:rsid w:val="008107F8"/>
    <w:rsid w:val="008108B2"/>
    <w:rsid w:val="008109C1"/>
    <w:rsid w:val="00810D26"/>
    <w:rsid w:val="00810D76"/>
    <w:rsid w:val="00810D8A"/>
    <w:rsid w:val="00810F5F"/>
    <w:rsid w:val="0081100D"/>
    <w:rsid w:val="0081104A"/>
    <w:rsid w:val="0081117F"/>
    <w:rsid w:val="0081118B"/>
    <w:rsid w:val="0081118D"/>
    <w:rsid w:val="008113FF"/>
    <w:rsid w:val="0081149C"/>
    <w:rsid w:val="0081160B"/>
    <w:rsid w:val="00811622"/>
    <w:rsid w:val="00811793"/>
    <w:rsid w:val="0081179A"/>
    <w:rsid w:val="008119FF"/>
    <w:rsid w:val="00811A9B"/>
    <w:rsid w:val="00811AAE"/>
    <w:rsid w:val="00811AC2"/>
    <w:rsid w:val="00811B21"/>
    <w:rsid w:val="00811C91"/>
    <w:rsid w:val="00811DE1"/>
    <w:rsid w:val="00811EF1"/>
    <w:rsid w:val="00811F6C"/>
    <w:rsid w:val="00812022"/>
    <w:rsid w:val="008120AE"/>
    <w:rsid w:val="008120F8"/>
    <w:rsid w:val="00812124"/>
    <w:rsid w:val="00812206"/>
    <w:rsid w:val="0081225B"/>
    <w:rsid w:val="008123C9"/>
    <w:rsid w:val="008123E4"/>
    <w:rsid w:val="008123E5"/>
    <w:rsid w:val="0081252A"/>
    <w:rsid w:val="008125B2"/>
    <w:rsid w:val="0081290E"/>
    <w:rsid w:val="00812949"/>
    <w:rsid w:val="00812AAA"/>
    <w:rsid w:val="00812C84"/>
    <w:rsid w:val="00812DBF"/>
    <w:rsid w:val="00812E2B"/>
    <w:rsid w:val="00812F83"/>
    <w:rsid w:val="00812FE8"/>
    <w:rsid w:val="00813061"/>
    <w:rsid w:val="00813112"/>
    <w:rsid w:val="008131D8"/>
    <w:rsid w:val="008132C5"/>
    <w:rsid w:val="00813380"/>
    <w:rsid w:val="00813477"/>
    <w:rsid w:val="008134C1"/>
    <w:rsid w:val="0081383A"/>
    <w:rsid w:val="0081390F"/>
    <w:rsid w:val="0081397F"/>
    <w:rsid w:val="00813AE4"/>
    <w:rsid w:val="00813C45"/>
    <w:rsid w:val="00813C99"/>
    <w:rsid w:val="00813CD3"/>
    <w:rsid w:val="00813D0C"/>
    <w:rsid w:val="00813DA8"/>
    <w:rsid w:val="00813E1C"/>
    <w:rsid w:val="00813EF0"/>
    <w:rsid w:val="00813F8C"/>
    <w:rsid w:val="0081412E"/>
    <w:rsid w:val="0081424A"/>
    <w:rsid w:val="00814275"/>
    <w:rsid w:val="0081431B"/>
    <w:rsid w:val="008144DB"/>
    <w:rsid w:val="00814536"/>
    <w:rsid w:val="0081471C"/>
    <w:rsid w:val="00814739"/>
    <w:rsid w:val="008147FB"/>
    <w:rsid w:val="00814869"/>
    <w:rsid w:val="00814A24"/>
    <w:rsid w:val="00814ADC"/>
    <w:rsid w:val="00814B6C"/>
    <w:rsid w:val="00814BA0"/>
    <w:rsid w:val="00814BAC"/>
    <w:rsid w:val="00814BC3"/>
    <w:rsid w:val="00814C12"/>
    <w:rsid w:val="00814C49"/>
    <w:rsid w:val="00814CA3"/>
    <w:rsid w:val="00814D57"/>
    <w:rsid w:val="00814D88"/>
    <w:rsid w:val="00814D90"/>
    <w:rsid w:val="00814E9E"/>
    <w:rsid w:val="00814F0D"/>
    <w:rsid w:val="00814F3C"/>
    <w:rsid w:val="00814F7D"/>
    <w:rsid w:val="0081509E"/>
    <w:rsid w:val="0081518B"/>
    <w:rsid w:val="0081523A"/>
    <w:rsid w:val="008152B8"/>
    <w:rsid w:val="00815534"/>
    <w:rsid w:val="00815540"/>
    <w:rsid w:val="008155B8"/>
    <w:rsid w:val="00815606"/>
    <w:rsid w:val="008156A3"/>
    <w:rsid w:val="00815740"/>
    <w:rsid w:val="0081588B"/>
    <w:rsid w:val="00815987"/>
    <w:rsid w:val="00815A05"/>
    <w:rsid w:val="00815A97"/>
    <w:rsid w:val="00815ACE"/>
    <w:rsid w:val="00815B67"/>
    <w:rsid w:val="00815B99"/>
    <w:rsid w:val="00815CC4"/>
    <w:rsid w:val="00815CDD"/>
    <w:rsid w:val="00815D48"/>
    <w:rsid w:val="00815DF7"/>
    <w:rsid w:val="00815DFA"/>
    <w:rsid w:val="00815E51"/>
    <w:rsid w:val="00815E6C"/>
    <w:rsid w:val="00815E9D"/>
    <w:rsid w:val="00815EA0"/>
    <w:rsid w:val="008160B5"/>
    <w:rsid w:val="008160D6"/>
    <w:rsid w:val="00816183"/>
    <w:rsid w:val="008161A2"/>
    <w:rsid w:val="00816209"/>
    <w:rsid w:val="008162B4"/>
    <w:rsid w:val="00816507"/>
    <w:rsid w:val="008165D6"/>
    <w:rsid w:val="00816622"/>
    <w:rsid w:val="00816704"/>
    <w:rsid w:val="00816839"/>
    <w:rsid w:val="008168C5"/>
    <w:rsid w:val="008168D3"/>
    <w:rsid w:val="00816A04"/>
    <w:rsid w:val="00816A31"/>
    <w:rsid w:val="00816A3E"/>
    <w:rsid w:val="00816ADE"/>
    <w:rsid w:val="00816AEC"/>
    <w:rsid w:val="00816C62"/>
    <w:rsid w:val="00816C80"/>
    <w:rsid w:val="00816CB6"/>
    <w:rsid w:val="00816D02"/>
    <w:rsid w:val="00816D14"/>
    <w:rsid w:val="00816ED4"/>
    <w:rsid w:val="00817059"/>
    <w:rsid w:val="0081706B"/>
    <w:rsid w:val="008170DF"/>
    <w:rsid w:val="0081726C"/>
    <w:rsid w:val="00817302"/>
    <w:rsid w:val="0081731E"/>
    <w:rsid w:val="00817378"/>
    <w:rsid w:val="008174C1"/>
    <w:rsid w:val="0081757A"/>
    <w:rsid w:val="0081770C"/>
    <w:rsid w:val="0081777E"/>
    <w:rsid w:val="008178A9"/>
    <w:rsid w:val="00817907"/>
    <w:rsid w:val="0081794F"/>
    <w:rsid w:val="00817956"/>
    <w:rsid w:val="0081798F"/>
    <w:rsid w:val="00817A5D"/>
    <w:rsid w:val="00817B80"/>
    <w:rsid w:val="00817E07"/>
    <w:rsid w:val="00817EAB"/>
    <w:rsid w:val="00817EBD"/>
    <w:rsid w:val="00817F44"/>
    <w:rsid w:val="00817F92"/>
    <w:rsid w:val="00820022"/>
    <w:rsid w:val="00820076"/>
    <w:rsid w:val="008200AE"/>
    <w:rsid w:val="0082019F"/>
    <w:rsid w:val="00820239"/>
    <w:rsid w:val="0082023E"/>
    <w:rsid w:val="008202A4"/>
    <w:rsid w:val="008202A5"/>
    <w:rsid w:val="008202A9"/>
    <w:rsid w:val="008203BC"/>
    <w:rsid w:val="00820506"/>
    <w:rsid w:val="00820623"/>
    <w:rsid w:val="008206D9"/>
    <w:rsid w:val="00820752"/>
    <w:rsid w:val="008207A6"/>
    <w:rsid w:val="00820A4E"/>
    <w:rsid w:val="00820A7E"/>
    <w:rsid w:val="00820ADD"/>
    <w:rsid w:val="00820C08"/>
    <w:rsid w:val="00820D39"/>
    <w:rsid w:val="00820D3C"/>
    <w:rsid w:val="00820D52"/>
    <w:rsid w:val="00820F92"/>
    <w:rsid w:val="00820FDB"/>
    <w:rsid w:val="00820FF5"/>
    <w:rsid w:val="0082100D"/>
    <w:rsid w:val="008210DA"/>
    <w:rsid w:val="008210F1"/>
    <w:rsid w:val="008212C6"/>
    <w:rsid w:val="0082139E"/>
    <w:rsid w:val="008213DF"/>
    <w:rsid w:val="008215D4"/>
    <w:rsid w:val="008216CE"/>
    <w:rsid w:val="0082176C"/>
    <w:rsid w:val="00821837"/>
    <w:rsid w:val="00821910"/>
    <w:rsid w:val="00821A0D"/>
    <w:rsid w:val="00821AFA"/>
    <w:rsid w:val="00821CCA"/>
    <w:rsid w:val="00821F94"/>
    <w:rsid w:val="00821FF5"/>
    <w:rsid w:val="00822020"/>
    <w:rsid w:val="008220FB"/>
    <w:rsid w:val="00822151"/>
    <w:rsid w:val="008221B3"/>
    <w:rsid w:val="008222A7"/>
    <w:rsid w:val="008222D3"/>
    <w:rsid w:val="008222DC"/>
    <w:rsid w:val="00822348"/>
    <w:rsid w:val="008223F0"/>
    <w:rsid w:val="0082261B"/>
    <w:rsid w:val="0082265E"/>
    <w:rsid w:val="008226A1"/>
    <w:rsid w:val="00822751"/>
    <w:rsid w:val="008227C5"/>
    <w:rsid w:val="0082286E"/>
    <w:rsid w:val="008228A5"/>
    <w:rsid w:val="008228CF"/>
    <w:rsid w:val="00822947"/>
    <w:rsid w:val="00822964"/>
    <w:rsid w:val="00822A05"/>
    <w:rsid w:val="00822A1B"/>
    <w:rsid w:val="00822A72"/>
    <w:rsid w:val="00822A9E"/>
    <w:rsid w:val="00822AF4"/>
    <w:rsid w:val="00822B3F"/>
    <w:rsid w:val="00822B59"/>
    <w:rsid w:val="00822BDD"/>
    <w:rsid w:val="00822C46"/>
    <w:rsid w:val="00822CFF"/>
    <w:rsid w:val="00822D15"/>
    <w:rsid w:val="00822E42"/>
    <w:rsid w:val="00822F78"/>
    <w:rsid w:val="0082303A"/>
    <w:rsid w:val="00823142"/>
    <w:rsid w:val="0082317E"/>
    <w:rsid w:val="008231CD"/>
    <w:rsid w:val="00823225"/>
    <w:rsid w:val="008232B4"/>
    <w:rsid w:val="008232E0"/>
    <w:rsid w:val="00823382"/>
    <w:rsid w:val="008233FC"/>
    <w:rsid w:val="00823454"/>
    <w:rsid w:val="008234FE"/>
    <w:rsid w:val="00823536"/>
    <w:rsid w:val="0082353D"/>
    <w:rsid w:val="00823561"/>
    <w:rsid w:val="008235E0"/>
    <w:rsid w:val="0082382A"/>
    <w:rsid w:val="00823944"/>
    <w:rsid w:val="00823A32"/>
    <w:rsid w:val="00823A39"/>
    <w:rsid w:val="00823A76"/>
    <w:rsid w:val="00823B2F"/>
    <w:rsid w:val="00823D64"/>
    <w:rsid w:val="00823E02"/>
    <w:rsid w:val="00823E4D"/>
    <w:rsid w:val="00823EAE"/>
    <w:rsid w:val="00823FEE"/>
    <w:rsid w:val="008241BB"/>
    <w:rsid w:val="0082424F"/>
    <w:rsid w:val="00824261"/>
    <w:rsid w:val="008242DE"/>
    <w:rsid w:val="008242E6"/>
    <w:rsid w:val="00824407"/>
    <w:rsid w:val="00824453"/>
    <w:rsid w:val="008244EA"/>
    <w:rsid w:val="00824560"/>
    <w:rsid w:val="0082456E"/>
    <w:rsid w:val="008245D6"/>
    <w:rsid w:val="00824699"/>
    <w:rsid w:val="008246A2"/>
    <w:rsid w:val="0082471D"/>
    <w:rsid w:val="00824922"/>
    <w:rsid w:val="008249A7"/>
    <w:rsid w:val="00824A42"/>
    <w:rsid w:val="00824B99"/>
    <w:rsid w:val="00824E3C"/>
    <w:rsid w:val="00824E3F"/>
    <w:rsid w:val="00825024"/>
    <w:rsid w:val="0082509E"/>
    <w:rsid w:val="0082511B"/>
    <w:rsid w:val="0082515A"/>
    <w:rsid w:val="0082528F"/>
    <w:rsid w:val="008254E5"/>
    <w:rsid w:val="0082552B"/>
    <w:rsid w:val="008255E0"/>
    <w:rsid w:val="008256CA"/>
    <w:rsid w:val="00825778"/>
    <w:rsid w:val="00825830"/>
    <w:rsid w:val="00825857"/>
    <w:rsid w:val="00825943"/>
    <w:rsid w:val="00825A07"/>
    <w:rsid w:val="00825A41"/>
    <w:rsid w:val="00825B1D"/>
    <w:rsid w:val="00825B61"/>
    <w:rsid w:val="00825BCF"/>
    <w:rsid w:val="00825C94"/>
    <w:rsid w:val="00825F3E"/>
    <w:rsid w:val="00826032"/>
    <w:rsid w:val="00826159"/>
    <w:rsid w:val="00826176"/>
    <w:rsid w:val="00826307"/>
    <w:rsid w:val="00826379"/>
    <w:rsid w:val="00826402"/>
    <w:rsid w:val="00826408"/>
    <w:rsid w:val="0082642B"/>
    <w:rsid w:val="008264E4"/>
    <w:rsid w:val="00826576"/>
    <w:rsid w:val="008265F9"/>
    <w:rsid w:val="0082662A"/>
    <w:rsid w:val="008266C5"/>
    <w:rsid w:val="00826951"/>
    <w:rsid w:val="00826A55"/>
    <w:rsid w:val="00826AA8"/>
    <w:rsid w:val="00826C48"/>
    <w:rsid w:val="00826CCF"/>
    <w:rsid w:val="00826CE2"/>
    <w:rsid w:val="00826DFA"/>
    <w:rsid w:val="00826E5A"/>
    <w:rsid w:val="00827399"/>
    <w:rsid w:val="00827714"/>
    <w:rsid w:val="00827734"/>
    <w:rsid w:val="00827846"/>
    <w:rsid w:val="00827A0E"/>
    <w:rsid w:val="00827AD5"/>
    <w:rsid w:val="00827ADF"/>
    <w:rsid w:val="00827B2A"/>
    <w:rsid w:val="00827C54"/>
    <w:rsid w:val="00827CCE"/>
    <w:rsid w:val="00827D64"/>
    <w:rsid w:val="00827D8D"/>
    <w:rsid w:val="00827DD6"/>
    <w:rsid w:val="00830010"/>
    <w:rsid w:val="00830042"/>
    <w:rsid w:val="0083009F"/>
    <w:rsid w:val="008301A5"/>
    <w:rsid w:val="00830369"/>
    <w:rsid w:val="008303EC"/>
    <w:rsid w:val="008303F9"/>
    <w:rsid w:val="0083046B"/>
    <w:rsid w:val="00830496"/>
    <w:rsid w:val="0083059E"/>
    <w:rsid w:val="008305DD"/>
    <w:rsid w:val="0083066F"/>
    <w:rsid w:val="008306D2"/>
    <w:rsid w:val="00830753"/>
    <w:rsid w:val="008307A2"/>
    <w:rsid w:val="00830849"/>
    <w:rsid w:val="008308CA"/>
    <w:rsid w:val="0083099C"/>
    <w:rsid w:val="00830ACB"/>
    <w:rsid w:val="00830B06"/>
    <w:rsid w:val="00830BF8"/>
    <w:rsid w:val="00830CCA"/>
    <w:rsid w:val="00830CCD"/>
    <w:rsid w:val="00830D35"/>
    <w:rsid w:val="00830DCC"/>
    <w:rsid w:val="00831022"/>
    <w:rsid w:val="00831047"/>
    <w:rsid w:val="00831115"/>
    <w:rsid w:val="00831496"/>
    <w:rsid w:val="008314B1"/>
    <w:rsid w:val="008314CA"/>
    <w:rsid w:val="008314F9"/>
    <w:rsid w:val="0083157C"/>
    <w:rsid w:val="0083157D"/>
    <w:rsid w:val="008315CA"/>
    <w:rsid w:val="00831623"/>
    <w:rsid w:val="0083166B"/>
    <w:rsid w:val="008317B5"/>
    <w:rsid w:val="008317EE"/>
    <w:rsid w:val="00831809"/>
    <w:rsid w:val="00831885"/>
    <w:rsid w:val="008318A0"/>
    <w:rsid w:val="008319A0"/>
    <w:rsid w:val="008319B4"/>
    <w:rsid w:val="00831AC0"/>
    <w:rsid w:val="00831AC4"/>
    <w:rsid w:val="00831BF0"/>
    <w:rsid w:val="00831C32"/>
    <w:rsid w:val="00831C5E"/>
    <w:rsid w:val="00831DFD"/>
    <w:rsid w:val="00831EDB"/>
    <w:rsid w:val="00831F4C"/>
    <w:rsid w:val="00831FB2"/>
    <w:rsid w:val="008320CA"/>
    <w:rsid w:val="0083216C"/>
    <w:rsid w:val="00832337"/>
    <w:rsid w:val="0083237E"/>
    <w:rsid w:val="0083242B"/>
    <w:rsid w:val="00832581"/>
    <w:rsid w:val="0083286E"/>
    <w:rsid w:val="008329B8"/>
    <w:rsid w:val="00832A16"/>
    <w:rsid w:val="00832A5A"/>
    <w:rsid w:val="00832A60"/>
    <w:rsid w:val="00832A6A"/>
    <w:rsid w:val="00832AE7"/>
    <w:rsid w:val="00832B06"/>
    <w:rsid w:val="00832B3A"/>
    <w:rsid w:val="00832CF1"/>
    <w:rsid w:val="00832D67"/>
    <w:rsid w:val="00832D8E"/>
    <w:rsid w:val="00832DFB"/>
    <w:rsid w:val="00832F6F"/>
    <w:rsid w:val="00832FC1"/>
    <w:rsid w:val="00833049"/>
    <w:rsid w:val="008330C3"/>
    <w:rsid w:val="008330C7"/>
    <w:rsid w:val="00833167"/>
    <w:rsid w:val="00833324"/>
    <w:rsid w:val="00833470"/>
    <w:rsid w:val="008334DC"/>
    <w:rsid w:val="00833518"/>
    <w:rsid w:val="008339F7"/>
    <w:rsid w:val="00833B2B"/>
    <w:rsid w:val="00833B9D"/>
    <w:rsid w:val="00833DCE"/>
    <w:rsid w:val="00833E64"/>
    <w:rsid w:val="00833E92"/>
    <w:rsid w:val="00833FB8"/>
    <w:rsid w:val="00833FE3"/>
    <w:rsid w:val="00834156"/>
    <w:rsid w:val="00834184"/>
    <w:rsid w:val="008341C9"/>
    <w:rsid w:val="0083438B"/>
    <w:rsid w:val="00834400"/>
    <w:rsid w:val="008344FB"/>
    <w:rsid w:val="0083456E"/>
    <w:rsid w:val="00834655"/>
    <w:rsid w:val="00834678"/>
    <w:rsid w:val="00834816"/>
    <w:rsid w:val="008348C4"/>
    <w:rsid w:val="008348E8"/>
    <w:rsid w:val="00834915"/>
    <w:rsid w:val="00834BB7"/>
    <w:rsid w:val="00834BE8"/>
    <w:rsid w:val="00834C3F"/>
    <w:rsid w:val="00834D4A"/>
    <w:rsid w:val="00834E8E"/>
    <w:rsid w:val="00834E8F"/>
    <w:rsid w:val="00834F39"/>
    <w:rsid w:val="00834F87"/>
    <w:rsid w:val="008352E1"/>
    <w:rsid w:val="00835381"/>
    <w:rsid w:val="008353FA"/>
    <w:rsid w:val="0083542C"/>
    <w:rsid w:val="0083553A"/>
    <w:rsid w:val="0083559D"/>
    <w:rsid w:val="00835685"/>
    <w:rsid w:val="00835695"/>
    <w:rsid w:val="00835881"/>
    <w:rsid w:val="008358AC"/>
    <w:rsid w:val="00835911"/>
    <w:rsid w:val="00835B91"/>
    <w:rsid w:val="00835BDF"/>
    <w:rsid w:val="00835BEE"/>
    <w:rsid w:val="00835C75"/>
    <w:rsid w:val="00835CA7"/>
    <w:rsid w:val="00835EE7"/>
    <w:rsid w:val="00836263"/>
    <w:rsid w:val="00836361"/>
    <w:rsid w:val="00836489"/>
    <w:rsid w:val="008364E3"/>
    <w:rsid w:val="008365B5"/>
    <w:rsid w:val="008366E1"/>
    <w:rsid w:val="0083675B"/>
    <w:rsid w:val="008367CE"/>
    <w:rsid w:val="0083689F"/>
    <w:rsid w:val="0083697A"/>
    <w:rsid w:val="00837049"/>
    <w:rsid w:val="00837223"/>
    <w:rsid w:val="008372BE"/>
    <w:rsid w:val="008372C9"/>
    <w:rsid w:val="00837368"/>
    <w:rsid w:val="00837372"/>
    <w:rsid w:val="008373D3"/>
    <w:rsid w:val="0083757E"/>
    <w:rsid w:val="008376D9"/>
    <w:rsid w:val="0083772B"/>
    <w:rsid w:val="00837760"/>
    <w:rsid w:val="008377BF"/>
    <w:rsid w:val="00837993"/>
    <w:rsid w:val="00837A61"/>
    <w:rsid w:val="00837A74"/>
    <w:rsid w:val="00837B5D"/>
    <w:rsid w:val="00837B68"/>
    <w:rsid w:val="00837DFA"/>
    <w:rsid w:val="00837EAC"/>
    <w:rsid w:val="00837F8E"/>
    <w:rsid w:val="00840194"/>
    <w:rsid w:val="0084029D"/>
    <w:rsid w:val="008402DF"/>
    <w:rsid w:val="0084033F"/>
    <w:rsid w:val="00840447"/>
    <w:rsid w:val="008405F5"/>
    <w:rsid w:val="00840678"/>
    <w:rsid w:val="008407C3"/>
    <w:rsid w:val="00840967"/>
    <w:rsid w:val="00840982"/>
    <w:rsid w:val="008409F2"/>
    <w:rsid w:val="00840AF8"/>
    <w:rsid w:val="00840B7D"/>
    <w:rsid w:val="00840CEF"/>
    <w:rsid w:val="00840D1E"/>
    <w:rsid w:val="00840E39"/>
    <w:rsid w:val="00840F24"/>
    <w:rsid w:val="00840F37"/>
    <w:rsid w:val="00840F59"/>
    <w:rsid w:val="00840F68"/>
    <w:rsid w:val="0084118B"/>
    <w:rsid w:val="008411D9"/>
    <w:rsid w:val="00841395"/>
    <w:rsid w:val="00841399"/>
    <w:rsid w:val="008413F4"/>
    <w:rsid w:val="00841550"/>
    <w:rsid w:val="00841578"/>
    <w:rsid w:val="00841585"/>
    <w:rsid w:val="00841607"/>
    <w:rsid w:val="0084165F"/>
    <w:rsid w:val="008417D5"/>
    <w:rsid w:val="00841844"/>
    <w:rsid w:val="00841919"/>
    <w:rsid w:val="008419D8"/>
    <w:rsid w:val="00841A08"/>
    <w:rsid w:val="00841B00"/>
    <w:rsid w:val="00841BB6"/>
    <w:rsid w:val="00841DEB"/>
    <w:rsid w:val="00842077"/>
    <w:rsid w:val="00842111"/>
    <w:rsid w:val="00842137"/>
    <w:rsid w:val="00842139"/>
    <w:rsid w:val="0084216D"/>
    <w:rsid w:val="008421E6"/>
    <w:rsid w:val="008421E9"/>
    <w:rsid w:val="008423AB"/>
    <w:rsid w:val="00842427"/>
    <w:rsid w:val="008424B8"/>
    <w:rsid w:val="0084255B"/>
    <w:rsid w:val="008425F2"/>
    <w:rsid w:val="00842681"/>
    <w:rsid w:val="00842774"/>
    <w:rsid w:val="00842858"/>
    <w:rsid w:val="00842A53"/>
    <w:rsid w:val="00842BDF"/>
    <w:rsid w:val="00842C07"/>
    <w:rsid w:val="00842CF8"/>
    <w:rsid w:val="00842DBD"/>
    <w:rsid w:val="00842E0F"/>
    <w:rsid w:val="00842EF6"/>
    <w:rsid w:val="00842F28"/>
    <w:rsid w:val="00842F39"/>
    <w:rsid w:val="00843126"/>
    <w:rsid w:val="008432FB"/>
    <w:rsid w:val="0084331E"/>
    <w:rsid w:val="0084346C"/>
    <w:rsid w:val="0084363C"/>
    <w:rsid w:val="008437B4"/>
    <w:rsid w:val="008439F2"/>
    <w:rsid w:val="00843A6A"/>
    <w:rsid w:val="00843B16"/>
    <w:rsid w:val="00843C8C"/>
    <w:rsid w:val="00843D0D"/>
    <w:rsid w:val="00843D45"/>
    <w:rsid w:val="00843D49"/>
    <w:rsid w:val="00843D65"/>
    <w:rsid w:val="00843D83"/>
    <w:rsid w:val="00843F49"/>
    <w:rsid w:val="00843F7D"/>
    <w:rsid w:val="00843F98"/>
    <w:rsid w:val="00843F9B"/>
    <w:rsid w:val="00844007"/>
    <w:rsid w:val="00844055"/>
    <w:rsid w:val="008440D7"/>
    <w:rsid w:val="008440DA"/>
    <w:rsid w:val="00844210"/>
    <w:rsid w:val="00844236"/>
    <w:rsid w:val="008442A0"/>
    <w:rsid w:val="008442AA"/>
    <w:rsid w:val="00844300"/>
    <w:rsid w:val="0084432B"/>
    <w:rsid w:val="0084432D"/>
    <w:rsid w:val="0084436E"/>
    <w:rsid w:val="0084444F"/>
    <w:rsid w:val="0084447B"/>
    <w:rsid w:val="008445E5"/>
    <w:rsid w:val="008445F6"/>
    <w:rsid w:val="0084484E"/>
    <w:rsid w:val="008448B6"/>
    <w:rsid w:val="008448CB"/>
    <w:rsid w:val="00844948"/>
    <w:rsid w:val="0084495F"/>
    <w:rsid w:val="00844A73"/>
    <w:rsid w:val="00844B48"/>
    <w:rsid w:val="00844CB2"/>
    <w:rsid w:val="00844CE4"/>
    <w:rsid w:val="00844D7B"/>
    <w:rsid w:val="00844E7C"/>
    <w:rsid w:val="00844EA8"/>
    <w:rsid w:val="00844F85"/>
    <w:rsid w:val="00844FC4"/>
    <w:rsid w:val="0084506C"/>
    <w:rsid w:val="0084507D"/>
    <w:rsid w:val="008450AC"/>
    <w:rsid w:val="008451D1"/>
    <w:rsid w:val="008451E4"/>
    <w:rsid w:val="00845235"/>
    <w:rsid w:val="0084523F"/>
    <w:rsid w:val="008452F5"/>
    <w:rsid w:val="00845306"/>
    <w:rsid w:val="008453B8"/>
    <w:rsid w:val="00845412"/>
    <w:rsid w:val="00845479"/>
    <w:rsid w:val="008454A8"/>
    <w:rsid w:val="008455A7"/>
    <w:rsid w:val="00845704"/>
    <w:rsid w:val="008457F3"/>
    <w:rsid w:val="008458C7"/>
    <w:rsid w:val="008458DC"/>
    <w:rsid w:val="008459AD"/>
    <w:rsid w:val="00845A04"/>
    <w:rsid w:val="00845A80"/>
    <w:rsid w:val="00845C28"/>
    <w:rsid w:val="00845CA8"/>
    <w:rsid w:val="00845D11"/>
    <w:rsid w:val="00845D40"/>
    <w:rsid w:val="00845E32"/>
    <w:rsid w:val="00845F1A"/>
    <w:rsid w:val="00845F1C"/>
    <w:rsid w:val="00846020"/>
    <w:rsid w:val="0084603E"/>
    <w:rsid w:val="0084604B"/>
    <w:rsid w:val="00846132"/>
    <w:rsid w:val="0084614E"/>
    <w:rsid w:val="0084624E"/>
    <w:rsid w:val="00846269"/>
    <w:rsid w:val="008462AE"/>
    <w:rsid w:val="00846354"/>
    <w:rsid w:val="0084643B"/>
    <w:rsid w:val="008464B6"/>
    <w:rsid w:val="008465D5"/>
    <w:rsid w:val="00846859"/>
    <w:rsid w:val="008469F8"/>
    <w:rsid w:val="00846A7E"/>
    <w:rsid w:val="00846B02"/>
    <w:rsid w:val="00846C94"/>
    <w:rsid w:val="00846CCB"/>
    <w:rsid w:val="00846CF3"/>
    <w:rsid w:val="00846D1C"/>
    <w:rsid w:val="00846D2F"/>
    <w:rsid w:val="00846D5F"/>
    <w:rsid w:val="00846D75"/>
    <w:rsid w:val="00846E72"/>
    <w:rsid w:val="00846E7F"/>
    <w:rsid w:val="00846F34"/>
    <w:rsid w:val="00847023"/>
    <w:rsid w:val="00847066"/>
    <w:rsid w:val="00847089"/>
    <w:rsid w:val="008470C6"/>
    <w:rsid w:val="008471BB"/>
    <w:rsid w:val="00847547"/>
    <w:rsid w:val="0084755F"/>
    <w:rsid w:val="008479D6"/>
    <w:rsid w:val="00847A01"/>
    <w:rsid w:val="00847A5D"/>
    <w:rsid w:val="00847ABE"/>
    <w:rsid w:val="00847C10"/>
    <w:rsid w:val="00847C4E"/>
    <w:rsid w:val="00847CA1"/>
    <w:rsid w:val="00847D3D"/>
    <w:rsid w:val="00847D97"/>
    <w:rsid w:val="00847DA3"/>
    <w:rsid w:val="00847DE9"/>
    <w:rsid w:val="00847E50"/>
    <w:rsid w:val="0085007A"/>
    <w:rsid w:val="00850172"/>
    <w:rsid w:val="008501F5"/>
    <w:rsid w:val="00850215"/>
    <w:rsid w:val="008502B6"/>
    <w:rsid w:val="0085050C"/>
    <w:rsid w:val="008505B3"/>
    <w:rsid w:val="0085068A"/>
    <w:rsid w:val="0085096B"/>
    <w:rsid w:val="008509FE"/>
    <w:rsid w:val="00850A91"/>
    <w:rsid w:val="00850BE8"/>
    <w:rsid w:val="00850D54"/>
    <w:rsid w:val="00850E80"/>
    <w:rsid w:val="00850E81"/>
    <w:rsid w:val="00850F4C"/>
    <w:rsid w:val="00851072"/>
    <w:rsid w:val="00851149"/>
    <w:rsid w:val="00851181"/>
    <w:rsid w:val="00851331"/>
    <w:rsid w:val="00851408"/>
    <w:rsid w:val="0085141D"/>
    <w:rsid w:val="008514ED"/>
    <w:rsid w:val="0085155F"/>
    <w:rsid w:val="0085159D"/>
    <w:rsid w:val="008515D4"/>
    <w:rsid w:val="0085163B"/>
    <w:rsid w:val="00851684"/>
    <w:rsid w:val="00851688"/>
    <w:rsid w:val="008516C1"/>
    <w:rsid w:val="00851771"/>
    <w:rsid w:val="00851878"/>
    <w:rsid w:val="008519DD"/>
    <w:rsid w:val="00851A1C"/>
    <w:rsid w:val="00851C4C"/>
    <w:rsid w:val="00851D6D"/>
    <w:rsid w:val="00851D7E"/>
    <w:rsid w:val="00851DCD"/>
    <w:rsid w:val="00851F57"/>
    <w:rsid w:val="00851F8F"/>
    <w:rsid w:val="00852096"/>
    <w:rsid w:val="008520D0"/>
    <w:rsid w:val="008521B4"/>
    <w:rsid w:val="0085223E"/>
    <w:rsid w:val="008522CA"/>
    <w:rsid w:val="0085242F"/>
    <w:rsid w:val="008524B8"/>
    <w:rsid w:val="0085253F"/>
    <w:rsid w:val="0085259A"/>
    <w:rsid w:val="00852693"/>
    <w:rsid w:val="008526AC"/>
    <w:rsid w:val="008526EB"/>
    <w:rsid w:val="00852712"/>
    <w:rsid w:val="0085275B"/>
    <w:rsid w:val="008527E7"/>
    <w:rsid w:val="00852810"/>
    <w:rsid w:val="0085283C"/>
    <w:rsid w:val="008528C7"/>
    <w:rsid w:val="008529A2"/>
    <w:rsid w:val="008529C1"/>
    <w:rsid w:val="008529C3"/>
    <w:rsid w:val="00852B66"/>
    <w:rsid w:val="00852B99"/>
    <w:rsid w:val="00852EDA"/>
    <w:rsid w:val="00852FE1"/>
    <w:rsid w:val="00853094"/>
    <w:rsid w:val="00853191"/>
    <w:rsid w:val="008531EB"/>
    <w:rsid w:val="0085328C"/>
    <w:rsid w:val="00853432"/>
    <w:rsid w:val="00853503"/>
    <w:rsid w:val="00853700"/>
    <w:rsid w:val="00853A33"/>
    <w:rsid w:val="00853A6E"/>
    <w:rsid w:val="00853AEA"/>
    <w:rsid w:val="00853B12"/>
    <w:rsid w:val="00853C4C"/>
    <w:rsid w:val="00853D56"/>
    <w:rsid w:val="00853DD9"/>
    <w:rsid w:val="00853E53"/>
    <w:rsid w:val="00853F78"/>
    <w:rsid w:val="00853FB4"/>
    <w:rsid w:val="00853FEA"/>
    <w:rsid w:val="008540DE"/>
    <w:rsid w:val="008540F3"/>
    <w:rsid w:val="00854149"/>
    <w:rsid w:val="0085419F"/>
    <w:rsid w:val="00854243"/>
    <w:rsid w:val="00854264"/>
    <w:rsid w:val="008543BB"/>
    <w:rsid w:val="00854426"/>
    <w:rsid w:val="008544B4"/>
    <w:rsid w:val="00854563"/>
    <w:rsid w:val="008545D8"/>
    <w:rsid w:val="0085461F"/>
    <w:rsid w:val="008546BE"/>
    <w:rsid w:val="008546FC"/>
    <w:rsid w:val="00854834"/>
    <w:rsid w:val="00854870"/>
    <w:rsid w:val="00854CCB"/>
    <w:rsid w:val="00854DB2"/>
    <w:rsid w:val="00854DCB"/>
    <w:rsid w:val="00854DCF"/>
    <w:rsid w:val="00854DFA"/>
    <w:rsid w:val="00854EC3"/>
    <w:rsid w:val="00854ECC"/>
    <w:rsid w:val="0085505B"/>
    <w:rsid w:val="00855073"/>
    <w:rsid w:val="00855175"/>
    <w:rsid w:val="00855193"/>
    <w:rsid w:val="008551A7"/>
    <w:rsid w:val="00855234"/>
    <w:rsid w:val="008552F3"/>
    <w:rsid w:val="00855465"/>
    <w:rsid w:val="00855618"/>
    <w:rsid w:val="00855716"/>
    <w:rsid w:val="00855874"/>
    <w:rsid w:val="00855AD1"/>
    <w:rsid w:val="00855CFD"/>
    <w:rsid w:val="00855D15"/>
    <w:rsid w:val="00855D6A"/>
    <w:rsid w:val="00855FCC"/>
    <w:rsid w:val="00856188"/>
    <w:rsid w:val="00856259"/>
    <w:rsid w:val="0085626D"/>
    <w:rsid w:val="008562C0"/>
    <w:rsid w:val="008563B4"/>
    <w:rsid w:val="0085644A"/>
    <w:rsid w:val="008564B9"/>
    <w:rsid w:val="00856510"/>
    <w:rsid w:val="0085651F"/>
    <w:rsid w:val="0085684D"/>
    <w:rsid w:val="0085697E"/>
    <w:rsid w:val="008569C6"/>
    <w:rsid w:val="00856A43"/>
    <w:rsid w:val="00856A6E"/>
    <w:rsid w:val="00856C9D"/>
    <w:rsid w:val="00856D27"/>
    <w:rsid w:val="00856D45"/>
    <w:rsid w:val="00856D5D"/>
    <w:rsid w:val="00856DBC"/>
    <w:rsid w:val="00856F29"/>
    <w:rsid w:val="0085700C"/>
    <w:rsid w:val="00857038"/>
    <w:rsid w:val="0085706B"/>
    <w:rsid w:val="008570C8"/>
    <w:rsid w:val="008571F0"/>
    <w:rsid w:val="00857271"/>
    <w:rsid w:val="0085727E"/>
    <w:rsid w:val="008572A2"/>
    <w:rsid w:val="00857555"/>
    <w:rsid w:val="0085765B"/>
    <w:rsid w:val="0085773B"/>
    <w:rsid w:val="008577B6"/>
    <w:rsid w:val="00857A2A"/>
    <w:rsid w:val="00857B6D"/>
    <w:rsid w:val="00857BC7"/>
    <w:rsid w:val="00857CB6"/>
    <w:rsid w:val="00857D43"/>
    <w:rsid w:val="00857E01"/>
    <w:rsid w:val="00857E4D"/>
    <w:rsid w:val="008600CB"/>
    <w:rsid w:val="008600DF"/>
    <w:rsid w:val="008601AC"/>
    <w:rsid w:val="0086030D"/>
    <w:rsid w:val="00860483"/>
    <w:rsid w:val="008604C2"/>
    <w:rsid w:val="008606F6"/>
    <w:rsid w:val="00860736"/>
    <w:rsid w:val="008608F2"/>
    <w:rsid w:val="00860940"/>
    <w:rsid w:val="008609A5"/>
    <w:rsid w:val="00860A15"/>
    <w:rsid w:val="00860B72"/>
    <w:rsid w:val="00860B80"/>
    <w:rsid w:val="00860BB8"/>
    <w:rsid w:val="00860BE1"/>
    <w:rsid w:val="00860D4A"/>
    <w:rsid w:val="00860DD6"/>
    <w:rsid w:val="00860E3F"/>
    <w:rsid w:val="00860EE8"/>
    <w:rsid w:val="00860FD7"/>
    <w:rsid w:val="00861161"/>
    <w:rsid w:val="0086137B"/>
    <w:rsid w:val="008616A0"/>
    <w:rsid w:val="0086175B"/>
    <w:rsid w:val="008617B6"/>
    <w:rsid w:val="0086187F"/>
    <w:rsid w:val="00861890"/>
    <w:rsid w:val="00861903"/>
    <w:rsid w:val="0086198A"/>
    <w:rsid w:val="008619C7"/>
    <w:rsid w:val="00861B0C"/>
    <w:rsid w:val="00861B54"/>
    <w:rsid w:val="00861B63"/>
    <w:rsid w:val="00861B97"/>
    <w:rsid w:val="00861BEC"/>
    <w:rsid w:val="00861C38"/>
    <w:rsid w:val="00861C74"/>
    <w:rsid w:val="00861D46"/>
    <w:rsid w:val="00861DA2"/>
    <w:rsid w:val="00861EE1"/>
    <w:rsid w:val="00862015"/>
    <w:rsid w:val="0086205A"/>
    <w:rsid w:val="008620ED"/>
    <w:rsid w:val="0086211E"/>
    <w:rsid w:val="00862135"/>
    <w:rsid w:val="00862161"/>
    <w:rsid w:val="00862183"/>
    <w:rsid w:val="008621B1"/>
    <w:rsid w:val="008621CD"/>
    <w:rsid w:val="008621D9"/>
    <w:rsid w:val="008621DB"/>
    <w:rsid w:val="008621E6"/>
    <w:rsid w:val="008623DC"/>
    <w:rsid w:val="00862445"/>
    <w:rsid w:val="008624C6"/>
    <w:rsid w:val="00862700"/>
    <w:rsid w:val="008627AD"/>
    <w:rsid w:val="00862810"/>
    <w:rsid w:val="00862858"/>
    <w:rsid w:val="008628BE"/>
    <w:rsid w:val="0086290B"/>
    <w:rsid w:val="0086293E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99"/>
    <w:rsid w:val="008634B5"/>
    <w:rsid w:val="00863669"/>
    <w:rsid w:val="008636EC"/>
    <w:rsid w:val="00863774"/>
    <w:rsid w:val="00863815"/>
    <w:rsid w:val="00863942"/>
    <w:rsid w:val="0086395A"/>
    <w:rsid w:val="00863B7A"/>
    <w:rsid w:val="00863F77"/>
    <w:rsid w:val="00863F85"/>
    <w:rsid w:val="0086402F"/>
    <w:rsid w:val="00864105"/>
    <w:rsid w:val="0086413F"/>
    <w:rsid w:val="0086417A"/>
    <w:rsid w:val="0086424A"/>
    <w:rsid w:val="00864357"/>
    <w:rsid w:val="00864359"/>
    <w:rsid w:val="0086444E"/>
    <w:rsid w:val="0086452C"/>
    <w:rsid w:val="008645A4"/>
    <w:rsid w:val="00864603"/>
    <w:rsid w:val="0086467F"/>
    <w:rsid w:val="008646AE"/>
    <w:rsid w:val="00864700"/>
    <w:rsid w:val="0086492C"/>
    <w:rsid w:val="00864A78"/>
    <w:rsid w:val="00864B4A"/>
    <w:rsid w:val="00864B90"/>
    <w:rsid w:val="00864C25"/>
    <w:rsid w:val="00864E5E"/>
    <w:rsid w:val="00864E72"/>
    <w:rsid w:val="00864E82"/>
    <w:rsid w:val="00864EE0"/>
    <w:rsid w:val="00864F11"/>
    <w:rsid w:val="00864FA1"/>
    <w:rsid w:val="00865127"/>
    <w:rsid w:val="008652D1"/>
    <w:rsid w:val="008652FD"/>
    <w:rsid w:val="00865406"/>
    <w:rsid w:val="00865427"/>
    <w:rsid w:val="00865531"/>
    <w:rsid w:val="0086562F"/>
    <w:rsid w:val="00865648"/>
    <w:rsid w:val="00865702"/>
    <w:rsid w:val="00865807"/>
    <w:rsid w:val="0086580A"/>
    <w:rsid w:val="00865893"/>
    <w:rsid w:val="00865A01"/>
    <w:rsid w:val="00865A40"/>
    <w:rsid w:val="00865A8B"/>
    <w:rsid w:val="00865B4C"/>
    <w:rsid w:val="00865B5D"/>
    <w:rsid w:val="00865D45"/>
    <w:rsid w:val="00865DA3"/>
    <w:rsid w:val="00865E1E"/>
    <w:rsid w:val="00865E56"/>
    <w:rsid w:val="00865E85"/>
    <w:rsid w:val="00866082"/>
    <w:rsid w:val="00866171"/>
    <w:rsid w:val="00866269"/>
    <w:rsid w:val="008662F7"/>
    <w:rsid w:val="0086630C"/>
    <w:rsid w:val="00866367"/>
    <w:rsid w:val="0086640A"/>
    <w:rsid w:val="00866459"/>
    <w:rsid w:val="008664B1"/>
    <w:rsid w:val="008665C4"/>
    <w:rsid w:val="00866638"/>
    <w:rsid w:val="00866639"/>
    <w:rsid w:val="00866774"/>
    <w:rsid w:val="008667C9"/>
    <w:rsid w:val="00866AD6"/>
    <w:rsid w:val="00866B4E"/>
    <w:rsid w:val="00866BC7"/>
    <w:rsid w:val="00866C32"/>
    <w:rsid w:val="00866D05"/>
    <w:rsid w:val="00866DC0"/>
    <w:rsid w:val="00866E7B"/>
    <w:rsid w:val="00866E8D"/>
    <w:rsid w:val="00866F5D"/>
    <w:rsid w:val="00867008"/>
    <w:rsid w:val="008671A5"/>
    <w:rsid w:val="008671E6"/>
    <w:rsid w:val="008672AB"/>
    <w:rsid w:val="00867367"/>
    <w:rsid w:val="0086745B"/>
    <w:rsid w:val="0086763B"/>
    <w:rsid w:val="008677F9"/>
    <w:rsid w:val="0086789D"/>
    <w:rsid w:val="00867B48"/>
    <w:rsid w:val="00867BB6"/>
    <w:rsid w:val="00867CE4"/>
    <w:rsid w:val="00867CFE"/>
    <w:rsid w:val="00867E52"/>
    <w:rsid w:val="00867ED3"/>
    <w:rsid w:val="00867FF5"/>
    <w:rsid w:val="00870153"/>
    <w:rsid w:val="00870178"/>
    <w:rsid w:val="008702A1"/>
    <w:rsid w:val="008702E1"/>
    <w:rsid w:val="00870300"/>
    <w:rsid w:val="00870388"/>
    <w:rsid w:val="0087038A"/>
    <w:rsid w:val="0087060F"/>
    <w:rsid w:val="00870914"/>
    <w:rsid w:val="0087097C"/>
    <w:rsid w:val="00870995"/>
    <w:rsid w:val="00870A3C"/>
    <w:rsid w:val="00870B5A"/>
    <w:rsid w:val="00870BB5"/>
    <w:rsid w:val="00870BE4"/>
    <w:rsid w:val="00870CC0"/>
    <w:rsid w:val="00870D37"/>
    <w:rsid w:val="00870E06"/>
    <w:rsid w:val="00870EC1"/>
    <w:rsid w:val="00870FE2"/>
    <w:rsid w:val="008710CA"/>
    <w:rsid w:val="008711A7"/>
    <w:rsid w:val="008711B8"/>
    <w:rsid w:val="008714DF"/>
    <w:rsid w:val="00871674"/>
    <w:rsid w:val="0087177D"/>
    <w:rsid w:val="008717CB"/>
    <w:rsid w:val="008718D0"/>
    <w:rsid w:val="00871BD1"/>
    <w:rsid w:val="00871DD3"/>
    <w:rsid w:val="0087200E"/>
    <w:rsid w:val="00872083"/>
    <w:rsid w:val="008721C3"/>
    <w:rsid w:val="008721D0"/>
    <w:rsid w:val="008722E7"/>
    <w:rsid w:val="008722FF"/>
    <w:rsid w:val="00872348"/>
    <w:rsid w:val="00872494"/>
    <w:rsid w:val="00872539"/>
    <w:rsid w:val="00872739"/>
    <w:rsid w:val="0087273D"/>
    <w:rsid w:val="008727D3"/>
    <w:rsid w:val="0087286B"/>
    <w:rsid w:val="00872905"/>
    <w:rsid w:val="0087290D"/>
    <w:rsid w:val="00872A21"/>
    <w:rsid w:val="00872A24"/>
    <w:rsid w:val="00872AA5"/>
    <w:rsid w:val="00872AB3"/>
    <w:rsid w:val="00872B64"/>
    <w:rsid w:val="00872BB2"/>
    <w:rsid w:val="00872BC4"/>
    <w:rsid w:val="00872C2F"/>
    <w:rsid w:val="00872C4B"/>
    <w:rsid w:val="00872C72"/>
    <w:rsid w:val="00872D45"/>
    <w:rsid w:val="00872D7C"/>
    <w:rsid w:val="00872E1D"/>
    <w:rsid w:val="00872E26"/>
    <w:rsid w:val="00872EC8"/>
    <w:rsid w:val="00872EC9"/>
    <w:rsid w:val="00872FEF"/>
    <w:rsid w:val="008730AC"/>
    <w:rsid w:val="008730C9"/>
    <w:rsid w:val="008730F0"/>
    <w:rsid w:val="00873259"/>
    <w:rsid w:val="008734BB"/>
    <w:rsid w:val="00873525"/>
    <w:rsid w:val="0087363F"/>
    <w:rsid w:val="0087380C"/>
    <w:rsid w:val="00873856"/>
    <w:rsid w:val="0087390D"/>
    <w:rsid w:val="00873A09"/>
    <w:rsid w:val="00873A4A"/>
    <w:rsid w:val="00873C67"/>
    <w:rsid w:val="00873C73"/>
    <w:rsid w:val="00873CBE"/>
    <w:rsid w:val="00873CD4"/>
    <w:rsid w:val="00873D4F"/>
    <w:rsid w:val="00873E68"/>
    <w:rsid w:val="00874000"/>
    <w:rsid w:val="008740C0"/>
    <w:rsid w:val="0087416B"/>
    <w:rsid w:val="008742F6"/>
    <w:rsid w:val="00874341"/>
    <w:rsid w:val="00874361"/>
    <w:rsid w:val="008745F0"/>
    <w:rsid w:val="00874601"/>
    <w:rsid w:val="008746AA"/>
    <w:rsid w:val="008746CD"/>
    <w:rsid w:val="00874894"/>
    <w:rsid w:val="008748EE"/>
    <w:rsid w:val="00874909"/>
    <w:rsid w:val="0087499E"/>
    <w:rsid w:val="008749A3"/>
    <w:rsid w:val="00874C4A"/>
    <w:rsid w:val="00874CC1"/>
    <w:rsid w:val="00874CF8"/>
    <w:rsid w:val="00874D26"/>
    <w:rsid w:val="00874D2E"/>
    <w:rsid w:val="00874E58"/>
    <w:rsid w:val="00874E77"/>
    <w:rsid w:val="00874EBD"/>
    <w:rsid w:val="00874F24"/>
    <w:rsid w:val="008750FF"/>
    <w:rsid w:val="008751DA"/>
    <w:rsid w:val="008752CB"/>
    <w:rsid w:val="00875399"/>
    <w:rsid w:val="00875462"/>
    <w:rsid w:val="008755CE"/>
    <w:rsid w:val="0087562B"/>
    <w:rsid w:val="0087564F"/>
    <w:rsid w:val="0087583D"/>
    <w:rsid w:val="00875953"/>
    <w:rsid w:val="008759AC"/>
    <w:rsid w:val="00875A25"/>
    <w:rsid w:val="00875AAE"/>
    <w:rsid w:val="00875AE7"/>
    <w:rsid w:val="00875B34"/>
    <w:rsid w:val="00875EE6"/>
    <w:rsid w:val="00875EEE"/>
    <w:rsid w:val="00876091"/>
    <w:rsid w:val="0087613D"/>
    <w:rsid w:val="00876208"/>
    <w:rsid w:val="00876231"/>
    <w:rsid w:val="008762BC"/>
    <w:rsid w:val="008762DF"/>
    <w:rsid w:val="008762F1"/>
    <w:rsid w:val="00876302"/>
    <w:rsid w:val="00876338"/>
    <w:rsid w:val="00876357"/>
    <w:rsid w:val="00876391"/>
    <w:rsid w:val="008763BB"/>
    <w:rsid w:val="008763F7"/>
    <w:rsid w:val="008764B2"/>
    <w:rsid w:val="008764E6"/>
    <w:rsid w:val="00876607"/>
    <w:rsid w:val="0087669F"/>
    <w:rsid w:val="008766A8"/>
    <w:rsid w:val="008766E8"/>
    <w:rsid w:val="008766F7"/>
    <w:rsid w:val="008768D5"/>
    <w:rsid w:val="00876941"/>
    <w:rsid w:val="00876ABC"/>
    <w:rsid w:val="00876B81"/>
    <w:rsid w:val="00876E51"/>
    <w:rsid w:val="00876ED0"/>
    <w:rsid w:val="00876F6A"/>
    <w:rsid w:val="00877193"/>
    <w:rsid w:val="008771C5"/>
    <w:rsid w:val="00877246"/>
    <w:rsid w:val="00877325"/>
    <w:rsid w:val="008773BB"/>
    <w:rsid w:val="00877638"/>
    <w:rsid w:val="008777EB"/>
    <w:rsid w:val="00877848"/>
    <w:rsid w:val="00877852"/>
    <w:rsid w:val="00877880"/>
    <w:rsid w:val="008778E4"/>
    <w:rsid w:val="00877979"/>
    <w:rsid w:val="008779DF"/>
    <w:rsid w:val="00877BB6"/>
    <w:rsid w:val="00877BD4"/>
    <w:rsid w:val="00877CA9"/>
    <w:rsid w:val="00877D60"/>
    <w:rsid w:val="00877E6C"/>
    <w:rsid w:val="00877F46"/>
    <w:rsid w:val="00877F53"/>
    <w:rsid w:val="00877F69"/>
    <w:rsid w:val="00877F95"/>
    <w:rsid w:val="00880006"/>
    <w:rsid w:val="00880141"/>
    <w:rsid w:val="0088015C"/>
    <w:rsid w:val="008801DD"/>
    <w:rsid w:val="008803BA"/>
    <w:rsid w:val="00880413"/>
    <w:rsid w:val="00880460"/>
    <w:rsid w:val="008805C1"/>
    <w:rsid w:val="008805EA"/>
    <w:rsid w:val="00880671"/>
    <w:rsid w:val="008807E0"/>
    <w:rsid w:val="008807E7"/>
    <w:rsid w:val="00880979"/>
    <w:rsid w:val="00880989"/>
    <w:rsid w:val="00880A08"/>
    <w:rsid w:val="00880A13"/>
    <w:rsid w:val="00880AB3"/>
    <w:rsid w:val="00880BCD"/>
    <w:rsid w:val="00880C52"/>
    <w:rsid w:val="00880C84"/>
    <w:rsid w:val="00880E51"/>
    <w:rsid w:val="00880FF3"/>
    <w:rsid w:val="0088101B"/>
    <w:rsid w:val="0088106F"/>
    <w:rsid w:val="0088109F"/>
    <w:rsid w:val="008810A3"/>
    <w:rsid w:val="008810A4"/>
    <w:rsid w:val="008811CD"/>
    <w:rsid w:val="008811DB"/>
    <w:rsid w:val="00881239"/>
    <w:rsid w:val="00881245"/>
    <w:rsid w:val="00881387"/>
    <w:rsid w:val="008813C4"/>
    <w:rsid w:val="0088153B"/>
    <w:rsid w:val="00881541"/>
    <w:rsid w:val="00881597"/>
    <w:rsid w:val="008815F4"/>
    <w:rsid w:val="0088163B"/>
    <w:rsid w:val="0088165B"/>
    <w:rsid w:val="00881697"/>
    <w:rsid w:val="008818AE"/>
    <w:rsid w:val="008818D6"/>
    <w:rsid w:val="0088199D"/>
    <w:rsid w:val="008819D2"/>
    <w:rsid w:val="00881A32"/>
    <w:rsid w:val="00881A43"/>
    <w:rsid w:val="00881C84"/>
    <w:rsid w:val="00881E32"/>
    <w:rsid w:val="00881E43"/>
    <w:rsid w:val="00881F05"/>
    <w:rsid w:val="008820DF"/>
    <w:rsid w:val="0088227C"/>
    <w:rsid w:val="008823AE"/>
    <w:rsid w:val="00882434"/>
    <w:rsid w:val="00882449"/>
    <w:rsid w:val="008824ED"/>
    <w:rsid w:val="00882615"/>
    <w:rsid w:val="008826B9"/>
    <w:rsid w:val="0088274C"/>
    <w:rsid w:val="00882779"/>
    <w:rsid w:val="00882796"/>
    <w:rsid w:val="008827E3"/>
    <w:rsid w:val="0088282A"/>
    <w:rsid w:val="0088297C"/>
    <w:rsid w:val="008829DE"/>
    <w:rsid w:val="00882A3F"/>
    <w:rsid w:val="00882B5F"/>
    <w:rsid w:val="00882C96"/>
    <w:rsid w:val="00882CED"/>
    <w:rsid w:val="00882DD2"/>
    <w:rsid w:val="00882DF4"/>
    <w:rsid w:val="00882E32"/>
    <w:rsid w:val="00882F52"/>
    <w:rsid w:val="00882FB0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658"/>
    <w:rsid w:val="0088371A"/>
    <w:rsid w:val="008837C1"/>
    <w:rsid w:val="00883AF9"/>
    <w:rsid w:val="00883B9F"/>
    <w:rsid w:val="00883D13"/>
    <w:rsid w:val="00883D38"/>
    <w:rsid w:val="00883E86"/>
    <w:rsid w:val="00883F7B"/>
    <w:rsid w:val="00883FB4"/>
    <w:rsid w:val="008840E0"/>
    <w:rsid w:val="00884238"/>
    <w:rsid w:val="0088426E"/>
    <w:rsid w:val="008842CE"/>
    <w:rsid w:val="00884540"/>
    <w:rsid w:val="00884582"/>
    <w:rsid w:val="00884590"/>
    <w:rsid w:val="008845F4"/>
    <w:rsid w:val="008845F7"/>
    <w:rsid w:val="0088466C"/>
    <w:rsid w:val="0088481E"/>
    <w:rsid w:val="0088498B"/>
    <w:rsid w:val="008849D7"/>
    <w:rsid w:val="00884AD9"/>
    <w:rsid w:val="00884ADA"/>
    <w:rsid w:val="00884C7B"/>
    <w:rsid w:val="00884D21"/>
    <w:rsid w:val="00884F53"/>
    <w:rsid w:val="00884F61"/>
    <w:rsid w:val="0088522A"/>
    <w:rsid w:val="0088540F"/>
    <w:rsid w:val="0088541B"/>
    <w:rsid w:val="0088551E"/>
    <w:rsid w:val="0088555C"/>
    <w:rsid w:val="008855EB"/>
    <w:rsid w:val="00885678"/>
    <w:rsid w:val="0088579A"/>
    <w:rsid w:val="008857BC"/>
    <w:rsid w:val="0088582F"/>
    <w:rsid w:val="00885A13"/>
    <w:rsid w:val="00885ABE"/>
    <w:rsid w:val="00885BFD"/>
    <w:rsid w:val="00885CBB"/>
    <w:rsid w:val="00885D1C"/>
    <w:rsid w:val="00885D84"/>
    <w:rsid w:val="00885E55"/>
    <w:rsid w:val="00885E6C"/>
    <w:rsid w:val="00885F34"/>
    <w:rsid w:val="00886012"/>
    <w:rsid w:val="00886020"/>
    <w:rsid w:val="00886087"/>
    <w:rsid w:val="008861FF"/>
    <w:rsid w:val="0088622B"/>
    <w:rsid w:val="008863B1"/>
    <w:rsid w:val="00886569"/>
    <w:rsid w:val="008865BA"/>
    <w:rsid w:val="0088679B"/>
    <w:rsid w:val="008867DF"/>
    <w:rsid w:val="0088684F"/>
    <w:rsid w:val="0088686E"/>
    <w:rsid w:val="0088693F"/>
    <w:rsid w:val="008869A3"/>
    <w:rsid w:val="00886A2F"/>
    <w:rsid w:val="00886A48"/>
    <w:rsid w:val="00886B48"/>
    <w:rsid w:val="00886BCD"/>
    <w:rsid w:val="00886D8E"/>
    <w:rsid w:val="00886FE4"/>
    <w:rsid w:val="008870DC"/>
    <w:rsid w:val="008871F7"/>
    <w:rsid w:val="0088724E"/>
    <w:rsid w:val="00887449"/>
    <w:rsid w:val="0088750A"/>
    <w:rsid w:val="00887540"/>
    <w:rsid w:val="00887595"/>
    <w:rsid w:val="0088764A"/>
    <w:rsid w:val="00887796"/>
    <w:rsid w:val="008878E2"/>
    <w:rsid w:val="00887988"/>
    <w:rsid w:val="008879E4"/>
    <w:rsid w:val="008879FC"/>
    <w:rsid w:val="00887A2F"/>
    <w:rsid w:val="00887A7D"/>
    <w:rsid w:val="00887AF5"/>
    <w:rsid w:val="00887B42"/>
    <w:rsid w:val="00887B9D"/>
    <w:rsid w:val="00887C81"/>
    <w:rsid w:val="00887D05"/>
    <w:rsid w:val="00887E2D"/>
    <w:rsid w:val="00887EC7"/>
    <w:rsid w:val="00887F15"/>
    <w:rsid w:val="0089012B"/>
    <w:rsid w:val="0089017B"/>
    <w:rsid w:val="008901A9"/>
    <w:rsid w:val="008902E2"/>
    <w:rsid w:val="00890340"/>
    <w:rsid w:val="00890437"/>
    <w:rsid w:val="0089044F"/>
    <w:rsid w:val="00890574"/>
    <w:rsid w:val="00890608"/>
    <w:rsid w:val="008906DD"/>
    <w:rsid w:val="008906FA"/>
    <w:rsid w:val="0089071E"/>
    <w:rsid w:val="00890722"/>
    <w:rsid w:val="00890802"/>
    <w:rsid w:val="008908F6"/>
    <w:rsid w:val="00890A95"/>
    <w:rsid w:val="00890AF8"/>
    <w:rsid w:val="00890AFC"/>
    <w:rsid w:val="00890B0D"/>
    <w:rsid w:val="00890DEF"/>
    <w:rsid w:val="00890ECF"/>
    <w:rsid w:val="00890F71"/>
    <w:rsid w:val="00890F8D"/>
    <w:rsid w:val="00890FEB"/>
    <w:rsid w:val="008910FE"/>
    <w:rsid w:val="00891159"/>
    <w:rsid w:val="008914D3"/>
    <w:rsid w:val="008916A0"/>
    <w:rsid w:val="0089178A"/>
    <w:rsid w:val="008917B0"/>
    <w:rsid w:val="008917B9"/>
    <w:rsid w:val="008918C0"/>
    <w:rsid w:val="008919AB"/>
    <w:rsid w:val="00891D2C"/>
    <w:rsid w:val="00891DF9"/>
    <w:rsid w:val="00891E8D"/>
    <w:rsid w:val="00891F26"/>
    <w:rsid w:val="00891F3D"/>
    <w:rsid w:val="00891FC2"/>
    <w:rsid w:val="00892158"/>
    <w:rsid w:val="00892231"/>
    <w:rsid w:val="00892289"/>
    <w:rsid w:val="008924B9"/>
    <w:rsid w:val="00892520"/>
    <w:rsid w:val="0089254F"/>
    <w:rsid w:val="008926C0"/>
    <w:rsid w:val="0089279C"/>
    <w:rsid w:val="008928DE"/>
    <w:rsid w:val="00892908"/>
    <w:rsid w:val="0089293D"/>
    <w:rsid w:val="008929B0"/>
    <w:rsid w:val="00892BAE"/>
    <w:rsid w:val="00892F6E"/>
    <w:rsid w:val="00892FA7"/>
    <w:rsid w:val="00893253"/>
    <w:rsid w:val="008933CB"/>
    <w:rsid w:val="008934CE"/>
    <w:rsid w:val="0089352E"/>
    <w:rsid w:val="00893618"/>
    <w:rsid w:val="0089372B"/>
    <w:rsid w:val="0089372E"/>
    <w:rsid w:val="00893749"/>
    <w:rsid w:val="0089379E"/>
    <w:rsid w:val="008937B1"/>
    <w:rsid w:val="008937D2"/>
    <w:rsid w:val="00893807"/>
    <w:rsid w:val="008938DC"/>
    <w:rsid w:val="008938EE"/>
    <w:rsid w:val="00893B57"/>
    <w:rsid w:val="00893BBA"/>
    <w:rsid w:val="00893BD5"/>
    <w:rsid w:val="00893D94"/>
    <w:rsid w:val="00893E62"/>
    <w:rsid w:val="00893EF9"/>
    <w:rsid w:val="00893F92"/>
    <w:rsid w:val="00893FDC"/>
    <w:rsid w:val="00894012"/>
    <w:rsid w:val="0089414B"/>
    <w:rsid w:val="008941B7"/>
    <w:rsid w:val="008942D0"/>
    <w:rsid w:val="008944DC"/>
    <w:rsid w:val="008945D2"/>
    <w:rsid w:val="00894651"/>
    <w:rsid w:val="0089466F"/>
    <w:rsid w:val="00894672"/>
    <w:rsid w:val="008946D1"/>
    <w:rsid w:val="008947A4"/>
    <w:rsid w:val="00894887"/>
    <w:rsid w:val="008948D3"/>
    <w:rsid w:val="0089492F"/>
    <w:rsid w:val="0089494C"/>
    <w:rsid w:val="00894981"/>
    <w:rsid w:val="00894A33"/>
    <w:rsid w:val="00894ADF"/>
    <w:rsid w:val="00894BC9"/>
    <w:rsid w:val="00894BE1"/>
    <w:rsid w:val="00894CAF"/>
    <w:rsid w:val="00894CE6"/>
    <w:rsid w:val="00894D72"/>
    <w:rsid w:val="00894E4D"/>
    <w:rsid w:val="00894F2E"/>
    <w:rsid w:val="0089504C"/>
    <w:rsid w:val="008950CC"/>
    <w:rsid w:val="00895119"/>
    <w:rsid w:val="00895141"/>
    <w:rsid w:val="008951D0"/>
    <w:rsid w:val="008951FA"/>
    <w:rsid w:val="008953A0"/>
    <w:rsid w:val="00895422"/>
    <w:rsid w:val="00895552"/>
    <w:rsid w:val="008955DE"/>
    <w:rsid w:val="008956A2"/>
    <w:rsid w:val="008957DE"/>
    <w:rsid w:val="0089580A"/>
    <w:rsid w:val="0089580F"/>
    <w:rsid w:val="0089586D"/>
    <w:rsid w:val="008959E0"/>
    <w:rsid w:val="00895AA4"/>
    <w:rsid w:val="00895BAB"/>
    <w:rsid w:val="00895D85"/>
    <w:rsid w:val="00895DA1"/>
    <w:rsid w:val="00895DA9"/>
    <w:rsid w:val="00895E09"/>
    <w:rsid w:val="00895EF6"/>
    <w:rsid w:val="00895FC5"/>
    <w:rsid w:val="00895FCF"/>
    <w:rsid w:val="008961AF"/>
    <w:rsid w:val="00896214"/>
    <w:rsid w:val="0089642D"/>
    <w:rsid w:val="008966B3"/>
    <w:rsid w:val="008966BA"/>
    <w:rsid w:val="008966C9"/>
    <w:rsid w:val="00896882"/>
    <w:rsid w:val="00896931"/>
    <w:rsid w:val="00896AE0"/>
    <w:rsid w:val="00896B75"/>
    <w:rsid w:val="00896C3E"/>
    <w:rsid w:val="00896C58"/>
    <w:rsid w:val="00896C5C"/>
    <w:rsid w:val="00896C7D"/>
    <w:rsid w:val="00896CB4"/>
    <w:rsid w:val="00896CE1"/>
    <w:rsid w:val="00896F1A"/>
    <w:rsid w:val="00896F1F"/>
    <w:rsid w:val="00896FE0"/>
    <w:rsid w:val="0089701C"/>
    <w:rsid w:val="008970BE"/>
    <w:rsid w:val="008970D1"/>
    <w:rsid w:val="00897159"/>
    <w:rsid w:val="00897238"/>
    <w:rsid w:val="008972D9"/>
    <w:rsid w:val="00897437"/>
    <w:rsid w:val="00897512"/>
    <w:rsid w:val="008976CF"/>
    <w:rsid w:val="00897761"/>
    <w:rsid w:val="00897787"/>
    <w:rsid w:val="008977EE"/>
    <w:rsid w:val="00897855"/>
    <w:rsid w:val="00897A04"/>
    <w:rsid w:val="00897A4D"/>
    <w:rsid w:val="00897A72"/>
    <w:rsid w:val="00897A7B"/>
    <w:rsid w:val="00897AE5"/>
    <w:rsid w:val="00897AE8"/>
    <w:rsid w:val="00897B10"/>
    <w:rsid w:val="00897B42"/>
    <w:rsid w:val="00897C44"/>
    <w:rsid w:val="00897D6A"/>
    <w:rsid w:val="00897E9D"/>
    <w:rsid w:val="00897EDD"/>
    <w:rsid w:val="008A00A4"/>
    <w:rsid w:val="008A0107"/>
    <w:rsid w:val="008A012E"/>
    <w:rsid w:val="008A01D8"/>
    <w:rsid w:val="008A02DA"/>
    <w:rsid w:val="008A02EB"/>
    <w:rsid w:val="008A037D"/>
    <w:rsid w:val="008A03CE"/>
    <w:rsid w:val="008A03E6"/>
    <w:rsid w:val="008A0436"/>
    <w:rsid w:val="008A05AD"/>
    <w:rsid w:val="008A0691"/>
    <w:rsid w:val="008A069C"/>
    <w:rsid w:val="008A083B"/>
    <w:rsid w:val="008A08BC"/>
    <w:rsid w:val="008A08EC"/>
    <w:rsid w:val="008A0AF3"/>
    <w:rsid w:val="008A0B3D"/>
    <w:rsid w:val="008A0C3A"/>
    <w:rsid w:val="008A0CC1"/>
    <w:rsid w:val="008A0CE4"/>
    <w:rsid w:val="008A0E45"/>
    <w:rsid w:val="008A0E77"/>
    <w:rsid w:val="008A0F36"/>
    <w:rsid w:val="008A0FC3"/>
    <w:rsid w:val="008A0FEF"/>
    <w:rsid w:val="008A10C7"/>
    <w:rsid w:val="008A1117"/>
    <w:rsid w:val="008A127E"/>
    <w:rsid w:val="008A1589"/>
    <w:rsid w:val="008A1621"/>
    <w:rsid w:val="008A170F"/>
    <w:rsid w:val="008A18E1"/>
    <w:rsid w:val="008A1919"/>
    <w:rsid w:val="008A1928"/>
    <w:rsid w:val="008A199E"/>
    <w:rsid w:val="008A1A31"/>
    <w:rsid w:val="008A1BB0"/>
    <w:rsid w:val="008A1BF1"/>
    <w:rsid w:val="008A1C9D"/>
    <w:rsid w:val="008A1D2D"/>
    <w:rsid w:val="008A1D83"/>
    <w:rsid w:val="008A1E4F"/>
    <w:rsid w:val="008A1FDC"/>
    <w:rsid w:val="008A21B4"/>
    <w:rsid w:val="008A24FC"/>
    <w:rsid w:val="008A2636"/>
    <w:rsid w:val="008A282C"/>
    <w:rsid w:val="008A2994"/>
    <w:rsid w:val="008A2B6C"/>
    <w:rsid w:val="008A2D8C"/>
    <w:rsid w:val="008A2E8C"/>
    <w:rsid w:val="008A3135"/>
    <w:rsid w:val="008A323E"/>
    <w:rsid w:val="008A33C5"/>
    <w:rsid w:val="008A347F"/>
    <w:rsid w:val="008A353F"/>
    <w:rsid w:val="008A3595"/>
    <w:rsid w:val="008A35A2"/>
    <w:rsid w:val="008A378B"/>
    <w:rsid w:val="008A37CB"/>
    <w:rsid w:val="008A38E0"/>
    <w:rsid w:val="008A3932"/>
    <w:rsid w:val="008A39A5"/>
    <w:rsid w:val="008A3A1A"/>
    <w:rsid w:val="008A3A65"/>
    <w:rsid w:val="008A3D72"/>
    <w:rsid w:val="008A3E52"/>
    <w:rsid w:val="008A3EA1"/>
    <w:rsid w:val="008A3EB2"/>
    <w:rsid w:val="008A3F63"/>
    <w:rsid w:val="008A3FA6"/>
    <w:rsid w:val="008A3FF4"/>
    <w:rsid w:val="008A414D"/>
    <w:rsid w:val="008A421F"/>
    <w:rsid w:val="008A42E7"/>
    <w:rsid w:val="008A44A5"/>
    <w:rsid w:val="008A44CE"/>
    <w:rsid w:val="008A457E"/>
    <w:rsid w:val="008A466A"/>
    <w:rsid w:val="008A46A6"/>
    <w:rsid w:val="008A46B7"/>
    <w:rsid w:val="008A46BB"/>
    <w:rsid w:val="008A4739"/>
    <w:rsid w:val="008A477D"/>
    <w:rsid w:val="008A4804"/>
    <w:rsid w:val="008A4812"/>
    <w:rsid w:val="008A484C"/>
    <w:rsid w:val="008A486F"/>
    <w:rsid w:val="008A4AB2"/>
    <w:rsid w:val="008A4B34"/>
    <w:rsid w:val="008A4B68"/>
    <w:rsid w:val="008A4BC8"/>
    <w:rsid w:val="008A4CFC"/>
    <w:rsid w:val="008A4E2F"/>
    <w:rsid w:val="008A4EB5"/>
    <w:rsid w:val="008A4F27"/>
    <w:rsid w:val="008A4F9E"/>
    <w:rsid w:val="008A5094"/>
    <w:rsid w:val="008A5098"/>
    <w:rsid w:val="008A509F"/>
    <w:rsid w:val="008A50E8"/>
    <w:rsid w:val="008A51D0"/>
    <w:rsid w:val="008A5234"/>
    <w:rsid w:val="008A542B"/>
    <w:rsid w:val="008A55A1"/>
    <w:rsid w:val="008A56A9"/>
    <w:rsid w:val="008A5713"/>
    <w:rsid w:val="008A594F"/>
    <w:rsid w:val="008A596E"/>
    <w:rsid w:val="008A597D"/>
    <w:rsid w:val="008A59E1"/>
    <w:rsid w:val="008A5B63"/>
    <w:rsid w:val="008A5B8A"/>
    <w:rsid w:val="008A5D88"/>
    <w:rsid w:val="008A5E66"/>
    <w:rsid w:val="008A5F28"/>
    <w:rsid w:val="008A5F33"/>
    <w:rsid w:val="008A5FE6"/>
    <w:rsid w:val="008A6016"/>
    <w:rsid w:val="008A6054"/>
    <w:rsid w:val="008A6101"/>
    <w:rsid w:val="008A6104"/>
    <w:rsid w:val="008A619C"/>
    <w:rsid w:val="008A61B7"/>
    <w:rsid w:val="008A6230"/>
    <w:rsid w:val="008A6403"/>
    <w:rsid w:val="008A6557"/>
    <w:rsid w:val="008A658A"/>
    <w:rsid w:val="008A6615"/>
    <w:rsid w:val="008A662A"/>
    <w:rsid w:val="008A6704"/>
    <w:rsid w:val="008A6736"/>
    <w:rsid w:val="008A6791"/>
    <w:rsid w:val="008A6826"/>
    <w:rsid w:val="008A688F"/>
    <w:rsid w:val="008A68DF"/>
    <w:rsid w:val="008A6A4C"/>
    <w:rsid w:val="008A6A98"/>
    <w:rsid w:val="008A6AC7"/>
    <w:rsid w:val="008A6B2B"/>
    <w:rsid w:val="008A6BF3"/>
    <w:rsid w:val="008A6C94"/>
    <w:rsid w:val="008A6EE5"/>
    <w:rsid w:val="008A6F26"/>
    <w:rsid w:val="008A6F67"/>
    <w:rsid w:val="008A6F84"/>
    <w:rsid w:val="008A7061"/>
    <w:rsid w:val="008A70BB"/>
    <w:rsid w:val="008A71EC"/>
    <w:rsid w:val="008A72A0"/>
    <w:rsid w:val="008A735E"/>
    <w:rsid w:val="008A73AE"/>
    <w:rsid w:val="008A7528"/>
    <w:rsid w:val="008A75DD"/>
    <w:rsid w:val="008A7698"/>
    <w:rsid w:val="008A7708"/>
    <w:rsid w:val="008A777F"/>
    <w:rsid w:val="008A789F"/>
    <w:rsid w:val="008A78AD"/>
    <w:rsid w:val="008A7A74"/>
    <w:rsid w:val="008A7B0B"/>
    <w:rsid w:val="008A7B1E"/>
    <w:rsid w:val="008A7B33"/>
    <w:rsid w:val="008A7BBB"/>
    <w:rsid w:val="008A7C04"/>
    <w:rsid w:val="008A7DB7"/>
    <w:rsid w:val="008A7F61"/>
    <w:rsid w:val="008B0115"/>
    <w:rsid w:val="008B0183"/>
    <w:rsid w:val="008B01E2"/>
    <w:rsid w:val="008B0218"/>
    <w:rsid w:val="008B0283"/>
    <w:rsid w:val="008B02AE"/>
    <w:rsid w:val="008B02D3"/>
    <w:rsid w:val="008B03F4"/>
    <w:rsid w:val="008B0588"/>
    <w:rsid w:val="008B06D5"/>
    <w:rsid w:val="008B0761"/>
    <w:rsid w:val="008B07B9"/>
    <w:rsid w:val="008B081B"/>
    <w:rsid w:val="008B09AA"/>
    <w:rsid w:val="008B0B42"/>
    <w:rsid w:val="008B0BF8"/>
    <w:rsid w:val="008B0C51"/>
    <w:rsid w:val="008B0D06"/>
    <w:rsid w:val="008B0EA1"/>
    <w:rsid w:val="008B0EAE"/>
    <w:rsid w:val="008B0FFE"/>
    <w:rsid w:val="008B112B"/>
    <w:rsid w:val="008B118F"/>
    <w:rsid w:val="008B11C0"/>
    <w:rsid w:val="008B15CE"/>
    <w:rsid w:val="008B15D4"/>
    <w:rsid w:val="008B1706"/>
    <w:rsid w:val="008B184C"/>
    <w:rsid w:val="008B1899"/>
    <w:rsid w:val="008B1991"/>
    <w:rsid w:val="008B1A16"/>
    <w:rsid w:val="008B1A90"/>
    <w:rsid w:val="008B1B27"/>
    <w:rsid w:val="008B1BA2"/>
    <w:rsid w:val="008B1BAD"/>
    <w:rsid w:val="008B1BE4"/>
    <w:rsid w:val="008B1C83"/>
    <w:rsid w:val="008B1E60"/>
    <w:rsid w:val="008B1ECC"/>
    <w:rsid w:val="008B1F42"/>
    <w:rsid w:val="008B1FBD"/>
    <w:rsid w:val="008B20A2"/>
    <w:rsid w:val="008B2127"/>
    <w:rsid w:val="008B21AC"/>
    <w:rsid w:val="008B23D3"/>
    <w:rsid w:val="008B2571"/>
    <w:rsid w:val="008B25BE"/>
    <w:rsid w:val="008B25CA"/>
    <w:rsid w:val="008B25D1"/>
    <w:rsid w:val="008B2647"/>
    <w:rsid w:val="008B265E"/>
    <w:rsid w:val="008B276B"/>
    <w:rsid w:val="008B27F3"/>
    <w:rsid w:val="008B28B6"/>
    <w:rsid w:val="008B28F2"/>
    <w:rsid w:val="008B292F"/>
    <w:rsid w:val="008B2964"/>
    <w:rsid w:val="008B29D5"/>
    <w:rsid w:val="008B2C2D"/>
    <w:rsid w:val="008B2C3A"/>
    <w:rsid w:val="008B2CA0"/>
    <w:rsid w:val="008B2CA5"/>
    <w:rsid w:val="008B2DA7"/>
    <w:rsid w:val="008B2DA9"/>
    <w:rsid w:val="008B2EC3"/>
    <w:rsid w:val="008B2ED8"/>
    <w:rsid w:val="008B30C5"/>
    <w:rsid w:val="008B31A1"/>
    <w:rsid w:val="008B32CF"/>
    <w:rsid w:val="008B333B"/>
    <w:rsid w:val="008B3530"/>
    <w:rsid w:val="008B3560"/>
    <w:rsid w:val="008B36C8"/>
    <w:rsid w:val="008B36CC"/>
    <w:rsid w:val="008B388D"/>
    <w:rsid w:val="008B3987"/>
    <w:rsid w:val="008B3A01"/>
    <w:rsid w:val="008B3A8E"/>
    <w:rsid w:val="008B3AD3"/>
    <w:rsid w:val="008B3DDD"/>
    <w:rsid w:val="008B3DEC"/>
    <w:rsid w:val="008B3E86"/>
    <w:rsid w:val="008B3F0B"/>
    <w:rsid w:val="008B409C"/>
    <w:rsid w:val="008B41F5"/>
    <w:rsid w:val="008B426C"/>
    <w:rsid w:val="008B43A3"/>
    <w:rsid w:val="008B43A8"/>
    <w:rsid w:val="008B442D"/>
    <w:rsid w:val="008B4566"/>
    <w:rsid w:val="008B4583"/>
    <w:rsid w:val="008B45AE"/>
    <w:rsid w:val="008B4636"/>
    <w:rsid w:val="008B4640"/>
    <w:rsid w:val="008B47CB"/>
    <w:rsid w:val="008B48CF"/>
    <w:rsid w:val="008B48E4"/>
    <w:rsid w:val="008B4961"/>
    <w:rsid w:val="008B4A4B"/>
    <w:rsid w:val="008B4A99"/>
    <w:rsid w:val="008B4AFA"/>
    <w:rsid w:val="008B4B14"/>
    <w:rsid w:val="008B4C9E"/>
    <w:rsid w:val="008B4CA1"/>
    <w:rsid w:val="008B4D47"/>
    <w:rsid w:val="008B4FA6"/>
    <w:rsid w:val="008B5026"/>
    <w:rsid w:val="008B51C7"/>
    <w:rsid w:val="008B51D2"/>
    <w:rsid w:val="008B5220"/>
    <w:rsid w:val="008B5279"/>
    <w:rsid w:val="008B52B4"/>
    <w:rsid w:val="008B52D2"/>
    <w:rsid w:val="008B53AC"/>
    <w:rsid w:val="008B53C8"/>
    <w:rsid w:val="008B5482"/>
    <w:rsid w:val="008B5560"/>
    <w:rsid w:val="008B561D"/>
    <w:rsid w:val="008B571B"/>
    <w:rsid w:val="008B5745"/>
    <w:rsid w:val="008B5860"/>
    <w:rsid w:val="008B58D6"/>
    <w:rsid w:val="008B58F8"/>
    <w:rsid w:val="008B592F"/>
    <w:rsid w:val="008B5994"/>
    <w:rsid w:val="008B5A2A"/>
    <w:rsid w:val="008B5BCC"/>
    <w:rsid w:val="008B5C0C"/>
    <w:rsid w:val="008B5D8B"/>
    <w:rsid w:val="008B5F85"/>
    <w:rsid w:val="008B6064"/>
    <w:rsid w:val="008B6066"/>
    <w:rsid w:val="008B60B8"/>
    <w:rsid w:val="008B6170"/>
    <w:rsid w:val="008B6199"/>
    <w:rsid w:val="008B61D0"/>
    <w:rsid w:val="008B6390"/>
    <w:rsid w:val="008B643D"/>
    <w:rsid w:val="008B647B"/>
    <w:rsid w:val="008B6610"/>
    <w:rsid w:val="008B6703"/>
    <w:rsid w:val="008B6705"/>
    <w:rsid w:val="008B6C7A"/>
    <w:rsid w:val="008B6D76"/>
    <w:rsid w:val="008B7115"/>
    <w:rsid w:val="008B7283"/>
    <w:rsid w:val="008B735B"/>
    <w:rsid w:val="008B748F"/>
    <w:rsid w:val="008B749F"/>
    <w:rsid w:val="008B74CE"/>
    <w:rsid w:val="008B759F"/>
    <w:rsid w:val="008B7746"/>
    <w:rsid w:val="008B77BA"/>
    <w:rsid w:val="008B77EB"/>
    <w:rsid w:val="008B77FA"/>
    <w:rsid w:val="008B7819"/>
    <w:rsid w:val="008B7972"/>
    <w:rsid w:val="008B79CB"/>
    <w:rsid w:val="008B7A5B"/>
    <w:rsid w:val="008B7C60"/>
    <w:rsid w:val="008B7C6F"/>
    <w:rsid w:val="008B7D29"/>
    <w:rsid w:val="008B7D49"/>
    <w:rsid w:val="008B7E84"/>
    <w:rsid w:val="008B7E93"/>
    <w:rsid w:val="008B7FA6"/>
    <w:rsid w:val="008B7FCD"/>
    <w:rsid w:val="008C00FC"/>
    <w:rsid w:val="008C0128"/>
    <w:rsid w:val="008C0154"/>
    <w:rsid w:val="008C02BE"/>
    <w:rsid w:val="008C0345"/>
    <w:rsid w:val="008C039F"/>
    <w:rsid w:val="008C042D"/>
    <w:rsid w:val="008C0555"/>
    <w:rsid w:val="008C0571"/>
    <w:rsid w:val="008C0627"/>
    <w:rsid w:val="008C0789"/>
    <w:rsid w:val="008C098D"/>
    <w:rsid w:val="008C09CC"/>
    <w:rsid w:val="008C0A04"/>
    <w:rsid w:val="008C0A7E"/>
    <w:rsid w:val="008C0A81"/>
    <w:rsid w:val="008C0AA8"/>
    <w:rsid w:val="008C0ADB"/>
    <w:rsid w:val="008C0B3B"/>
    <w:rsid w:val="008C0B90"/>
    <w:rsid w:val="008C0CC0"/>
    <w:rsid w:val="008C0D09"/>
    <w:rsid w:val="008C0F10"/>
    <w:rsid w:val="008C0F23"/>
    <w:rsid w:val="008C0F78"/>
    <w:rsid w:val="008C1012"/>
    <w:rsid w:val="008C10F8"/>
    <w:rsid w:val="008C1179"/>
    <w:rsid w:val="008C13B9"/>
    <w:rsid w:val="008C1464"/>
    <w:rsid w:val="008C1511"/>
    <w:rsid w:val="008C1636"/>
    <w:rsid w:val="008C1644"/>
    <w:rsid w:val="008C16CB"/>
    <w:rsid w:val="008C1755"/>
    <w:rsid w:val="008C18FA"/>
    <w:rsid w:val="008C1936"/>
    <w:rsid w:val="008C1978"/>
    <w:rsid w:val="008C1C26"/>
    <w:rsid w:val="008C1CA1"/>
    <w:rsid w:val="008C1CAC"/>
    <w:rsid w:val="008C1D9F"/>
    <w:rsid w:val="008C1E7C"/>
    <w:rsid w:val="008C1F79"/>
    <w:rsid w:val="008C201E"/>
    <w:rsid w:val="008C20D7"/>
    <w:rsid w:val="008C21A2"/>
    <w:rsid w:val="008C2266"/>
    <w:rsid w:val="008C229B"/>
    <w:rsid w:val="008C2404"/>
    <w:rsid w:val="008C24B1"/>
    <w:rsid w:val="008C26A0"/>
    <w:rsid w:val="008C26BB"/>
    <w:rsid w:val="008C2733"/>
    <w:rsid w:val="008C28C5"/>
    <w:rsid w:val="008C28C7"/>
    <w:rsid w:val="008C296D"/>
    <w:rsid w:val="008C29A0"/>
    <w:rsid w:val="008C2A04"/>
    <w:rsid w:val="008C2AA4"/>
    <w:rsid w:val="008C2B52"/>
    <w:rsid w:val="008C2BB1"/>
    <w:rsid w:val="008C2C03"/>
    <w:rsid w:val="008C2C57"/>
    <w:rsid w:val="008C2C9D"/>
    <w:rsid w:val="008C2CB9"/>
    <w:rsid w:val="008C2DEA"/>
    <w:rsid w:val="008C2E2A"/>
    <w:rsid w:val="008C2E3B"/>
    <w:rsid w:val="008C2EED"/>
    <w:rsid w:val="008C2F78"/>
    <w:rsid w:val="008C316F"/>
    <w:rsid w:val="008C31BB"/>
    <w:rsid w:val="008C3217"/>
    <w:rsid w:val="008C325D"/>
    <w:rsid w:val="008C3519"/>
    <w:rsid w:val="008C3569"/>
    <w:rsid w:val="008C3572"/>
    <w:rsid w:val="008C37A3"/>
    <w:rsid w:val="008C37B9"/>
    <w:rsid w:val="008C37CE"/>
    <w:rsid w:val="008C37DF"/>
    <w:rsid w:val="008C39F6"/>
    <w:rsid w:val="008C3A54"/>
    <w:rsid w:val="008C3A83"/>
    <w:rsid w:val="008C3B7D"/>
    <w:rsid w:val="008C3D6E"/>
    <w:rsid w:val="008C3D8C"/>
    <w:rsid w:val="008C3E7D"/>
    <w:rsid w:val="008C3F9F"/>
    <w:rsid w:val="008C3FF2"/>
    <w:rsid w:val="008C40DE"/>
    <w:rsid w:val="008C413F"/>
    <w:rsid w:val="008C4197"/>
    <w:rsid w:val="008C4199"/>
    <w:rsid w:val="008C4313"/>
    <w:rsid w:val="008C43A6"/>
    <w:rsid w:val="008C43A8"/>
    <w:rsid w:val="008C442D"/>
    <w:rsid w:val="008C465C"/>
    <w:rsid w:val="008C4696"/>
    <w:rsid w:val="008C46B8"/>
    <w:rsid w:val="008C4778"/>
    <w:rsid w:val="008C4782"/>
    <w:rsid w:val="008C47FF"/>
    <w:rsid w:val="008C48CA"/>
    <w:rsid w:val="008C48CB"/>
    <w:rsid w:val="008C4A8A"/>
    <w:rsid w:val="008C4B04"/>
    <w:rsid w:val="008C4B24"/>
    <w:rsid w:val="008C4C8B"/>
    <w:rsid w:val="008C4D55"/>
    <w:rsid w:val="008C4E1B"/>
    <w:rsid w:val="008C4E9B"/>
    <w:rsid w:val="008C4F59"/>
    <w:rsid w:val="008C4F6D"/>
    <w:rsid w:val="008C5111"/>
    <w:rsid w:val="008C5163"/>
    <w:rsid w:val="008C5181"/>
    <w:rsid w:val="008C5292"/>
    <w:rsid w:val="008C5300"/>
    <w:rsid w:val="008C548D"/>
    <w:rsid w:val="008C5491"/>
    <w:rsid w:val="008C552F"/>
    <w:rsid w:val="008C5532"/>
    <w:rsid w:val="008C5551"/>
    <w:rsid w:val="008C567C"/>
    <w:rsid w:val="008C56FC"/>
    <w:rsid w:val="008C5731"/>
    <w:rsid w:val="008C5924"/>
    <w:rsid w:val="008C5997"/>
    <w:rsid w:val="008C5BC8"/>
    <w:rsid w:val="008C5C5B"/>
    <w:rsid w:val="008C5DBF"/>
    <w:rsid w:val="008C63A9"/>
    <w:rsid w:val="008C646B"/>
    <w:rsid w:val="008C647D"/>
    <w:rsid w:val="008C6573"/>
    <w:rsid w:val="008C6587"/>
    <w:rsid w:val="008C65AA"/>
    <w:rsid w:val="008C65C4"/>
    <w:rsid w:val="008C65F6"/>
    <w:rsid w:val="008C6628"/>
    <w:rsid w:val="008C66D7"/>
    <w:rsid w:val="008C6848"/>
    <w:rsid w:val="008C6938"/>
    <w:rsid w:val="008C694A"/>
    <w:rsid w:val="008C6AAF"/>
    <w:rsid w:val="008C6C70"/>
    <w:rsid w:val="008C6CA1"/>
    <w:rsid w:val="008C6D22"/>
    <w:rsid w:val="008C6D58"/>
    <w:rsid w:val="008C6F1A"/>
    <w:rsid w:val="008C6F28"/>
    <w:rsid w:val="008C702D"/>
    <w:rsid w:val="008C703E"/>
    <w:rsid w:val="008C7145"/>
    <w:rsid w:val="008C71E9"/>
    <w:rsid w:val="008C726D"/>
    <w:rsid w:val="008C7337"/>
    <w:rsid w:val="008C73A5"/>
    <w:rsid w:val="008C7532"/>
    <w:rsid w:val="008C7540"/>
    <w:rsid w:val="008C7544"/>
    <w:rsid w:val="008C756E"/>
    <w:rsid w:val="008C75D1"/>
    <w:rsid w:val="008C76CD"/>
    <w:rsid w:val="008C7963"/>
    <w:rsid w:val="008C79E8"/>
    <w:rsid w:val="008C79EA"/>
    <w:rsid w:val="008C79F4"/>
    <w:rsid w:val="008C7B2C"/>
    <w:rsid w:val="008C7BB2"/>
    <w:rsid w:val="008C7BDB"/>
    <w:rsid w:val="008C7DDB"/>
    <w:rsid w:val="008C7E27"/>
    <w:rsid w:val="008C7E95"/>
    <w:rsid w:val="008C7F55"/>
    <w:rsid w:val="008C7F7B"/>
    <w:rsid w:val="008C7FE2"/>
    <w:rsid w:val="008D0021"/>
    <w:rsid w:val="008D00B6"/>
    <w:rsid w:val="008D00D0"/>
    <w:rsid w:val="008D013D"/>
    <w:rsid w:val="008D0171"/>
    <w:rsid w:val="008D03B5"/>
    <w:rsid w:val="008D042F"/>
    <w:rsid w:val="008D0507"/>
    <w:rsid w:val="008D0691"/>
    <w:rsid w:val="008D06F1"/>
    <w:rsid w:val="008D084D"/>
    <w:rsid w:val="008D08B9"/>
    <w:rsid w:val="008D08BD"/>
    <w:rsid w:val="008D09E7"/>
    <w:rsid w:val="008D0A01"/>
    <w:rsid w:val="008D0AA2"/>
    <w:rsid w:val="008D0C89"/>
    <w:rsid w:val="008D0CBD"/>
    <w:rsid w:val="008D0CF9"/>
    <w:rsid w:val="008D0D7F"/>
    <w:rsid w:val="008D0E59"/>
    <w:rsid w:val="008D0EE6"/>
    <w:rsid w:val="008D0FB0"/>
    <w:rsid w:val="008D10E5"/>
    <w:rsid w:val="008D1227"/>
    <w:rsid w:val="008D123D"/>
    <w:rsid w:val="008D12B4"/>
    <w:rsid w:val="008D12F5"/>
    <w:rsid w:val="008D1478"/>
    <w:rsid w:val="008D14FA"/>
    <w:rsid w:val="008D15D4"/>
    <w:rsid w:val="008D162C"/>
    <w:rsid w:val="008D166B"/>
    <w:rsid w:val="008D1715"/>
    <w:rsid w:val="008D181B"/>
    <w:rsid w:val="008D1847"/>
    <w:rsid w:val="008D1862"/>
    <w:rsid w:val="008D18D1"/>
    <w:rsid w:val="008D1A7F"/>
    <w:rsid w:val="008D1BF1"/>
    <w:rsid w:val="008D1C52"/>
    <w:rsid w:val="008D1DAC"/>
    <w:rsid w:val="008D1E08"/>
    <w:rsid w:val="008D1EB8"/>
    <w:rsid w:val="008D2049"/>
    <w:rsid w:val="008D2524"/>
    <w:rsid w:val="008D2538"/>
    <w:rsid w:val="008D2602"/>
    <w:rsid w:val="008D26D2"/>
    <w:rsid w:val="008D287D"/>
    <w:rsid w:val="008D2932"/>
    <w:rsid w:val="008D2A92"/>
    <w:rsid w:val="008D2C69"/>
    <w:rsid w:val="008D2CEC"/>
    <w:rsid w:val="008D2E36"/>
    <w:rsid w:val="008D2E68"/>
    <w:rsid w:val="008D2E6F"/>
    <w:rsid w:val="008D2E70"/>
    <w:rsid w:val="008D2EAF"/>
    <w:rsid w:val="008D302F"/>
    <w:rsid w:val="008D30B6"/>
    <w:rsid w:val="008D3106"/>
    <w:rsid w:val="008D3124"/>
    <w:rsid w:val="008D3149"/>
    <w:rsid w:val="008D3271"/>
    <w:rsid w:val="008D3379"/>
    <w:rsid w:val="008D33D3"/>
    <w:rsid w:val="008D3437"/>
    <w:rsid w:val="008D3589"/>
    <w:rsid w:val="008D36C8"/>
    <w:rsid w:val="008D3764"/>
    <w:rsid w:val="008D38E2"/>
    <w:rsid w:val="008D390D"/>
    <w:rsid w:val="008D39F5"/>
    <w:rsid w:val="008D3A2A"/>
    <w:rsid w:val="008D3B48"/>
    <w:rsid w:val="008D3C6F"/>
    <w:rsid w:val="008D3D0E"/>
    <w:rsid w:val="008D3DA2"/>
    <w:rsid w:val="008D3E04"/>
    <w:rsid w:val="008D3E13"/>
    <w:rsid w:val="008D3E56"/>
    <w:rsid w:val="008D3F52"/>
    <w:rsid w:val="008D4113"/>
    <w:rsid w:val="008D41E0"/>
    <w:rsid w:val="008D42A2"/>
    <w:rsid w:val="008D43AA"/>
    <w:rsid w:val="008D43BD"/>
    <w:rsid w:val="008D43D1"/>
    <w:rsid w:val="008D441F"/>
    <w:rsid w:val="008D4449"/>
    <w:rsid w:val="008D4546"/>
    <w:rsid w:val="008D464F"/>
    <w:rsid w:val="008D47C9"/>
    <w:rsid w:val="008D49F4"/>
    <w:rsid w:val="008D4CE0"/>
    <w:rsid w:val="008D4D5A"/>
    <w:rsid w:val="008D4DB6"/>
    <w:rsid w:val="008D4EE3"/>
    <w:rsid w:val="008D4F29"/>
    <w:rsid w:val="008D4F51"/>
    <w:rsid w:val="008D4F5C"/>
    <w:rsid w:val="008D502D"/>
    <w:rsid w:val="008D514E"/>
    <w:rsid w:val="008D5168"/>
    <w:rsid w:val="008D518D"/>
    <w:rsid w:val="008D527A"/>
    <w:rsid w:val="008D527B"/>
    <w:rsid w:val="008D53AE"/>
    <w:rsid w:val="008D540D"/>
    <w:rsid w:val="008D54BE"/>
    <w:rsid w:val="008D54FE"/>
    <w:rsid w:val="008D5507"/>
    <w:rsid w:val="008D55A0"/>
    <w:rsid w:val="008D56C4"/>
    <w:rsid w:val="008D571B"/>
    <w:rsid w:val="008D576C"/>
    <w:rsid w:val="008D579C"/>
    <w:rsid w:val="008D582B"/>
    <w:rsid w:val="008D59C4"/>
    <w:rsid w:val="008D5A11"/>
    <w:rsid w:val="008D5B3B"/>
    <w:rsid w:val="008D5D3D"/>
    <w:rsid w:val="008D5DF0"/>
    <w:rsid w:val="008D5E6B"/>
    <w:rsid w:val="008D5E72"/>
    <w:rsid w:val="008D633F"/>
    <w:rsid w:val="008D6427"/>
    <w:rsid w:val="008D6448"/>
    <w:rsid w:val="008D64A7"/>
    <w:rsid w:val="008D6677"/>
    <w:rsid w:val="008D6711"/>
    <w:rsid w:val="008D6731"/>
    <w:rsid w:val="008D6885"/>
    <w:rsid w:val="008D68CA"/>
    <w:rsid w:val="008D6968"/>
    <w:rsid w:val="008D6B8E"/>
    <w:rsid w:val="008D6BC4"/>
    <w:rsid w:val="008D6C4E"/>
    <w:rsid w:val="008D6EA9"/>
    <w:rsid w:val="008D6F2C"/>
    <w:rsid w:val="008D6F56"/>
    <w:rsid w:val="008D6FFA"/>
    <w:rsid w:val="008D7014"/>
    <w:rsid w:val="008D7031"/>
    <w:rsid w:val="008D7033"/>
    <w:rsid w:val="008D70D5"/>
    <w:rsid w:val="008D716B"/>
    <w:rsid w:val="008D7180"/>
    <w:rsid w:val="008D7262"/>
    <w:rsid w:val="008D72E5"/>
    <w:rsid w:val="008D742C"/>
    <w:rsid w:val="008D747F"/>
    <w:rsid w:val="008D74CE"/>
    <w:rsid w:val="008D751E"/>
    <w:rsid w:val="008D7675"/>
    <w:rsid w:val="008D776B"/>
    <w:rsid w:val="008D77FD"/>
    <w:rsid w:val="008D7835"/>
    <w:rsid w:val="008D783D"/>
    <w:rsid w:val="008D7920"/>
    <w:rsid w:val="008D798F"/>
    <w:rsid w:val="008D7B34"/>
    <w:rsid w:val="008D7B89"/>
    <w:rsid w:val="008D7D5C"/>
    <w:rsid w:val="008D7D9B"/>
    <w:rsid w:val="008D7E29"/>
    <w:rsid w:val="008D7EBE"/>
    <w:rsid w:val="008D7FF5"/>
    <w:rsid w:val="008E004C"/>
    <w:rsid w:val="008E00AF"/>
    <w:rsid w:val="008E01A1"/>
    <w:rsid w:val="008E04F9"/>
    <w:rsid w:val="008E0535"/>
    <w:rsid w:val="008E072F"/>
    <w:rsid w:val="008E07C9"/>
    <w:rsid w:val="008E07F2"/>
    <w:rsid w:val="008E08FD"/>
    <w:rsid w:val="008E09AA"/>
    <w:rsid w:val="008E0A44"/>
    <w:rsid w:val="008E0B2E"/>
    <w:rsid w:val="008E0D1C"/>
    <w:rsid w:val="008E0DE6"/>
    <w:rsid w:val="008E0E26"/>
    <w:rsid w:val="008E0F10"/>
    <w:rsid w:val="008E0F19"/>
    <w:rsid w:val="008E0F9C"/>
    <w:rsid w:val="008E0FA0"/>
    <w:rsid w:val="008E109E"/>
    <w:rsid w:val="008E1114"/>
    <w:rsid w:val="008E111D"/>
    <w:rsid w:val="008E1454"/>
    <w:rsid w:val="008E1470"/>
    <w:rsid w:val="008E14D6"/>
    <w:rsid w:val="008E1526"/>
    <w:rsid w:val="008E160E"/>
    <w:rsid w:val="008E1660"/>
    <w:rsid w:val="008E17F7"/>
    <w:rsid w:val="008E1984"/>
    <w:rsid w:val="008E19E0"/>
    <w:rsid w:val="008E1ACB"/>
    <w:rsid w:val="008E1BFD"/>
    <w:rsid w:val="008E1CD8"/>
    <w:rsid w:val="008E1D8D"/>
    <w:rsid w:val="008E1DBF"/>
    <w:rsid w:val="008E1DD2"/>
    <w:rsid w:val="008E1F4E"/>
    <w:rsid w:val="008E2287"/>
    <w:rsid w:val="008E2406"/>
    <w:rsid w:val="008E240A"/>
    <w:rsid w:val="008E24D1"/>
    <w:rsid w:val="008E2519"/>
    <w:rsid w:val="008E2554"/>
    <w:rsid w:val="008E256F"/>
    <w:rsid w:val="008E2630"/>
    <w:rsid w:val="008E2660"/>
    <w:rsid w:val="008E2707"/>
    <w:rsid w:val="008E2735"/>
    <w:rsid w:val="008E275F"/>
    <w:rsid w:val="008E27CD"/>
    <w:rsid w:val="008E2801"/>
    <w:rsid w:val="008E2915"/>
    <w:rsid w:val="008E29BD"/>
    <w:rsid w:val="008E2AD2"/>
    <w:rsid w:val="008E2AED"/>
    <w:rsid w:val="008E2BE6"/>
    <w:rsid w:val="008E2C9A"/>
    <w:rsid w:val="008E2CC5"/>
    <w:rsid w:val="008E3036"/>
    <w:rsid w:val="008E3169"/>
    <w:rsid w:val="008E31DB"/>
    <w:rsid w:val="008E3238"/>
    <w:rsid w:val="008E3247"/>
    <w:rsid w:val="008E3269"/>
    <w:rsid w:val="008E3404"/>
    <w:rsid w:val="008E347C"/>
    <w:rsid w:val="008E34D7"/>
    <w:rsid w:val="008E34DF"/>
    <w:rsid w:val="008E3596"/>
    <w:rsid w:val="008E374B"/>
    <w:rsid w:val="008E375C"/>
    <w:rsid w:val="008E3858"/>
    <w:rsid w:val="008E389C"/>
    <w:rsid w:val="008E38A7"/>
    <w:rsid w:val="008E39CA"/>
    <w:rsid w:val="008E39F1"/>
    <w:rsid w:val="008E3A08"/>
    <w:rsid w:val="008E3A57"/>
    <w:rsid w:val="008E3B91"/>
    <w:rsid w:val="008E3D8B"/>
    <w:rsid w:val="008E3F16"/>
    <w:rsid w:val="008E3F3D"/>
    <w:rsid w:val="008E3F60"/>
    <w:rsid w:val="008E3F94"/>
    <w:rsid w:val="008E3FE1"/>
    <w:rsid w:val="008E4068"/>
    <w:rsid w:val="008E40DD"/>
    <w:rsid w:val="008E435B"/>
    <w:rsid w:val="008E43E0"/>
    <w:rsid w:val="008E472D"/>
    <w:rsid w:val="008E477C"/>
    <w:rsid w:val="008E47C2"/>
    <w:rsid w:val="008E4965"/>
    <w:rsid w:val="008E49F7"/>
    <w:rsid w:val="008E4A0A"/>
    <w:rsid w:val="008E4B04"/>
    <w:rsid w:val="008E4CB1"/>
    <w:rsid w:val="008E4E3E"/>
    <w:rsid w:val="008E4E75"/>
    <w:rsid w:val="008E4F30"/>
    <w:rsid w:val="008E4F5C"/>
    <w:rsid w:val="008E503A"/>
    <w:rsid w:val="008E51B5"/>
    <w:rsid w:val="008E52D8"/>
    <w:rsid w:val="008E5431"/>
    <w:rsid w:val="008E5466"/>
    <w:rsid w:val="008E5530"/>
    <w:rsid w:val="008E55A6"/>
    <w:rsid w:val="008E575F"/>
    <w:rsid w:val="008E58EC"/>
    <w:rsid w:val="008E58F8"/>
    <w:rsid w:val="008E5BB4"/>
    <w:rsid w:val="008E5E1E"/>
    <w:rsid w:val="008E5E91"/>
    <w:rsid w:val="008E5EA5"/>
    <w:rsid w:val="008E5FB3"/>
    <w:rsid w:val="008E605A"/>
    <w:rsid w:val="008E610C"/>
    <w:rsid w:val="008E61E8"/>
    <w:rsid w:val="008E6211"/>
    <w:rsid w:val="008E638C"/>
    <w:rsid w:val="008E63DE"/>
    <w:rsid w:val="008E6501"/>
    <w:rsid w:val="008E652A"/>
    <w:rsid w:val="008E66F8"/>
    <w:rsid w:val="008E6844"/>
    <w:rsid w:val="008E68B2"/>
    <w:rsid w:val="008E69B6"/>
    <w:rsid w:val="008E69BC"/>
    <w:rsid w:val="008E6A62"/>
    <w:rsid w:val="008E6B46"/>
    <w:rsid w:val="008E6CF1"/>
    <w:rsid w:val="008E6D78"/>
    <w:rsid w:val="008E6DB1"/>
    <w:rsid w:val="008E6F33"/>
    <w:rsid w:val="008E6FBE"/>
    <w:rsid w:val="008E6FC4"/>
    <w:rsid w:val="008E6FF5"/>
    <w:rsid w:val="008E7144"/>
    <w:rsid w:val="008E717A"/>
    <w:rsid w:val="008E71A0"/>
    <w:rsid w:val="008E7214"/>
    <w:rsid w:val="008E7259"/>
    <w:rsid w:val="008E736D"/>
    <w:rsid w:val="008E7428"/>
    <w:rsid w:val="008E7458"/>
    <w:rsid w:val="008E752E"/>
    <w:rsid w:val="008E7530"/>
    <w:rsid w:val="008E76BA"/>
    <w:rsid w:val="008E76EB"/>
    <w:rsid w:val="008E77A0"/>
    <w:rsid w:val="008E77CB"/>
    <w:rsid w:val="008E781C"/>
    <w:rsid w:val="008E790D"/>
    <w:rsid w:val="008E7931"/>
    <w:rsid w:val="008E7934"/>
    <w:rsid w:val="008E7AC8"/>
    <w:rsid w:val="008E7D05"/>
    <w:rsid w:val="008E7D62"/>
    <w:rsid w:val="008E7D97"/>
    <w:rsid w:val="008E7F61"/>
    <w:rsid w:val="008F0079"/>
    <w:rsid w:val="008F0157"/>
    <w:rsid w:val="008F0179"/>
    <w:rsid w:val="008F0200"/>
    <w:rsid w:val="008F04DD"/>
    <w:rsid w:val="008F0545"/>
    <w:rsid w:val="008F0632"/>
    <w:rsid w:val="008F084B"/>
    <w:rsid w:val="008F0869"/>
    <w:rsid w:val="008F0883"/>
    <w:rsid w:val="008F08D1"/>
    <w:rsid w:val="008F094C"/>
    <w:rsid w:val="008F0BDF"/>
    <w:rsid w:val="008F0C50"/>
    <w:rsid w:val="008F0D22"/>
    <w:rsid w:val="008F0D7E"/>
    <w:rsid w:val="008F0DB4"/>
    <w:rsid w:val="008F0DFC"/>
    <w:rsid w:val="008F0FEA"/>
    <w:rsid w:val="008F1034"/>
    <w:rsid w:val="008F1063"/>
    <w:rsid w:val="008F1071"/>
    <w:rsid w:val="008F10D2"/>
    <w:rsid w:val="008F1125"/>
    <w:rsid w:val="008F11AA"/>
    <w:rsid w:val="008F11DD"/>
    <w:rsid w:val="008F136E"/>
    <w:rsid w:val="008F139C"/>
    <w:rsid w:val="008F13FC"/>
    <w:rsid w:val="008F14DD"/>
    <w:rsid w:val="008F14E8"/>
    <w:rsid w:val="008F156C"/>
    <w:rsid w:val="008F15BA"/>
    <w:rsid w:val="008F162F"/>
    <w:rsid w:val="008F16D5"/>
    <w:rsid w:val="008F1719"/>
    <w:rsid w:val="008F1724"/>
    <w:rsid w:val="008F1743"/>
    <w:rsid w:val="008F174E"/>
    <w:rsid w:val="008F1784"/>
    <w:rsid w:val="008F17AF"/>
    <w:rsid w:val="008F1820"/>
    <w:rsid w:val="008F18CA"/>
    <w:rsid w:val="008F195F"/>
    <w:rsid w:val="008F1974"/>
    <w:rsid w:val="008F1A40"/>
    <w:rsid w:val="008F1A5F"/>
    <w:rsid w:val="008F1A7D"/>
    <w:rsid w:val="008F1A81"/>
    <w:rsid w:val="008F1A8C"/>
    <w:rsid w:val="008F1AE9"/>
    <w:rsid w:val="008F1BE8"/>
    <w:rsid w:val="008F1C18"/>
    <w:rsid w:val="008F1E11"/>
    <w:rsid w:val="008F1EB7"/>
    <w:rsid w:val="008F1F0F"/>
    <w:rsid w:val="008F2084"/>
    <w:rsid w:val="008F20A6"/>
    <w:rsid w:val="008F213E"/>
    <w:rsid w:val="008F2261"/>
    <w:rsid w:val="008F22A7"/>
    <w:rsid w:val="008F2322"/>
    <w:rsid w:val="008F23C9"/>
    <w:rsid w:val="008F24C7"/>
    <w:rsid w:val="008F2631"/>
    <w:rsid w:val="008F2660"/>
    <w:rsid w:val="008F296B"/>
    <w:rsid w:val="008F2AB2"/>
    <w:rsid w:val="008F2C23"/>
    <w:rsid w:val="008F2D39"/>
    <w:rsid w:val="008F2DF8"/>
    <w:rsid w:val="008F2F38"/>
    <w:rsid w:val="008F2F99"/>
    <w:rsid w:val="008F3084"/>
    <w:rsid w:val="008F30AD"/>
    <w:rsid w:val="008F30EA"/>
    <w:rsid w:val="008F3139"/>
    <w:rsid w:val="008F313A"/>
    <w:rsid w:val="008F33A4"/>
    <w:rsid w:val="008F35AA"/>
    <w:rsid w:val="008F383F"/>
    <w:rsid w:val="008F38B5"/>
    <w:rsid w:val="008F3999"/>
    <w:rsid w:val="008F3AA4"/>
    <w:rsid w:val="008F3B16"/>
    <w:rsid w:val="008F3C0A"/>
    <w:rsid w:val="008F3C76"/>
    <w:rsid w:val="008F3D79"/>
    <w:rsid w:val="008F3E12"/>
    <w:rsid w:val="008F3E5C"/>
    <w:rsid w:val="008F3FFD"/>
    <w:rsid w:val="008F40E5"/>
    <w:rsid w:val="008F412A"/>
    <w:rsid w:val="008F4164"/>
    <w:rsid w:val="008F419B"/>
    <w:rsid w:val="008F41AC"/>
    <w:rsid w:val="008F41C3"/>
    <w:rsid w:val="008F41D1"/>
    <w:rsid w:val="008F4334"/>
    <w:rsid w:val="008F4592"/>
    <w:rsid w:val="008F46A0"/>
    <w:rsid w:val="008F4718"/>
    <w:rsid w:val="008F480B"/>
    <w:rsid w:val="008F4937"/>
    <w:rsid w:val="008F49FB"/>
    <w:rsid w:val="008F4ACD"/>
    <w:rsid w:val="008F4BB4"/>
    <w:rsid w:val="008F4BDA"/>
    <w:rsid w:val="008F4C5E"/>
    <w:rsid w:val="008F4D5A"/>
    <w:rsid w:val="008F50B1"/>
    <w:rsid w:val="008F5153"/>
    <w:rsid w:val="008F51CE"/>
    <w:rsid w:val="008F5304"/>
    <w:rsid w:val="008F5413"/>
    <w:rsid w:val="008F54D4"/>
    <w:rsid w:val="008F54F7"/>
    <w:rsid w:val="008F5544"/>
    <w:rsid w:val="008F5593"/>
    <w:rsid w:val="008F563A"/>
    <w:rsid w:val="008F56A0"/>
    <w:rsid w:val="008F5751"/>
    <w:rsid w:val="008F5862"/>
    <w:rsid w:val="008F59B9"/>
    <w:rsid w:val="008F59CC"/>
    <w:rsid w:val="008F5A74"/>
    <w:rsid w:val="008F5AB8"/>
    <w:rsid w:val="008F5CF7"/>
    <w:rsid w:val="008F5D79"/>
    <w:rsid w:val="008F5E9B"/>
    <w:rsid w:val="008F608C"/>
    <w:rsid w:val="008F6189"/>
    <w:rsid w:val="008F6213"/>
    <w:rsid w:val="008F6280"/>
    <w:rsid w:val="008F62D6"/>
    <w:rsid w:val="008F6378"/>
    <w:rsid w:val="008F6455"/>
    <w:rsid w:val="008F646A"/>
    <w:rsid w:val="008F64A5"/>
    <w:rsid w:val="008F64BF"/>
    <w:rsid w:val="008F6534"/>
    <w:rsid w:val="008F6B24"/>
    <w:rsid w:val="008F6B3C"/>
    <w:rsid w:val="008F6BE7"/>
    <w:rsid w:val="008F6C85"/>
    <w:rsid w:val="008F6DBE"/>
    <w:rsid w:val="008F6E17"/>
    <w:rsid w:val="008F6E93"/>
    <w:rsid w:val="008F6FEE"/>
    <w:rsid w:val="008F709E"/>
    <w:rsid w:val="008F70F7"/>
    <w:rsid w:val="008F7112"/>
    <w:rsid w:val="008F71A4"/>
    <w:rsid w:val="008F7251"/>
    <w:rsid w:val="008F72C5"/>
    <w:rsid w:val="008F72D7"/>
    <w:rsid w:val="008F72DA"/>
    <w:rsid w:val="008F7426"/>
    <w:rsid w:val="008F7431"/>
    <w:rsid w:val="008F7498"/>
    <w:rsid w:val="008F7523"/>
    <w:rsid w:val="008F7586"/>
    <w:rsid w:val="008F767B"/>
    <w:rsid w:val="008F7894"/>
    <w:rsid w:val="008F7897"/>
    <w:rsid w:val="008F7BDA"/>
    <w:rsid w:val="008F7C01"/>
    <w:rsid w:val="008F7D19"/>
    <w:rsid w:val="008F7EFC"/>
    <w:rsid w:val="008F7F84"/>
    <w:rsid w:val="008F7F96"/>
    <w:rsid w:val="008F7FDF"/>
    <w:rsid w:val="00900030"/>
    <w:rsid w:val="00900193"/>
    <w:rsid w:val="009001A7"/>
    <w:rsid w:val="00900209"/>
    <w:rsid w:val="00900234"/>
    <w:rsid w:val="00900269"/>
    <w:rsid w:val="0090026A"/>
    <w:rsid w:val="009002A4"/>
    <w:rsid w:val="009002F1"/>
    <w:rsid w:val="009005AC"/>
    <w:rsid w:val="009005B6"/>
    <w:rsid w:val="0090075D"/>
    <w:rsid w:val="009007BE"/>
    <w:rsid w:val="00900831"/>
    <w:rsid w:val="00900A16"/>
    <w:rsid w:val="00900BA6"/>
    <w:rsid w:val="00900C3D"/>
    <w:rsid w:val="00900CE4"/>
    <w:rsid w:val="00900EAD"/>
    <w:rsid w:val="0090103F"/>
    <w:rsid w:val="009010A4"/>
    <w:rsid w:val="009010AE"/>
    <w:rsid w:val="00901154"/>
    <w:rsid w:val="00901200"/>
    <w:rsid w:val="0090121D"/>
    <w:rsid w:val="0090127C"/>
    <w:rsid w:val="0090129B"/>
    <w:rsid w:val="009012B2"/>
    <w:rsid w:val="00901490"/>
    <w:rsid w:val="009014BC"/>
    <w:rsid w:val="009014E5"/>
    <w:rsid w:val="00901562"/>
    <w:rsid w:val="00901569"/>
    <w:rsid w:val="009015F2"/>
    <w:rsid w:val="009017DE"/>
    <w:rsid w:val="009018C8"/>
    <w:rsid w:val="009018E8"/>
    <w:rsid w:val="00901B17"/>
    <w:rsid w:val="00901B25"/>
    <w:rsid w:val="00901C22"/>
    <w:rsid w:val="00901D05"/>
    <w:rsid w:val="00901E27"/>
    <w:rsid w:val="00901EAE"/>
    <w:rsid w:val="00901F42"/>
    <w:rsid w:val="00901F45"/>
    <w:rsid w:val="009020AF"/>
    <w:rsid w:val="00902255"/>
    <w:rsid w:val="0090232D"/>
    <w:rsid w:val="0090233B"/>
    <w:rsid w:val="009023C4"/>
    <w:rsid w:val="00902436"/>
    <w:rsid w:val="00902526"/>
    <w:rsid w:val="00902598"/>
    <w:rsid w:val="00902704"/>
    <w:rsid w:val="00902732"/>
    <w:rsid w:val="00902795"/>
    <w:rsid w:val="00902892"/>
    <w:rsid w:val="00902BBB"/>
    <w:rsid w:val="00902C73"/>
    <w:rsid w:val="00902C74"/>
    <w:rsid w:val="00902C86"/>
    <w:rsid w:val="00902E7A"/>
    <w:rsid w:val="00902EB2"/>
    <w:rsid w:val="00902F23"/>
    <w:rsid w:val="00902F24"/>
    <w:rsid w:val="009030E1"/>
    <w:rsid w:val="009030EB"/>
    <w:rsid w:val="00903245"/>
    <w:rsid w:val="0090344C"/>
    <w:rsid w:val="00903463"/>
    <w:rsid w:val="00903498"/>
    <w:rsid w:val="0090353C"/>
    <w:rsid w:val="009035ED"/>
    <w:rsid w:val="0090362E"/>
    <w:rsid w:val="00903656"/>
    <w:rsid w:val="0090375C"/>
    <w:rsid w:val="0090376A"/>
    <w:rsid w:val="009038FD"/>
    <w:rsid w:val="0090394D"/>
    <w:rsid w:val="00903A51"/>
    <w:rsid w:val="00903A64"/>
    <w:rsid w:val="00903A89"/>
    <w:rsid w:val="00903B68"/>
    <w:rsid w:val="00903B81"/>
    <w:rsid w:val="00903C75"/>
    <w:rsid w:val="00903C7A"/>
    <w:rsid w:val="00903DFA"/>
    <w:rsid w:val="00903FB4"/>
    <w:rsid w:val="00904002"/>
    <w:rsid w:val="009040AC"/>
    <w:rsid w:val="009040D4"/>
    <w:rsid w:val="009040D6"/>
    <w:rsid w:val="009040F4"/>
    <w:rsid w:val="009043EE"/>
    <w:rsid w:val="0090455D"/>
    <w:rsid w:val="009045DA"/>
    <w:rsid w:val="009045FB"/>
    <w:rsid w:val="0090463B"/>
    <w:rsid w:val="009046B6"/>
    <w:rsid w:val="00904738"/>
    <w:rsid w:val="009047CC"/>
    <w:rsid w:val="00904938"/>
    <w:rsid w:val="0090496E"/>
    <w:rsid w:val="00904998"/>
    <w:rsid w:val="00904A95"/>
    <w:rsid w:val="00904C59"/>
    <w:rsid w:val="00904C67"/>
    <w:rsid w:val="00904D4E"/>
    <w:rsid w:val="00904E0D"/>
    <w:rsid w:val="00904E1F"/>
    <w:rsid w:val="00904EE1"/>
    <w:rsid w:val="00904F0D"/>
    <w:rsid w:val="00905061"/>
    <w:rsid w:val="00905260"/>
    <w:rsid w:val="009052AD"/>
    <w:rsid w:val="009052BD"/>
    <w:rsid w:val="009052F4"/>
    <w:rsid w:val="009053A7"/>
    <w:rsid w:val="00905648"/>
    <w:rsid w:val="009056F0"/>
    <w:rsid w:val="00905722"/>
    <w:rsid w:val="00905783"/>
    <w:rsid w:val="009057F9"/>
    <w:rsid w:val="00905B11"/>
    <w:rsid w:val="00905B3B"/>
    <w:rsid w:val="00905CBE"/>
    <w:rsid w:val="00905E77"/>
    <w:rsid w:val="0090610C"/>
    <w:rsid w:val="00906133"/>
    <w:rsid w:val="009061AE"/>
    <w:rsid w:val="009061B6"/>
    <w:rsid w:val="009061B9"/>
    <w:rsid w:val="009061E6"/>
    <w:rsid w:val="009061F1"/>
    <w:rsid w:val="00906212"/>
    <w:rsid w:val="00906223"/>
    <w:rsid w:val="00906277"/>
    <w:rsid w:val="0090628D"/>
    <w:rsid w:val="009063C2"/>
    <w:rsid w:val="009063E9"/>
    <w:rsid w:val="009065C4"/>
    <w:rsid w:val="009067A4"/>
    <w:rsid w:val="009067C0"/>
    <w:rsid w:val="00906836"/>
    <w:rsid w:val="00906897"/>
    <w:rsid w:val="009068DA"/>
    <w:rsid w:val="00906907"/>
    <w:rsid w:val="00906995"/>
    <w:rsid w:val="00906A24"/>
    <w:rsid w:val="00906A73"/>
    <w:rsid w:val="00906AC1"/>
    <w:rsid w:val="00906B14"/>
    <w:rsid w:val="00906BFD"/>
    <w:rsid w:val="00906C56"/>
    <w:rsid w:val="00906CE8"/>
    <w:rsid w:val="00906D40"/>
    <w:rsid w:val="00906D8A"/>
    <w:rsid w:val="00906E65"/>
    <w:rsid w:val="00906F41"/>
    <w:rsid w:val="00907268"/>
    <w:rsid w:val="009073CB"/>
    <w:rsid w:val="00907427"/>
    <w:rsid w:val="00907579"/>
    <w:rsid w:val="00907717"/>
    <w:rsid w:val="00907742"/>
    <w:rsid w:val="00907760"/>
    <w:rsid w:val="00907794"/>
    <w:rsid w:val="009077C1"/>
    <w:rsid w:val="009078BE"/>
    <w:rsid w:val="009078E0"/>
    <w:rsid w:val="009078E6"/>
    <w:rsid w:val="00907936"/>
    <w:rsid w:val="00907A38"/>
    <w:rsid w:val="00907B75"/>
    <w:rsid w:val="00907BB5"/>
    <w:rsid w:val="00907BBB"/>
    <w:rsid w:val="00907C18"/>
    <w:rsid w:val="00907C2F"/>
    <w:rsid w:val="00907C68"/>
    <w:rsid w:val="00907D7F"/>
    <w:rsid w:val="00907DA4"/>
    <w:rsid w:val="00907DA5"/>
    <w:rsid w:val="00907F1A"/>
    <w:rsid w:val="00907FE9"/>
    <w:rsid w:val="0091009D"/>
    <w:rsid w:val="009100AE"/>
    <w:rsid w:val="009100C2"/>
    <w:rsid w:val="00910178"/>
    <w:rsid w:val="009101B3"/>
    <w:rsid w:val="00910231"/>
    <w:rsid w:val="009103C1"/>
    <w:rsid w:val="009103CC"/>
    <w:rsid w:val="009104EA"/>
    <w:rsid w:val="009105E1"/>
    <w:rsid w:val="009106E5"/>
    <w:rsid w:val="00910731"/>
    <w:rsid w:val="0091083D"/>
    <w:rsid w:val="00910842"/>
    <w:rsid w:val="00910887"/>
    <w:rsid w:val="009108AB"/>
    <w:rsid w:val="00910954"/>
    <w:rsid w:val="00910B72"/>
    <w:rsid w:val="00910CB8"/>
    <w:rsid w:val="00910D0B"/>
    <w:rsid w:val="00910D8A"/>
    <w:rsid w:val="00910EB6"/>
    <w:rsid w:val="00910EDB"/>
    <w:rsid w:val="00910FB7"/>
    <w:rsid w:val="00911172"/>
    <w:rsid w:val="00911229"/>
    <w:rsid w:val="009113C3"/>
    <w:rsid w:val="00911466"/>
    <w:rsid w:val="00911489"/>
    <w:rsid w:val="0091181A"/>
    <w:rsid w:val="009118FA"/>
    <w:rsid w:val="009119AB"/>
    <w:rsid w:val="00911C8B"/>
    <w:rsid w:val="00911CCB"/>
    <w:rsid w:val="00911CD1"/>
    <w:rsid w:val="00911CF5"/>
    <w:rsid w:val="00911D33"/>
    <w:rsid w:val="00911D6E"/>
    <w:rsid w:val="00911DAE"/>
    <w:rsid w:val="00911DD2"/>
    <w:rsid w:val="00911E13"/>
    <w:rsid w:val="00911EB1"/>
    <w:rsid w:val="00911F0A"/>
    <w:rsid w:val="00911F0D"/>
    <w:rsid w:val="0091205B"/>
    <w:rsid w:val="00912073"/>
    <w:rsid w:val="00912163"/>
    <w:rsid w:val="009121A9"/>
    <w:rsid w:val="00912235"/>
    <w:rsid w:val="00912313"/>
    <w:rsid w:val="00912324"/>
    <w:rsid w:val="009123C5"/>
    <w:rsid w:val="009124AF"/>
    <w:rsid w:val="009125D6"/>
    <w:rsid w:val="00912715"/>
    <w:rsid w:val="0091283F"/>
    <w:rsid w:val="009128B4"/>
    <w:rsid w:val="009128FC"/>
    <w:rsid w:val="00912900"/>
    <w:rsid w:val="0091290C"/>
    <w:rsid w:val="00912976"/>
    <w:rsid w:val="00912A1A"/>
    <w:rsid w:val="00912A43"/>
    <w:rsid w:val="00912B7D"/>
    <w:rsid w:val="00912BA0"/>
    <w:rsid w:val="00912C20"/>
    <w:rsid w:val="00912E58"/>
    <w:rsid w:val="00912F71"/>
    <w:rsid w:val="00912FD0"/>
    <w:rsid w:val="009131C5"/>
    <w:rsid w:val="00913372"/>
    <w:rsid w:val="0091355B"/>
    <w:rsid w:val="009135F7"/>
    <w:rsid w:val="009136E3"/>
    <w:rsid w:val="0091377F"/>
    <w:rsid w:val="00913845"/>
    <w:rsid w:val="00913918"/>
    <w:rsid w:val="0091393F"/>
    <w:rsid w:val="00913940"/>
    <w:rsid w:val="00913A1F"/>
    <w:rsid w:val="00913A7A"/>
    <w:rsid w:val="00913BA6"/>
    <w:rsid w:val="00913CC9"/>
    <w:rsid w:val="00913DDD"/>
    <w:rsid w:val="00913E10"/>
    <w:rsid w:val="00913E93"/>
    <w:rsid w:val="00914032"/>
    <w:rsid w:val="00914071"/>
    <w:rsid w:val="009144B2"/>
    <w:rsid w:val="00914510"/>
    <w:rsid w:val="00914626"/>
    <w:rsid w:val="00914705"/>
    <w:rsid w:val="0091486D"/>
    <w:rsid w:val="0091489D"/>
    <w:rsid w:val="009148C1"/>
    <w:rsid w:val="00914910"/>
    <w:rsid w:val="0091495F"/>
    <w:rsid w:val="0091497D"/>
    <w:rsid w:val="009149F9"/>
    <w:rsid w:val="00914B16"/>
    <w:rsid w:val="00914B71"/>
    <w:rsid w:val="00914E35"/>
    <w:rsid w:val="00914E51"/>
    <w:rsid w:val="00914EC2"/>
    <w:rsid w:val="00914F6C"/>
    <w:rsid w:val="009150F0"/>
    <w:rsid w:val="00915347"/>
    <w:rsid w:val="009154B5"/>
    <w:rsid w:val="0091561E"/>
    <w:rsid w:val="00915637"/>
    <w:rsid w:val="0091567A"/>
    <w:rsid w:val="00915693"/>
    <w:rsid w:val="0091576B"/>
    <w:rsid w:val="00915850"/>
    <w:rsid w:val="00915863"/>
    <w:rsid w:val="0091587E"/>
    <w:rsid w:val="0091591D"/>
    <w:rsid w:val="00915994"/>
    <w:rsid w:val="00915A49"/>
    <w:rsid w:val="00915A74"/>
    <w:rsid w:val="00915AF7"/>
    <w:rsid w:val="00915B0A"/>
    <w:rsid w:val="00915D0A"/>
    <w:rsid w:val="00915D58"/>
    <w:rsid w:val="00915DA0"/>
    <w:rsid w:val="00915E7E"/>
    <w:rsid w:val="00915FDA"/>
    <w:rsid w:val="00916088"/>
    <w:rsid w:val="00916278"/>
    <w:rsid w:val="009162FB"/>
    <w:rsid w:val="0091631F"/>
    <w:rsid w:val="00916368"/>
    <w:rsid w:val="0091647C"/>
    <w:rsid w:val="009166C5"/>
    <w:rsid w:val="009168DC"/>
    <w:rsid w:val="0091690F"/>
    <w:rsid w:val="009169ED"/>
    <w:rsid w:val="00916A1D"/>
    <w:rsid w:val="00916A64"/>
    <w:rsid w:val="00916AAF"/>
    <w:rsid w:val="00916ACF"/>
    <w:rsid w:val="00916D53"/>
    <w:rsid w:val="00916EF0"/>
    <w:rsid w:val="00916EF8"/>
    <w:rsid w:val="0091701F"/>
    <w:rsid w:val="00917029"/>
    <w:rsid w:val="00917094"/>
    <w:rsid w:val="009170A5"/>
    <w:rsid w:val="009170E1"/>
    <w:rsid w:val="009170E7"/>
    <w:rsid w:val="009170EB"/>
    <w:rsid w:val="00917258"/>
    <w:rsid w:val="00917320"/>
    <w:rsid w:val="009173DC"/>
    <w:rsid w:val="009174DF"/>
    <w:rsid w:val="00917520"/>
    <w:rsid w:val="0091756C"/>
    <w:rsid w:val="009176A6"/>
    <w:rsid w:val="009178F6"/>
    <w:rsid w:val="009179A5"/>
    <w:rsid w:val="00917A59"/>
    <w:rsid w:val="00917AF6"/>
    <w:rsid w:val="00917C34"/>
    <w:rsid w:val="00917D4F"/>
    <w:rsid w:val="00917FD2"/>
    <w:rsid w:val="009200AA"/>
    <w:rsid w:val="009200BD"/>
    <w:rsid w:val="00920115"/>
    <w:rsid w:val="0092011F"/>
    <w:rsid w:val="00920148"/>
    <w:rsid w:val="009201FD"/>
    <w:rsid w:val="0092028B"/>
    <w:rsid w:val="009202C9"/>
    <w:rsid w:val="00920301"/>
    <w:rsid w:val="00920324"/>
    <w:rsid w:val="00920409"/>
    <w:rsid w:val="009204BC"/>
    <w:rsid w:val="009205C4"/>
    <w:rsid w:val="009205D6"/>
    <w:rsid w:val="009206CB"/>
    <w:rsid w:val="00920809"/>
    <w:rsid w:val="00920A66"/>
    <w:rsid w:val="00920AB1"/>
    <w:rsid w:val="00920D37"/>
    <w:rsid w:val="00920DF2"/>
    <w:rsid w:val="00920DF3"/>
    <w:rsid w:val="00920ED3"/>
    <w:rsid w:val="00920F65"/>
    <w:rsid w:val="00920F70"/>
    <w:rsid w:val="00920FB5"/>
    <w:rsid w:val="0092105D"/>
    <w:rsid w:val="0092106C"/>
    <w:rsid w:val="00921299"/>
    <w:rsid w:val="00921336"/>
    <w:rsid w:val="00921417"/>
    <w:rsid w:val="00921507"/>
    <w:rsid w:val="009216CA"/>
    <w:rsid w:val="009216DD"/>
    <w:rsid w:val="00921757"/>
    <w:rsid w:val="00921813"/>
    <w:rsid w:val="00921972"/>
    <w:rsid w:val="009219E8"/>
    <w:rsid w:val="00921A63"/>
    <w:rsid w:val="00921AB2"/>
    <w:rsid w:val="00921CC8"/>
    <w:rsid w:val="00921E5E"/>
    <w:rsid w:val="00921E73"/>
    <w:rsid w:val="00921E8B"/>
    <w:rsid w:val="00921EE9"/>
    <w:rsid w:val="00921EF9"/>
    <w:rsid w:val="00921F70"/>
    <w:rsid w:val="00922018"/>
    <w:rsid w:val="009221A9"/>
    <w:rsid w:val="009221FE"/>
    <w:rsid w:val="009223B8"/>
    <w:rsid w:val="00922579"/>
    <w:rsid w:val="0092261B"/>
    <w:rsid w:val="00922652"/>
    <w:rsid w:val="00922657"/>
    <w:rsid w:val="009226B1"/>
    <w:rsid w:val="009226BE"/>
    <w:rsid w:val="009227FA"/>
    <w:rsid w:val="00922AB0"/>
    <w:rsid w:val="00922CC1"/>
    <w:rsid w:val="00922D04"/>
    <w:rsid w:val="00922E0B"/>
    <w:rsid w:val="00922F21"/>
    <w:rsid w:val="00922F9D"/>
    <w:rsid w:val="00923090"/>
    <w:rsid w:val="0092310E"/>
    <w:rsid w:val="00923164"/>
    <w:rsid w:val="0092316C"/>
    <w:rsid w:val="0092319F"/>
    <w:rsid w:val="0092322A"/>
    <w:rsid w:val="00923242"/>
    <w:rsid w:val="009233E4"/>
    <w:rsid w:val="009235B9"/>
    <w:rsid w:val="00923711"/>
    <w:rsid w:val="0092390D"/>
    <w:rsid w:val="00923B76"/>
    <w:rsid w:val="00923C4C"/>
    <w:rsid w:val="00923CF0"/>
    <w:rsid w:val="00923D54"/>
    <w:rsid w:val="00923D9E"/>
    <w:rsid w:val="00923DDF"/>
    <w:rsid w:val="00923FBC"/>
    <w:rsid w:val="00924096"/>
    <w:rsid w:val="009240B1"/>
    <w:rsid w:val="009240B2"/>
    <w:rsid w:val="00924329"/>
    <w:rsid w:val="009244BE"/>
    <w:rsid w:val="00924509"/>
    <w:rsid w:val="009245CB"/>
    <w:rsid w:val="0092462C"/>
    <w:rsid w:val="009246AC"/>
    <w:rsid w:val="00924721"/>
    <w:rsid w:val="00924775"/>
    <w:rsid w:val="0092489D"/>
    <w:rsid w:val="00924918"/>
    <w:rsid w:val="0092496D"/>
    <w:rsid w:val="00924998"/>
    <w:rsid w:val="0092499C"/>
    <w:rsid w:val="009249E2"/>
    <w:rsid w:val="00924A1B"/>
    <w:rsid w:val="00924BF7"/>
    <w:rsid w:val="00924D8C"/>
    <w:rsid w:val="00924ED7"/>
    <w:rsid w:val="00925124"/>
    <w:rsid w:val="0092516D"/>
    <w:rsid w:val="00925196"/>
    <w:rsid w:val="0092535B"/>
    <w:rsid w:val="00925425"/>
    <w:rsid w:val="009255F2"/>
    <w:rsid w:val="00925687"/>
    <w:rsid w:val="009257B1"/>
    <w:rsid w:val="009257F6"/>
    <w:rsid w:val="0092587E"/>
    <w:rsid w:val="00925964"/>
    <w:rsid w:val="009259A6"/>
    <w:rsid w:val="009259AD"/>
    <w:rsid w:val="009259EE"/>
    <w:rsid w:val="00925A0B"/>
    <w:rsid w:val="00925A12"/>
    <w:rsid w:val="00925AF6"/>
    <w:rsid w:val="00925BA1"/>
    <w:rsid w:val="00925BB4"/>
    <w:rsid w:val="00925BC2"/>
    <w:rsid w:val="00925C39"/>
    <w:rsid w:val="00925D2C"/>
    <w:rsid w:val="00925D2F"/>
    <w:rsid w:val="00925EC4"/>
    <w:rsid w:val="00925F10"/>
    <w:rsid w:val="00925F2C"/>
    <w:rsid w:val="0092603A"/>
    <w:rsid w:val="0092612F"/>
    <w:rsid w:val="0092614D"/>
    <w:rsid w:val="00926160"/>
    <w:rsid w:val="009261DB"/>
    <w:rsid w:val="00926281"/>
    <w:rsid w:val="00926326"/>
    <w:rsid w:val="00926344"/>
    <w:rsid w:val="0092649C"/>
    <w:rsid w:val="00926574"/>
    <w:rsid w:val="0092662F"/>
    <w:rsid w:val="0092665C"/>
    <w:rsid w:val="0092672F"/>
    <w:rsid w:val="009267C4"/>
    <w:rsid w:val="00926866"/>
    <w:rsid w:val="009268A6"/>
    <w:rsid w:val="00926904"/>
    <w:rsid w:val="00926993"/>
    <w:rsid w:val="00926B57"/>
    <w:rsid w:val="00926BD8"/>
    <w:rsid w:val="00926C7E"/>
    <w:rsid w:val="00926CC7"/>
    <w:rsid w:val="00926D05"/>
    <w:rsid w:val="00926D64"/>
    <w:rsid w:val="00926DC1"/>
    <w:rsid w:val="00926F76"/>
    <w:rsid w:val="00927203"/>
    <w:rsid w:val="009272FA"/>
    <w:rsid w:val="00927336"/>
    <w:rsid w:val="009273DB"/>
    <w:rsid w:val="009273F3"/>
    <w:rsid w:val="00927444"/>
    <w:rsid w:val="0092748B"/>
    <w:rsid w:val="00927547"/>
    <w:rsid w:val="00927613"/>
    <w:rsid w:val="0092761E"/>
    <w:rsid w:val="0092763E"/>
    <w:rsid w:val="009276C3"/>
    <w:rsid w:val="0092780B"/>
    <w:rsid w:val="00927876"/>
    <w:rsid w:val="009278F3"/>
    <w:rsid w:val="009279D7"/>
    <w:rsid w:val="009279DA"/>
    <w:rsid w:val="00927A8E"/>
    <w:rsid w:val="00927B98"/>
    <w:rsid w:val="00927BA8"/>
    <w:rsid w:val="00927D10"/>
    <w:rsid w:val="00930069"/>
    <w:rsid w:val="00930132"/>
    <w:rsid w:val="009302DE"/>
    <w:rsid w:val="00930355"/>
    <w:rsid w:val="0093038B"/>
    <w:rsid w:val="009304BB"/>
    <w:rsid w:val="0093059D"/>
    <w:rsid w:val="009305E9"/>
    <w:rsid w:val="0093067C"/>
    <w:rsid w:val="009306E8"/>
    <w:rsid w:val="009308B2"/>
    <w:rsid w:val="00930978"/>
    <w:rsid w:val="00930ACF"/>
    <w:rsid w:val="00930BA2"/>
    <w:rsid w:val="00930BD4"/>
    <w:rsid w:val="00930C2F"/>
    <w:rsid w:val="00930C97"/>
    <w:rsid w:val="00930CF1"/>
    <w:rsid w:val="00931091"/>
    <w:rsid w:val="009311C6"/>
    <w:rsid w:val="009311F0"/>
    <w:rsid w:val="00931275"/>
    <w:rsid w:val="009312D3"/>
    <w:rsid w:val="009313C3"/>
    <w:rsid w:val="009313E6"/>
    <w:rsid w:val="009314DF"/>
    <w:rsid w:val="0093160A"/>
    <w:rsid w:val="00931638"/>
    <w:rsid w:val="00931851"/>
    <w:rsid w:val="00931994"/>
    <w:rsid w:val="00931B8E"/>
    <w:rsid w:val="00931CAA"/>
    <w:rsid w:val="00931D70"/>
    <w:rsid w:val="00931E0F"/>
    <w:rsid w:val="00931E16"/>
    <w:rsid w:val="00931E35"/>
    <w:rsid w:val="00931E64"/>
    <w:rsid w:val="00931F2B"/>
    <w:rsid w:val="00931FC3"/>
    <w:rsid w:val="009322B0"/>
    <w:rsid w:val="0093231A"/>
    <w:rsid w:val="009325CA"/>
    <w:rsid w:val="00932651"/>
    <w:rsid w:val="0093274C"/>
    <w:rsid w:val="009327BD"/>
    <w:rsid w:val="009327DF"/>
    <w:rsid w:val="009327E8"/>
    <w:rsid w:val="00932814"/>
    <w:rsid w:val="009328EB"/>
    <w:rsid w:val="00932935"/>
    <w:rsid w:val="00932A20"/>
    <w:rsid w:val="00932A56"/>
    <w:rsid w:val="00932AE0"/>
    <w:rsid w:val="00932B0D"/>
    <w:rsid w:val="00932B55"/>
    <w:rsid w:val="00932BCB"/>
    <w:rsid w:val="00932C3B"/>
    <w:rsid w:val="00932D3D"/>
    <w:rsid w:val="00932D41"/>
    <w:rsid w:val="00932FAD"/>
    <w:rsid w:val="00932FD0"/>
    <w:rsid w:val="00932FE6"/>
    <w:rsid w:val="0093312D"/>
    <w:rsid w:val="0093319E"/>
    <w:rsid w:val="009332F9"/>
    <w:rsid w:val="009334FF"/>
    <w:rsid w:val="009336B9"/>
    <w:rsid w:val="009336CB"/>
    <w:rsid w:val="0093376E"/>
    <w:rsid w:val="009337EE"/>
    <w:rsid w:val="00933A0B"/>
    <w:rsid w:val="00933A1C"/>
    <w:rsid w:val="00933A6A"/>
    <w:rsid w:val="00933CED"/>
    <w:rsid w:val="00933D43"/>
    <w:rsid w:val="00933D8F"/>
    <w:rsid w:val="00933DE0"/>
    <w:rsid w:val="00934023"/>
    <w:rsid w:val="00934074"/>
    <w:rsid w:val="009341A3"/>
    <w:rsid w:val="00934411"/>
    <w:rsid w:val="009347DE"/>
    <w:rsid w:val="00934827"/>
    <w:rsid w:val="0093482F"/>
    <w:rsid w:val="00934832"/>
    <w:rsid w:val="0093494E"/>
    <w:rsid w:val="009349A4"/>
    <w:rsid w:val="00934A8B"/>
    <w:rsid w:val="00934B0A"/>
    <w:rsid w:val="00934B11"/>
    <w:rsid w:val="00934B8A"/>
    <w:rsid w:val="00934C0A"/>
    <w:rsid w:val="00934CD4"/>
    <w:rsid w:val="00934D43"/>
    <w:rsid w:val="00934FB8"/>
    <w:rsid w:val="00934FDC"/>
    <w:rsid w:val="0093519C"/>
    <w:rsid w:val="00935288"/>
    <w:rsid w:val="00935294"/>
    <w:rsid w:val="0093537B"/>
    <w:rsid w:val="009355E4"/>
    <w:rsid w:val="0093565F"/>
    <w:rsid w:val="00935680"/>
    <w:rsid w:val="0093571C"/>
    <w:rsid w:val="00935969"/>
    <w:rsid w:val="009359BB"/>
    <w:rsid w:val="00935A1B"/>
    <w:rsid w:val="00935AA3"/>
    <w:rsid w:val="00935B2B"/>
    <w:rsid w:val="00935C23"/>
    <w:rsid w:val="00935DAC"/>
    <w:rsid w:val="00935F70"/>
    <w:rsid w:val="00935FC3"/>
    <w:rsid w:val="00936067"/>
    <w:rsid w:val="009360C7"/>
    <w:rsid w:val="0093618E"/>
    <w:rsid w:val="009362A7"/>
    <w:rsid w:val="009362EB"/>
    <w:rsid w:val="0093652B"/>
    <w:rsid w:val="0093663D"/>
    <w:rsid w:val="0093666A"/>
    <w:rsid w:val="00936687"/>
    <w:rsid w:val="00936789"/>
    <w:rsid w:val="009369A8"/>
    <w:rsid w:val="009369F0"/>
    <w:rsid w:val="00936A52"/>
    <w:rsid w:val="00936B95"/>
    <w:rsid w:val="00936C00"/>
    <w:rsid w:val="00936D11"/>
    <w:rsid w:val="00936D25"/>
    <w:rsid w:val="00936D42"/>
    <w:rsid w:val="00936E06"/>
    <w:rsid w:val="00936EA1"/>
    <w:rsid w:val="00936ECB"/>
    <w:rsid w:val="00936EFC"/>
    <w:rsid w:val="00936F15"/>
    <w:rsid w:val="00936F52"/>
    <w:rsid w:val="00936F71"/>
    <w:rsid w:val="00936FE6"/>
    <w:rsid w:val="00937068"/>
    <w:rsid w:val="00937190"/>
    <w:rsid w:val="00937220"/>
    <w:rsid w:val="0093727A"/>
    <w:rsid w:val="0093737D"/>
    <w:rsid w:val="009373D5"/>
    <w:rsid w:val="009374DE"/>
    <w:rsid w:val="0093768B"/>
    <w:rsid w:val="009376B4"/>
    <w:rsid w:val="009376C3"/>
    <w:rsid w:val="00937733"/>
    <w:rsid w:val="0093773D"/>
    <w:rsid w:val="0093778A"/>
    <w:rsid w:val="009377BE"/>
    <w:rsid w:val="00937912"/>
    <w:rsid w:val="00937966"/>
    <w:rsid w:val="00937994"/>
    <w:rsid w:val="009379C6"/>
    <w:rsid w:val="009379E4"/>
    <w:rsid w:val="00937A3C"/>
    <w:rsid w:val="00937A72"/>
    <w:rsid w:val="00937AAB"/>
    <w:rsid w:val="00937B95"/>
    <w:rsid w:val="00937BB1"/>
    <w:rsid w:val="00937BBF"/>
    <w:rsid w:val="00937C54"/>
    <w:rsid w:val="00937D25"/>
    <w:rsid w:val="00937D9C"/>
    <w:rsid w:val="00937E0B"/>
    <w:rsid w:val="00937E0E"/>
    <w:rsid w:val="00937E4B"/>
    <w:rsid w:val="009401CE"/>
    <w:rsid w:val="0094021F"/>
    <w:rsid w:val="00940235"/>
    <w:rsid w:val="0094023B"/>
    <w:rsid w:val="00940453"/>
    <w:rsid w:val="00940490"/>
    <w:rsid w:val="009404C7"/>
    <w:rsid w:val="00940502"/>
    <w:rsid w:val="00940522"/>
    <w:rsid w:val="0094058D"/>
    <w:rsid w:val="0094067B"/>
    <w:rsid w:val="009406E9"/>
    <w:rsid w:val="00940758"/>
    <w:rsid w:val="009407F9"/>
    <w:rsid w:val="00940815"/>
    <w:rsid w:val="009408CC"/>
    <w:rsid w:val="00940946"/>
    <w:rsid w:val="009409B3"/>
    <w:rsid w:val="00940A9E"/>
    <w:rsid w:val="00940CEA"/>
    <w:rsid w:val="00940D11"/>
    <w:rsid w:val="00940D48"/>
    <w:rsid w:val="00940D9B"/>
    <w:rsid w:val="00940F14"/>
    <w:rsid w:val="00940FBB"/>
    <w:rsid w:val="00940FE2"/>
    <w:rsid w:val="009410EC"/>
    <w:rsid w:val="00941189"/>
    <w:rsid w:val="00941206"/>
    <w:rsid w:val="009412C4"/>
    <w:rsid w:val="009413D2"/>
    <w:rsid w:val="009413E9"/>
    <w:rsid w:val="009414FF"/>
    <w:rsid w:val="0094155C"/>
    <w:rsid w:val="00941665"/>
    <w:rsid w:val="0094184F"/>
    <w:rsid w:val="009418A0"/>
    <w:rsid w:val="009418B6"/>
    <w:rsid w:val="009418BF"/>
    <w:rsid w:val="00941A22"/>
    <w:rsid w:val="00941C0C"/>
    <w:rsid w:val="00941C58"/>
    <w:rsid w:val="00941E47"/>
    <w:rsid w:val="0094203D"/>
    <w:rsid w:val="009420A1"/>
    <w:rsid w:val="009422E5"/>
    <w:rsid w:val="0094231B"/>
    <w:rsid w:val="00942346"/>
    <w:rsid w:val="00942368"/>
    <w:rsid w:val="00942408"/>
    <w:rsid w:val="00942669"/>
    <w:rsid w:val="009427F0"/>
    <w:rsid w:val="00942950"/>
    <w:rsid w:val="00942AB3"/>
    <w:rsid w:val="00942ADF"/>
    <w:rsid w:val="00942CC8"/>
    <w:rsid w:val="00942DC4"/>
    <w:rsid w:val="00942E3C"/>
    <w:rsid w:val="00942F84"/>
    <w:rsid w:val="00942FD9"/>
    <w:rsid w:val="0094305C"/>
    <w:rsid w:val="009432A1"/>
    <w:rsid w:val="009432A9"/>
    <w:rsid w:val="009432CF"/>
    <w:rsid w:val="00943307"/>
    <w:rsid w:val="0094348A"/>
    <w:rsid w:val="00943550"/>
    <w:rsid w:val="00943586"/>
    <w:rsid w:val="00943664"/>
    <w:rsid w:val="00943666"/>
    <w:rsid w:val="00943734"/>
    <w:rsid w:val="0094395E"/>
    <w:rsid w:val="009439E0"/>
    <w:rsid w:val="00943A05"/>
    <w:rsid w:val="00943A20"/>
    <w:rsid w:val="00943A2F"/>
    <w:rsid w:val="00943BD0"/>
    <w:rsid w:val="00943C6F"/>
    <w:rsid w:val="00943D37"/>
    <w:rsid w:val="00943D86"/>
    <w:rsid w:val="00943DAF"/>
    <w:rsid w:val="00943DCC"/>
    <w:rsid w:val="00943E85"/>
    <w:rsid w:val="00943EA7"/>
    <w:rsid w:val="00943EF0"/>
    <w:rsid w:val="00943FD1"/>
    <w:rsid w:val="00943FF9"/>
    <w:rsid w:val="00944142"/>
    <w:rsid w:val="0094417D"/>
    <w:rsid w:val="00944223"/>
    <w:rsid w:val="009444CA"/>
    <w:rsid w:val="00944712"/>
    <w:rsid w:val="009447F7"/>
    <w:rsid w:val="009449A5"/>
    <w:rsid w:val="00944A0A"/>
    <w:rsid w:val="00944A15"/>
    <w:rsid w:val="00944AFF"/>
    <w:rsid w:val="00944BC4"/>
    <w:rsid w:val="00944C3D"/>
    <w:rsid w:val="00944C60"/>
    <w:rsid w:val="00944C62"/>
    <w:rsid w:val="00944C6D"/>
    <w:rsid w:val="00944D81"/>
    <w:rsid w:val="00944E72"/>
    <w:rsid w:val="00944F58"/>
    <w:rsid w:val="00944F7B"/>
    <w:rsid w:val="00944FA2"/>
    <w:rsid w:val="00944FF0"/>
    <w:rsid w:val="00944FF5"/>
    <w:rsid w:val="00945069"/>
    <w:rsid w:val="00945096"/>
    <w:rsid w:val="009450A3"/>
    <w:rsid w:val="009450EE"/>
    <w:rsid w:val="009450F6"/>
    <w:rsid w:val="00945144"/>
    <w:rsid w:val="009451AF"/>
    <w:rsid w:val="009452C5"/>
    <w:rsid w:val="009453B7"/>
    <w:rsid w:val="00945464"/>
    <w:rsid w:val="009454A5"/>
    <w:rsid w:val="009454FD"/>
    <w:rsid w:val="009455B3"/>
    <w:rsid w:val="00945733"/>
    <w:rsid w:val="009458E2"/>
    <w:rsid w:val="00945911"/>
    <w:rsid w:val="0094596D"/>
    <w:rsid w:val="009459CF"/>
    <w:rsid w:val="00945A80"/>
    <w:rsid w:val="00945B1F"/>
    <w:rsid w:val="00945E93"/>
    <w:rsid w:val="0094600F"/>
    <w:rsid w:val="0094612F"/>
    <w:rsid w:val="0094628C"/>
    <w:rsid w:val="0094639D"/>
    <w:rsid w:val="0094644C"/>
    <w:rsid w:val="00946579"/>
    <w:rsid w:val="0094667B"/>
    <w:rsid w:val="0094671D"/>
    <w:rsid w:val="00946724"/>
    <w:rsid w:val="0094674C"/>
    <w:rsid w:val="00946771"/>
    <w:rsid w:val="00946778"/>
    <w:rsid w:val="00946788"/>
    <w:rsid w:val="009468BB"/>
    <w:rsid w:val="00946916"/>
    <w:rsid w:val="0094695B"/>
    <w:rsid w:val="00946965"/>
    <w:rsid w:val="009469F8"/>
    <w:rsid w:val="00946AFE"/>
    <w:rsid w:val="00946C0D"/>
    <w:rsid w:val="00946D92"/>
    <w:rsid w:val="00946F12"/>
    <w:rsid w:val="00946F3B"/>
    <w:rsid w:val="00946F74"/>
    <w:rsid w:val="00946F81"/>
    <w:rsid w:val="00946FDB"/>
    <w:rsid w:val="00947020"/>
    <w:rsid w:val="009471DF"/>
    <w:rsid w:val="009471FB"/>
    <w:rsid w:val="0094721D"/>
    <w:rsid w:val="0094738F"/>
    <w:rsid w:val="009473C8"/>
    <w:rsid w:val="009473E4"/>
    <w:rsid w:val="00947443"/>
    <w:rsid w:val="0094764D"/>
    <w:rsid w:val="00947665"/>
    <w:rsid w:val="009476D9"/>
    <w:rsid w:val="00947755"/>
    <w:rsid w:val="0094784F"/>
    <w:rsid w:val="009478B2"/>
    <w:rsid w:val="00947964"/>
    <w:rsid w:val="00947A74"/>
    <w:rsid w:val="00947AC3"/>
    <w:rsid w:val="00947AE0"/>
    <w:rsid w:val="00947B2A"/>
    <w:rsid w:val="00947B5B"/>
    <w:rsid w:val="00947E85"/>
    <w:rsid w:val="0095007D"/>
    <w:rsid w:val="00950097"/>
    <w:rsid w:val="0095016D"/>
    <w:rsid w:val="009501BF"/>
    <w:rsid w:val="009501D3"/>
    <w:rsid w:val="009501ED"/>
    <w:rsid w:val="009503AC"/>
    <w:rsid w:val="00950476"/>
    <w:rsid w:val="0095059F"/>
    <w:rsid w:val="009505E1"/>
    <w:rsid w:val="009506F9"/>
    <w:rsid w:val="00950811"/>
    <w:rsid w:val="00950839"/>
    <w:rsid w:val="00950869"/>
    <w:rsid w:val="009509B2"/>
    <w:rsid w:val="00950B41"/>
    <w:rsid w:val="00950CBC"/>
    <w:rsid w:val="00950F8A"/>
    <w:rsid w:val="00951027"/>
    <w:rsid w:val="0095103C"/>
    <w:rsid w:val="00951053"/>
    <w:rsid w:val="0095105D"/>
    <w:rsid w:val="00951063"/>
    <w:rsid w:val="00951088"/>
    <w:rsid w:val="009510C1"/>
    <w:rsid w:val="00951157"/>
    <w:rsid w:val="00951277"/>
    <w:rsid w:val="00951383"/>
    <w:rsid w:val="009513A8"/>
    <w:rsid w:val="009514C5"/>
    <w:rsid w:val="009514D7"/>
    <w:rsid w:val="00951577"/>
    <w:rsid w:val="0095159E"/>
    <w:rsid w:val="00951771"/>
    <w:rsid w:val="009518B1"/>
    <w:rsid w:val="00951C8B"/>
    <w:rsid w:val="00951CE5"/>
    <w:rsid w:val="00951DF7"/>
    <w:rsid w:val="00951E59"/>
    <w:rsid w:val="00951EC8"/>
    <w:rsid w:val="00951F30"/>
    <w:rsid w:val="0095201C"/>
    <w:rsid w:val="009520E0"/>
    <w:rsid w:val="00952132"/>
    <w:rsid w:val="00952180"/>
    <w:rsid w:val="00952186"/>
    <w:rsid w:val="009521BC"/>
    <w:rsid w:val="0095220C"/>
    <w:rsid w:val="00952256"/>
    <w:rsid w:val="009522B8"/>
    <w:rsid w:val="009522BE"/>
    <w:rsid w:val="0095243B"/>
    <w:rsid w:val="0095258B"/>
    <w:rsid w:val="00952711"/>
    <w:rsid w:val="0095286D"/>
    <w:rsid w:val="00952899"/>
    <w:rsid w:val="009528AC"/>
    <w:rsid w:val="00952952"/>
    <w:rsid w:val="009529B0"/>
    <w:rsid w:val="00952A10"/>
    <w:rsid w:val="00952A3C"/>
    <w:rsid w:val="00952BAA"/>
    <w:rsid w:val="00952CA3"/>
    <w:rsid w:val="00952E5D"/>
    <w:rsid w:val="00952F08"/>
    <w:rsid w:val="00952F91"/>
    <w:rsid w:val="0095305F"/>
    <w:rsid w:val="0095307A"/>
    <w:rsid w:val="00953186"/>
    <w:rsid w:val="00953200"/>
    <w:rsid w:val="009532C3"/>
    <w:rsid w:val="009532D4"/>
    <w:rsid w:val="0095330E"/>
    <w:rsid w:val="00953360"/>
    <w:rsid w:val="00953477"/>
    <w:rsid w:val="009534C7"/>
    <w:rsid w:val="009534F5"/>
    <w:rsid w:val="009535C0"/>
    <w:rsid w:val="009535D5"/>
    <w:rsid w:val="00953717"/>
    <w:rsid w:val="0095375B"/>
    <w:rsid w:val="00953A15"/>
    <w:rsid w:val="00953AA1"/>
    <w:rsid w:val="00953AE6"/>
    <w:rsid w:val="00953B00"/>
    <w:rsid w:val="00953B2F"/>
    <w:rsid w:val="00953C61"/>
    <w:rsid w:val="00953D8A"/>
    <w:rsid w:val="00953D98"/>
    <w:rsid w:val="00953E59"/>
    <w:rsid w:val="00953E74"/>
    <w:rsid w:val="00953FA4"/>
    <w:rsid w:val="00954048"/>
    <w:rsid w:val="0095404E"/>
    <w:rsid w:val="009541F8"/>
    <w:rsid w:val="009542FE"/>
    <w:rsid w:val="0095441E"/>
    <w:rsid w:val="0095455B"/>
    <w:rsid w:val="009545D5"/>
    <w:rsid w:val="00954675"/>
    <w:rsid w:val="00954721"/>
    <w:rsid w:val="009547D2"/>
    <w:rsid w:val="0095481A"/>
    <w:rsid w:val="0095482B"/>
    <w:rsid w:val="009548C0"/>
    <w:rsid w:val="009548C6"/>
    <w:rsid w:val="009549AE"/>
    <w:rsid w:val="009549C8"/>
    <w:rsid w:val="00954A54"/>
    <w:rsid w:val="00954AB2"/>
    <w:rsid w:val="00954B69"/>
    <w:rsid w:val="00954BB8"/>
    <w:rsid w:val="00954C29"/>
    <w:rsid w:val="00954FC5"/>
    <w:rsid w:val="0095506E"/>
    <w:rsid w:val="00955094"/>
    <w:rsid w:val="00955161"/>
    <w:rsid w:val="009551EE"/>
    <w:rsid w:val="00955211"/>
    <w:rsid w:val="0095553E"/>
    <w:rsid w:val="009555A4"/>
    <w:rsid w:val="00955642"/>
    <w:rsid w:val="00955647"/>
    <w:rsid w:val="0095564B"/>
    <w:rsid w:val="00955835"/>
    <w:rsid w:val="00955872"/>
    <w:rsid w:val="009558BC"/>
    <w:rsid w:val="00955B4E"/>
    <w:rsid w:val="00955E92"/>
    <w:rsid w:val="00955F3E"/>
    <w:rsid w:val="00955F5D"/>
    <w:rsid w:val="00956080"/>
    <w:rsid w:val="009560A5"/>
    <w:rsid w:val="0095626B"/>
    <w:rsid w:val="0095655D"/>
    <w:rsid w:val="009565B7"/>
    <w:rsid w:val="009565D8"/>
    <w:rsid w:val="00956696"/>
    <w:rsid w:val="009567BD"/>
    <w:rsid w:val="009567C9"/>
    <w:rsid w:val="0095680A"/>
    <w:rsid w:val="0095684D"/>
    <w:rsid w:val="009568B9"/>
    <w:rsid w:val="00956911"/>
    <w:rsid w:val="0095695A"/>
    <w:rsid w:val="0095697C"/>
    <w:rsid w:val="00956AA8"/>
    <w:rsid w:val="00956AB0"/>
    <w:rsid w:val="00956B29"/>
    <w:rsid w:val="00956D7E"/>
    <w:rsid w:val="00956E94"/>
    <w:rsid w:val="00956EDB"/>
    <w:rsid w:val="009570F5"/>
    <w:rsid w:val="00957105"/>
    <w:rsid w:val="009571E5"/>
    <w:rsid w:val="009572B9"/>
    <w:rsid w:val="009572CD"/>
    <w:rsid w:val="009573AE"/>
    <w:rsid w:val="009574A5"/>
    <w:rsid w:val="00957867"/>
    <w:rsid w:val="00957883"/>
    <w:rsid w:val="00957925"/>
    <w:rsid w:val="009579B6"/>
    <w:rsid w:val="009579C4"/>
    <w:rsid w:val="00957B32"/>
    <w:rsid w:val="00957B80"/>
    <w:rsid w:val="00957C7F"/>
    <w:rsid w:val="00957CA5"/>
    <w:rsid w:val="00957E63"/>
    <w:rsid w:val="00957F7E"/>
    <w:rsid w:val="00960060"/>
    <w:rsid w:val="00960116"/>
    <w:rsid w:val="0096016B"/>
    <w:rsid w:val="0096032C"/>
    <w:rsid w:val="0096034F"/>
    <w:rsid w:val="00960479"/>
    <w:rsid w:val="009604F6"/>
    <w:rsid w:val="00960537"/>
    <w:rsid w:val="009605B9"/>
    <w:rsid w:val="0096062F"/>
    <w:rsid w:val="0096068F"/>
    <w:rsid w:val="0096079F"/>
    <w:rsid w:val="009608A3"/>
    <w:rsid w:val="009608B9"/>
    <w:rsid w:val="00960A50"/>
    <w:rsid w:val="00960CDB"/>
    <w:rsid w:val="00960DCF"/>
    <w:rsid w:val="00960DF2"/>
    <w:rsid w:val="00960E29"/>
    <w:rsid w:val="00960E40"/>
    <w:rsid w:val="00960F08"/>
    <w:rsid w:val="00961089"/>
    <w:rsid w:val="0096119A"/>
    <w:rsid w:val="009611A2"/>
    <w:rsid w:val="009613D8"/>
    <w:rsid w:val="0096148B"/>
    <w:rsid w:val="009614AE"/>
    <w:rsid w:val="009614DF"/>
    <w:rsid w:val="009614F4"/>
    <w:rsid w:val="0096169C"/>
    <w:rsid w:val="009617DD"/>
    <w:rsid w:val="00961950"/>
    <w:rsid w:val="00961987"/>
    <w:rsid w:val="00961A0B"/>
    <w:rsid w:val="00961A2B"/>
    <w:rsid w:val="00961A48"/>
    <w:rsid w:val="00961AA4"/>
    <w:rsid w:val="00961B89"/>
    <w:rsid w:val="00961D27"/>
    <w:rsid w:val="00961DE5"/>
    <w:rsid w:val="00961E2B"/>
    <w:rsid w:val="00961F25"/>
    <w:rsid w:val="00962003"/>
    <w:rsid w:val="0096205C"/>
    <w:rsid w:val="009620B2"/>
    <w:rsid w:val="00962338"/>
    <w:rsid w:val="0096235F"/>
    <w:rsid w:val="00962381"/>
    <w:rsid w:val="00962394"/>
    <w:rsid w:val="009626A5"/>
    <w:rsid w:val="00962863"/>
    <w:rsid w:val="009629DE"/>
    <w:rsid w:val="00962AC5"/>
    <w:rsid w:val="00962BBD"/>
    <w:rsid w:val="00962BF2"/>
    <w:rsid w:val="00962BF7"/>
    <w:rsid w:val="00962C94"/>
    <w:rsid w:val="00962C95"/>
    <w:rsid w:val="00962D0A"/>
    <w:rsid w:val="00962D10"/>
    <w:rsid w:val="00962D28"/>
    <w:rsid w:val="00962D65"/>
    <w:rsid w:val="00962F28"/>
    <w:rsid w:val="00962FF9"/>
    <w:rsid w:val="0096302F"/>
    <w:rsid w:val="00963199"/>
    <w:rsid w:val="0096334E"/>
    <w:rsid w:val="00963358"/>
    <w:rsid w:val="00963426"/>
    <w:rsid w:val="0096345E"/>
    <w:rsid w:val="009635A2"/>
    <w:rsid w:val="00963610"/>
    <w:rsid w:val="00963670"/>
    <w:rsid w:val="00963752"/>
    <w:rsid w:val="00963827"/>
    <w:rsid w:val="0096382F"/>
    <w:rsid w:val="00963AD3"/>
    <w:rsid w:val="00963D91"/>
    <w:rsid w:val="00963D97"/>
    <w:rsid w:val="00963E31"/>
    <w:rsid w:val="00963F63"/>
    <w:rsid w:val="00964007"/>
    <w:rsid w:val="009640E4"/>
    <w:rsid w:val="00964123"/>
    <w:rsid w:val="0096413D"/>
    <w:rsid w:val="009641E1"/>
    <w:rsid w:val="00964238"/>
    <w:rsid w:val="0096427B"/>
    <w:rsid w:val="009642FE"/>
    <w:rsid w:val="00964375"/>
    <w:rsid w:val="009643F5"/>
    <w:rsid w:val="00964466"/>
    <w:rsid w:val="00964531"/>
    <w:rsid w:val="00964563"/>
    <w:rsid w:val="0096464E"/>
    <w:rsid w:val="00964685"/>
    <w:rsid w:val="0096491A"/>
    <w:rsid w:val="00964C43"/>
    <w:rsid w:val="00964E50"/>
    <w:rsid w:val="00964FA2"/>
    <w:rsid w:val="009650C4"/>
    <w:rsid w:val="0096520D"/>
    <w:rsid w:val="009652CF"/>
    <w:rsid w:val="00965382"/>
    <w:rsid w:val="00965401"/>
    <w:rsid w:val="00965540"/>
    <w:rsid w:val="0096554B"/>
    <w:rsid w:val="0096577D"/>
    <w:rsid w:val="00965A1A"/>
    <w:rsid w:val="00965B01"/>
    <w:rsid w:val="00965B10"/>
    <w:rsid w:val="00965CD6"/>
    <w:rsid w:val="00965DDE"/>
    <w:rsid w:val="00965F41"/>
    <w:rsid w:val="00965FFA"/>
    <w:rsid w:val="00966055"/>
    <w:rsid w:val="0096608F"/>
    <w:rsid w:val="009661BA"/>
    <w:rsid w:val="009662FD"/>
    <w:rsid w:val="00966341"/>
    <w:rsid w:val="009663BB"/>
    <w:rsid w:val="009663FA"/>
    <w:rsid w:val="0096642B"/>
    <w:rsid w:val="009664C7"/>
    <w:rsid w:val="00966763"/>
    <w:rsid w:val="00966890"/>
    <w:rsid w:val="009669CC"/>
    <w:rsid w:val="00966A30"/>
    <w:rsid w:val="00966A87"/>
    <w:rsid w:val="00966ABA"/>
    <w:rsid w:val="00966C2B"/>
    <w:rsid w:val="00966CFB"/>
    <w:rsid w:val="00966D4A"/>
    <w:rsid w:val="00966DBA"/>
    <w:rsid w:val="00966DD4"/>
    <w:rsid w:val="00966E89"/>
    <w:rsid w:val="00966EFE"/>
    <w:rsid w:val="00966F63"/>
    <w:rsid w:val="00966F8F"/>
    <w:rsid w:val="00966FED"/>
    <w:rsid w:val="00967071"/>
    <w:rsid w:val="00967094"/>
    <w:rsid w:val="00967125"/>
    <w:rsid w:val="00967295"/>
    <w:rsid w:val="009672BC"/>
    <w:rsid w:val="009674BC"/>
    <w:rsid w:val="009674C0"/>
    <w:rsid w:val="00967581"/>
    <w:rsid w:val="009675C8"/>
    <w:rsid w:val="00967712"/>
    <w:rsid w:val="0096771C"/>
    <w:rsid w:val="0096771E"/>
    <w:rsid w:val="00967721"/>
    <w:rsid w:val="00967856"/>
    <w:rsid w:val="0096789C"/>
    <w:rsid w:val="009678A4"/>
    <w:rsid w:val="009678F1"/>
    <w:rsid w:val="0096799E"/>
    <w:rsid w:val="00967ACC"/>
    <w:rsid w:val="00967CF7"/>
    <w:rsid w:val="00967DA9"/>
    <w:rsid w:val="00967EDB"/>
    <w:rsid w:val="00967EF2"/>
    <w:rsid w:val="009700A9"/>
    <w:rsid w:val="00970411"/>
    <w:rsid w:val="009704E0"/>
    <w:rsid w:val="00970619"/>
    <w:rsid w:val="009706E9"/>
    <w:rsid w:val="00970741"/>
    <w:rsid w:val="0097077C"/>
    <w:rsid w:val="009708AF"/>
    <w:rsid w:val="00970901"/>
    <w:rsid w:val="00970DCB"/>
    <w:rsid w:val="00970E4D"/>
    <w:rsid w:val="00970EDE"/>
    <w:rsid w:val="00970F76"/>
    <w:rsid w:val="0097120D"/>
    <w:rsid w:val="0097144D"/>
    <w:rsid w:val="009714A2"/>
    <w:rsid w:val="00971549"/>
    <w:rsid w:val="00971555"/>
    <w:rsid w:val="00971628"/>
    <w:rsid w:val="00971642"/>
    <w:rsid w:val="00971772"/>
    <w:rsid w:val="00971782"/>
    <w:rsid w:val="009718AA"/>
    <w:rsid w:val="0097190B"/>
    <w:rsid w:val="009719D8"/>
    <w:rsid w:val="00971A8B"/>
    <w:rsid w:val="00971B6D"/>
    <w:rsid w:val="00971C16"/>
    <w:rsid w:val="00971C20"/>
    <w:rsid w:val="00971C6B"/>
    <w:rsid w:val="00971C8C"/>
    <w:rsid w:val="00971DB3"/>
    <w:rsid w:val="00971DCB"/>
    <w:rsid w:val="00971E11"/>
    <w:rsid w:val="00971E31"/>
    <w:rsid w:val="00971E91"/>
    <w:rsid w:val="00971EF5"/>
    <w:rsid w:val="00971F74"/>
    <w:rsid w:val="009720A5"/>
    <w:rsid w:val="009720D6"/>
    <w:rsid w:val="0097222E"/>
    <w:rsid w:val="00972281"/>
    <w:rsid w:val="00972321"/>
    <w:rsid w:val="009723BC"/>
    <w:rsid w:val="00972418"/>
    <w:rsid w:val="0097242E"/>
    <w:rsid w:val="00972575"/>
    <w:rsid w:val="009725C1"/>
    <w:rsid w:val="0097266B"/>
    <w:rsid w:val="00972679"/>
    <w:rsid w:val="009726F8"/>
    <w:rsid w:val="00972801"/>
    <w:rsid w:val="00972811"/>
    <w:rsid w:val="0097285D"/>
    <w:rsid w:val="0097288D"/>
    <w:rsid w:val="00972947"/>
    <w:rsid w:val="00972AFC"/>
    <w:rsid w:val="00972B63"/>
    <w:rsid w:val="00972C38"/>
    <w:rsid w:val="00972DB2"/>
    <w:rsid w:val="00972F9D"/>
    <w:rsid w:val="0097301F"/>
    <w:rsid w:val="00973069"/>
    <w:rsid w:val="009730BA"/>
    <w:rsid w:val="009732BF"/>
    <w:rsid w:val="00973356"/>
    <w:rsid w:val="009733C0"/>
    <w:rsid w:val="00973424"/>
    <w:rsid w:val="00973485"/>
    <w:rsid w:val="009736E4"/>
    <w:rsid w:val="009737A0"/>
    <w:rsid w:val="0097383A"/>
    <w:rsid w:val="00973B4E"/>
    <w:rsid w:val="00973C0D"/>
    <w:rsid w:val="00973C54"/>
    <w:rsid w:val="00973C72"/>
    <w:rsid w:val="00973DA4"/>
    <w:rsid w:val="00973E0A"/>
    <w:rsid w:val="0097400E"/>
    <w:rsid w:val="00974105"/>
    <w:rsid w:val="00974171"/>
    <w:rsid w:val="009742DD"/>
    <w:rsid w:val="009742FA"/>
    <w:rsid w:val="0097430E"/>
    <w:rsid w:val="0097439C"/>
    <w:rsid w:val="009743A8"/>
    <w:rsid w:val="009743DB"/>
    <w:rsid w:val="00974594"/>
    <w:rsid w:val="009745B7"/>
    <w:rsid w:val="009746C0"/>
    <w:rsid w:val="009746DD"/>
    <w:rsid w:val="009746E4"/>
    <w:rsid w:val="0097476C"/>
    <w:rsid w:val="009747E6"/>
    <w:rsid w:val="009748A1"/>
    <w:rsid w:val="00974970"/>
    <w:rsid w:val="00974B08"/>
    <w:rsid w:val="00974BB9"/>
    <w:rsid w:val="00974BD5"/>
    <w:rsid w:val="00974D8B"/>
    <w:rsid w:val="00974D8C"/>
    <w:rsid w:val="009750B0"/>
    <w:rsid w:val="0097515B"/>
    <w:rsid w:val="009751BB"/>
    <w:rsid w:val="009751ED"/>
    <w:rsid w:val="009751EF"/>
    <w:rsid w:val="0097524D"/>
    <w:rsid w:val="009753AD"/>
    <w:rsid w:val="009754DF"/>
    <w:rsid w:val="00975548"/>
    <w:rsid w:val="0097558F"/>
    <w:rsid w:val="0097564A"/>
    <w:rsid w:val="0097571D"/>
    <w:rsid w:val="009757A5"/>
    <w:rsid w:val="0097581C"/>
    <w:rsid w:val="00975BA0"/>
    <w:rsid w:val="00975D7F"/>
    <w:rsid w:val="00975D95"/>
    <w:rsid w:val="00975DB2"/>
    <w:rsid w:val="00975E59"/>
    <w:rsid w:val="00975E62"/>
    <w:rsid w:val="00975F12"/>
    <w:rsid w:val="00975F7A"/>
    <w:rsid w:val="00976084"/>
    <w:rsid w:val="0097612B"/>
    <w:rsid w:val="009762E4"/>
    <w:rsid w:val="00976651"/>
    <w:rsid w:val="00976743"/>
    <w:rsid w:val="00976765"/>
    <w:rsid w:val="009767D5"/>
    <w:rsid w:val="0097691F"/>
    <w:rsid w:val="0097692E"/>
    <w:rsid w:val="00976B2E"/>
    <w:rsid w:val="00976B3A"/>
    <w:rsid w:val="00976C0E"/>
    <w:rsid w:val="00976CDD"/>
    <w:rsid w:val="00976DB3"/>
    <w:rsid w:val="00976F99"/>
    <w:rsid w:val="00977036"/>
    <w:rsid w:val="00977117"/>
    <w:rsid w:val="009773C5"/>
    <w:rsid w:val="0097752E"/>
    <w:rsid w:val="00977539"/>
    <w:rsid w:val="009775E6"/>
    <w:rsid w:val="00977666"/>
    <w:rsid w:val="00977683"/>
    <w:rsid w:val="009776DA"/>
    <w:rsid w:val="00977720"/>
    <w:rsid w:val="00977875"/>
    <w:rsid w:val="00977994"/>
    <w:rsid w:val="00977B77"/>
    <w:rsid w:val="00977C07"/>
    <w:rsid w:val="00977D50"/>
    <w:rsid w:val="00977E51"/>
    <w:rsid w:val="00977E5A"/>
    <w:rsid w:val="00977F2B"/>
    <w:rsid w:val="00977F58"/>
    <w:rsid w:val="00980004"/>
    <w:rsid w:val="0098001B"/>
    <w:rsid w:val="0098001E"/>
    <w:rsid w:val="0098005E"/>
    <w:rsid w:val="009800B7"/>
    <w:rsid w:val="0098010F"/>
    <w:rsid w:val="00980162"/>
    <w:rsid w:val="00980275"/>
    <w:rsid w:val="009802B2"/>
    <w:rsid w:val="009802EE"/>
    <w:rsid w:val="00980311"/>
    <w:rsid w:val="009803C0"/>
    <w:rsid w:val="009804B1"/>
    <w:rsid w:val="009804FF"/>
    <w:rsid w:val="0098059D"/>
    <w:rsid w:val="00980608"/>
    <w:rsid w:val="009806D4"/>
    <w:rsid w:val="009806F4"/>
    <w:rsid w:val="009806FC"/>
    <w:rsid w:val="00980722"/>
    <w:rsid w:val="00980730"/>
    <w:rsid w:val="009807C0"/>
    <w:rsid w:val="009807FB"/>
    <w:rsid w:val="0098080E"/>
    <w:rsid w:val="00980828"/>
    <w:rsid w:val="0098082D"/>
    <w:rsid w:val="00980887"/>
    <w:rsid w:val="0098088D"/>
    <w:rsid w:val="00980A08"/>
    <w:rsid w:val="00980B5D"/>
    <w:rsid w:val="00980C23"/>
    <w:rsid w:val="00980ED3"/>
    <w:rsid w:val="0098104B"/>
    <w:rsid w:val="00981215"/>
    <w:rsid w:val="00981321"/>
    <w:rsid w:val="00981347"/>
    <w:rsid w:val="009813B6"/>
    <w:rsid w:val="00981412"/>
    <w:rsid w:val="00981460"/>
    <w:rsid w:val="00981540"/>
    <w:rsid w:val="009816C2"/>
    <w:rsid w:val="009817DE"/>
    <w:rsid w:val="009818A1"/>
    <w:rsid w:val="0098193D"/>
    <w:rsid w:val="00981AA6"/>
    <w:rsid w:val="00981D7B"/>
    <w:rsid w:val="00981DF3"/>
    <w:rsid w:val="00981E21"/>
    <w:rsid w:val="00981E32"/>
    <w:rsid w:val="00981F60"/>
    <w:rsid w:val="00981F8E"/>
    <w:rsid w:val="00981FBE"/>
    <w:rsid w:val="00982206"/>
    <w:rsid w:val="009822C2"/>
    <w:rsid w:val="00982419"/>
    <w:rsid w:val="0098253C"/>
    <w:rsid w:val="00982606"/>
    <w:rsid w:val="00982692"/>
    <w:rsid w:val="009826A2"/>
    <w:rsid w:val="00982742"/>
    <w:rsid w:val="0098289C"/>
    <w:rsid w:val="009828EA"/>
    <w:rsid w:val="00982B1B"/>
    <w:rsid w:val="00982C62"/>
    <w:rsid w:val="00982CEF"/>
    <w:rsid w:val="00982D88"/>
    <w:rsid w:val="00982DA8"/>
    <w:rsid w:val="00982DBF"/>
    <w:rsid w:val="00982E9C"/>
    <w:rsid w:val="00982ECB"/>
    <w:rsid w:val="00982FDD"/>
    <w:rsid w:val="00982FEF"/>
    <w:rsid w:val="00983221"/>
    <w:rsid w:val="00983490"/>
    <w:rsid w:val="00983499"/>
    <w:rsid w:val="00983745"/>
    <w:rsid w:val="00983794"/>
    <w:rsid w:val="009837DD"/>
    <w:rsid w:val="00983815"/>
    <w:rsid w:val="00983898"/>
    <w:rsid w:val="009838FE"/>
    <w:rsid w:val="009839E6"/>
    <w:rsid w:val="00983B21"/>
    <w:rsid w:val="00983CE7"/>
    <w:rsid w:val="00983E42"/>
    <w:rsid w:val="00983E53"/>
    <w:rsid w:val="00983E8E"/>
    <w:rsid w:val="00983F30"/>
    <w:rsid w:val="0098402C"/>
    <w:rsid w:val="009840D1"/>
    <w:rsid w:val="00984120"/>
    <w:rsid w:val="0098418F"/>
    <w:rsid w:val="0098421E"/>
    <w:rsid w:val="009843B1"/>
    <w:rsid w:val="009843B9"/>
    <w:rsid w:val="00984425"/>
    <w:rsid w:val="00984433"/>
    <w:rsid w:val="00984443"/>
    <w:rsid w:val="00984496"/>
    <w:rsid w:val="0098449E"/>
    <w:rsid w:val="00984541"/>
    <w:rsid w:val="0098459A"/>
    <w:rsid w:val="009846D9"/>
    <w:rsid w:val="009847CC"/>
    <w:rsid w:val="009848DF"/>
    <w:rsid w:val="00984A40"/>
    <w:rsid w:val="00984AC9"/>
    <w:rsid w:val="00984CCE"/>
    <w:rsid w:val="00984CDE"/>
    <w:rsid w:val="00984D88"/>
    <w:rsid w:val="00984DB4"/>
    <w:rsid w:val="00984E64"/>
    <w:rsid w:val="00984F1E"/>
    <w:rsid w:val="00984F94"/>
    <w:rsid w:val="00985171"/>
    <w:rsid w:val="009851CC"/>
    <w:rsid w:val="00985505"/>
    <w:rsid w:val="0098553E"/>
    <w:rsid w:val="00985594"/>
    <w:rsid w:val="009856A2"/>
    <w:rsid w:val="009856E5"/>
    <w:rsid w:val="009857FC"/>
    <w:rsid w:val="00985838"/>
    <w:rsid w:val="00985848"/>
    <w:rsid w:val="009859FA"/>
    <w:rsid w:val="00985ADE"/>
    <w:rsid w:val="00985BCB"/>
    <w:rsid w:val="00985C40"/>
    <w:rsid w:val="00985CFF"/>
    <w:rsid w:val="00985D15"/>
    <w:rsid w:val="00985E1E"/>
    <w:rsid w:val="00985E2F"/>
    <w:rsid w:val="00985E45"/>
    <w:rsid w:val="00985E80"/>
    <w:rsid w:val="00985F85"/>
    <w:rsid w:val="00985FC9"/>
    <w:rsid w:val="00985FF8"/>
    <w:rsid w:val="00986094"/>
    <w:rsid w:val="009860A7"/>
    <w:rsid w:val="009860E1"/>
    <w:rsid w:val="009860E3"/>
    <w:rsid w:val="009860ED"/>
    <w:rsid w:val="009861BC"/>
    <w:rsid w:val="009861F7"/>
    <w:rsid w:val="00986238"/>
    <w:rsid w:val="0098626B"/>
    <w:rsid w:val="00986313"/>
    <w:rsid w:val="0098637B"/>
    <w:rsid w:val="0098650A"/>
    <w:rsid w:val="00986718"/>
    <w:rsid w:val="0098684D"/>
    <w:rsid w:val="009868C5"/>
    <w:rsid w:val="009868DC"/>
    <w:rsid w:val="00986980"/>
    <w:rsid w:val="00986A89"/>
    <w:rsid w:val="00986AB2"/>
    <w:rsid w:val="00986BAF"/>
    <w:rsid w:val="00986CDD"/>
    <w:rsid w:val="00986CF8"/>
    <w:rsid w:val="00986D03"/>
    <w:rsid w:val="00986D4B"/>
    <w:rsid w:val="00986D89"/>
    <w:rsid w:val="00987134"/>
    <w:rsid w:val="00987157"/>
    <w:rsid w:val="0098715F"/>
    <w:rsid w:val="0098719F"/>
    <w:rsid w:val="00987305"/>
    <w:rsid w:val="00987602"/>
    <w:rsid w:val="00987623"/>
    <w:rsid w:val="009877B0"/>
    <w:rsid w:val="0098784B"/>
    <w:rsid w:val="00987850"/>
    <w:rsid w:val="009879C2"/>
    <w:rsid w:val="00987B4A"/>
    <w:rsid w:val="00987C17"/>
    <w:rsid w:val="00987E1B"/>
    <w:rsid w:val="00987E26"/>
    <w:rsid w:val="00987E8A"/>
    <w:rsid w:val="00987F07"/>
    <w:rsid w:val="00987F4E"/>
    <w:rsid w:val="00987F56"/>
    <w:rsid w:val="00990036"/>
    <w:rsid w:val="00990046"/>
    <w:rsid w:val="0099026A"/>
    <w:rsid w:val="009903EA"/>
    <w:rsid w:val="009903FA"/>
    <w:rsid w:val="00990458"/>
    <w:rsid w:val="009905A7"/>
    <w:rsid w:val="009905DA"/>
    <w:rsid w:val="00990666"/>
    <w:rsid w:val="00990787"/>
    <w:rsid w:val="009907FA"/>
    <w:rsid w:val="009907FE"/>
    <w:rsid w:val="009909B7"/>
    <w:rsid w:val="00990A31"/>
    <w:rsid w:val="00990A37"/>
    <w:rsid w:val="00990A6B"/>
    <w:rsid w:val="00990A75"/>
    <w:rsid w:val="00990B67"/>
    <w:rsid w:val="00990B80"/>
    <w:rsid w:val="00990BB7"/>
    <w:rsid w:val="00990D4E"/>
    <w:rsid w:val="00990E63"/>
    <w:rsid w:val="00990EC8"/>
    <w:rsid w:val="00990F63"/>
    <w:rsid w:val="00991004"/>
    <w:rsid w:val="00991059"/>
    <w:rsid w:val="0099106D"/>
    <w:rsid w:val="0099109E"/>
    <w:rsid w:val="00991181"/>
    <w:rsid w:val="00991246"/>
    <w:rsid w:val="00991313"/>
    <w:rsid w:val="009913CB"/>
    <w:rsid w:val="0099146B"/>
    <w:rsid w:val="00991545"/>
    <w:rsid w:val="0099156A"/>
    <w:rsid w:val="0099159B"/>
    <w:rsid w:val="00991634"/>
    <w:rsid w:val="009916F9"/>
    <w:rsid w:val="00991855"/>
    <w:rsid w:val="0099186C"/>
    <w:rsid w:val="009918BE"/>
    <w:rsid w:val="0099194C"/>
    <w:rsid w:val="00991A0E"/>
    <w:rsid w:val="00991A1B"/>
    <w:rsid w:val="00991B51"/>
    <w:rsid w:val="00991BA3"/>
    <w:rsid w:val="00991BAE"/>
    <w:rsid w:val="00991C1F"/>
    <w:rsid w:val="00991C47"/>
    <w:rsid w:val="00991E32"/>
    <w:rsid w:val="00991E37"/>
    <w:rsid w:val="00991FF4"/>
    <w:rsid w:val="00992075"/>
    <w:rsid w:val="00992162"/>
    <w:rsid w:val="00992177"/>
    <w:rsid w:val="009921B0"/>
    <w:rsid w:val="009921FA"/>
    <w:rsid w:val="009923B3"/>
    <w:rsid w:val="00992664"/>
    <w:rsid w:val="00992703"/>
    <w:rsid w:val="0099277A"/>
    <w:rsid w:val="0099286E"/>
    <w:rsid w:val="00992A46"/>
    <w:rsid w:val="00992AB9"/>
    <w:rsid w:val="00992B46"/>
    <w:rsid w:val="00992BDB"/>
    <w:rsid w:val="00992BE0"/>
    <w:rsid w:val="00992D43"/>
    <w:rsid w:val="00992D99"/>
    <w:rsid w:val="00992EF9"/>
    <w:rsid w:val="00992F1F"/>
    <w:rsid w:val="00992F69"/>
    <w:rsid w:val="00992FAA"/>
    <w:rsid w:val="00992FF7"/>
    <w:rsid w:val="00993005"/>
    <w:rsid w:val="00993033"/>
    <w:rsid w:val="0099315E"/>
    <w:rsid w:val="0099325E"/>
    <w:rsid w:val="0099333A"/>
    <w:rsid w:val="009933B9"/>
    <w:rsid w:val="009933C4"/>
    <w:rsid w:val="00993466"/>
    <w:rsid w:val="00993497"/>
    <w:rsid w:val="00993535"/>
    <w:rsid w:val="00993538"/>
    <w:rsid w:val="00993550"/>
    <w:rsid w:val="009935F6"/>
    <w:rsid w:val="00993665"/>
    <w:rsid w:val="0099371D"/>
    <w:rsid w:val="0099380A"/>
    <w:rsid w:val="009939CE"/>
    <w:rsid w:val="00993AB3"/>
    <w:rsid w:val="00993B0A"/>
    <w:rsid w:val="00993BDE"/>
    <w:rsid w:val="00993D20"/>
    <w:rsid w:val="00993D29"/>
    <w:rsid w:val="00993D78"/>
    <w:rsid w:val="00993DF5"/>
    <w:rsid w:val="00993F13"/>
    <w:rsid w:val="00993F3D"/>
    <w:rsid w:val="0099407E"/>
    <w:rsid w:val="00994265"/>
    <w:rsid w:val="00994374"/>
    <w:rsid w:val="00994550"/>
    <w:rsid w:val="00994629"/>
    <w:rsid w:val="00994799"/>
    <w:rsid w:val="00994B6E"/>
    <w:rsid w:val="00994BDE"/>
    <w:rsid w:val="00994C2F"/>
    <w:rsid w:val="00994CED"/>
    <w:rsid w:val="00994DA3"/>
    <w:rsid w:val="00994EAF"/>
    <w:rsid w:val="00994F7C"/>
    <w:rsid w:val="00994FA2"/>
    <w:rsid w:val="00994FA4"/>
    <w:rsid w:val="00994FCE"/>
    <w:rsid w:val="00995227"/>
    <w:rsid w:val="009957FD"/>
    <w:rsid w:val="00995952"/>
    <w:rsid w:val="00995BA3"/>
    <w:rsid w:val="00995BF3"/>
    <w:rsid w:val="00995C7A"/>
    <w:rsid w:val="00995CEF"/>
    <w:rsid w:val="00995CFB"/>
    <w:rsid w:val="00995D05"/>
    <w:rsid w:val="00995D74"/>
    <w:rsid w:val="00995D8B"/>
    <w:rsid w:val="00995E71"/>
    <w:rsid w:val="00995E8B"/>
    <w:rsid w:val="00995ED4"/>
    <w:rsid w:val="00995F49"/>
    <w:rsid w:val="0099607F"/>
    <w:rsid w:val="009961D2"/>
    <w:rsid w:val="009961FA"/>
    <w:rsid w:val="009962DE"/>
    <w:rsid w:val="009962FF"/>
    <w:rsid w:val="0099646B"/>
    <w:rsid w:val="00996652"/>
    <w:rsid w:val="009966A9"/>
    <w:rsid w:val="009966D7"/>
    <w:rsid w:val="0099691E"/>
    <w:rsid w:val="00996983"/>
    <w:rsid w:val="00996A80"/>
    <w:rsid w:val="00996BAF"/>
    <w:rsid w:val="00996CA4"/>
    <w:rsid w:val="00996ED1"/>
    <w:rsid w:val="00996FF0"/>
    <w:rsid w:val="00997000"/>
    <w:rsid w:val="009970FE"/>
    <w:rsid w:val="0099715F"/>
    <w:rsid w:val="00997164"/>
    <w:rsid w:val="0099724E"/>
    <w:rsid w:val="009972E0"/>
    <w:rsid w:val="009972E3"/>
    <w:rsid w:val="0099750B"/>
    <w:rsid w:val="00997623"/>
    <w:rsid w:val="00997771"/>
    <w:rsid w:val="009978AD"/>
    <w:rsid w:val="009978D3"/>
    <w:rsid w:val="00997945"/>
    <w:rsid w:val="0099799C"/>
    <w:rsid w:val="00997A1E"/>
    <w:rsid w:val="00997FD5"/>
    <w:rsid w:val="009A0138"/>
    <w:rsid w:val="009A0159"/>
    <w:rsid w:val="009A016D"/>
    <w:rsid w:val="009A0175"/>
    <w:rsid w:val="009A02D2"/>
    <w:rsid w:val="009A02FA"/>
    <w:rsid w:val="009A0508"/>
    <w:rsid w:val="009A0716"/>
    <w:rsid w:val="009A074A"/>
    <w:rsid w:val="009A0C18"/>
    <w:rsid w:val="009A0CE2"/>
    <w:rsid w:val="009A0D6F"/>
    <w:rsid w:val="009A0D9D"/>
    <w:rsid w:val="009A0DCC"/>
    <w:rsid w:val="009A0F39"/>
    <w:rsid w:val="009A105B"/>
    <w:rsid w:val="009A10F7"/>
    <w:rsid w:val="009A119E"/>
    <w:rsid w:val="009A12B5"/>
    <w:rsid w:val="009A1325"/>
    <w:rsid w:val="009A1395"/>
    <w:rsid w:val="009A1407"/>
    <w:rsid w:val="009A148D"/>
    <w:rsid w:val="009A14FA"/>
    <w:rsid w:val="009A155D"/>
    <w:rsid w:val="009A1586"/>
    <w:rsid w:val="009A1708"/>
    <w:rsid w:val="009A1709"/>
    <w:rsid w:val="009A1889"/>
    <w:rsid w:val="009A189E"/>
    <w:rsid w:val="009A1962"/>
    <w:rsid w:val="009A1969"/>
    <w:rsid w:val="009A19C3"/>
    <w:rsid w:val="009A1A9B"/>
    <w:rsid w:val="009A1C82"/>
    <w:rsid w:val="009A1D41"/>
    <w:rsid w:val="009A1F2E"/>
    <w:rsid w:val="009A1F8D"/>
    <w:rsid w:val="009A20C5"/>
    <w:rsid w:val="009A20C6"/>
    <w:rsid w:val="009A21E0"/>
    <w:rsid w:val="009A2244"/>
    <w:rsid w:val="009A237B"/>
    <w:rsid w:val="009A2394"/>
    <w:rsid w:val="009A23FE"/>
    <w:rsid w:val="009A2449"/>
    <w:rsid w:val="009A2521"/>
    <w:rsid w:val="009A2657"/>
    <w:rsid w:val="009A27A4"/>
    <w:rsid w:val="009A27E4"/>
    <w:rsid w:val="009A2849"/>
    <w:rsid w:val="009A298D"/>
    <w:rsid w:val="009A2A59"/>
    <w:rsid w:val="009A2A79"/>
    <w:rsid w:val="009A2ACA"/>
    <w:rsid w:val="009A2B66"/>
    <w:rsid w:val="009A2C25"/>
    <w:rsid w:val="009A2CC9"/>
    <w:rsid w:val="009A2CFB"/>
    <w:rsid w:val="009A2E29"/>
    <w:rsid w:val="009A2E43"/>
    <w:rsid w:val="009A2F3F"/>
    <w:rsid w:val="009A3123"/>
    <w:rsid w:val="009A3175"/>
    <w:rsid w:val="009A319A"/>
    <w:rsid w:val="009A31C2"/>
    <w:rsid w:val="009A341B"/>
    <w:rsid w:val="009A3639"/>
    <w:rsid w:val="009A36AE"/>
    <w:rsid w:val="009A3B15"/>
    <w:rsid w:val="009A3CA7"/>
    <w:rsid w:val="009A3CD7"/>
    <w:rsid w:val="009A3D17"/>
    <w:rsid w:val="009A3E4D"/>
    <w:rsid w:val="009A4005"/>
    <w:rsid w:val="009A4142"/>
    <w:rsid w:val="009A41D2"/>
    <w:rsid w:val="009A41E5"/>
    <w:rsid w:val="009A4441"/>
    <w:rsid w:val="009A4498"/>
    <w:rsid w:val="009A44AC"/>
    <w:rsid w:val="009A4656"/>
    <w:rsid w:val="009A46FF"/>
    <w:rsid w:val="009A47CC"/>
    <w:rsid w:val="009A480A"/>
    <w:rsid w:val="009A4A7C"/>
    <w:rsid w:val="009A4B09"/>
    <w:rsid w:val="009A4B6B"/>
    <w:rsid w:val="009A4C03"/>
    <w:rsid w:val="009A4E1E"/>
    <w:rsid w:val="009A4E55"/>
    <w:rsid w:val="009A4F26"/>
    <w:rsid w:val="009A4F9C"/>
    <w:rsid w:val="009A501A"/>
    <w:rsid w:val="009A50FB"/>
    <w:rsid w:val="009A5180"/>
    <w:rsid w:val="009A51DA"/>
    <w:rsid w:val="009A5221"/>
    <w:rsid w:val="009A524B"/>
    <w:rsid w:val="009A5329"/>
    <w:rsid w:val="009A532B"/>
    <w:rsid w:val="009A53B4"/>
    <w:rsid w:val="009A5411"/>
    <w:rsid w:val="009A5470"/>
    <w:rsid w:val="009A5536"/>
    <w:rsid w:val="009A55F1"/>
    <w:rsid w:val="009A5656"/>
    <w:rsid w:val="009A57B9"/>
    <w:rsid w:val="009A5843"/>
    <w:rsid w:val="009A5845"/>
    <w:rsid w:val="009A5867"/>
    <w:rsid w:val="009A5992"/>
    <w:rsid w:val="009A59B4"/>
    <w:rsid w:val="009A5AEF"/>
    <w:rsid w:val="009A5C93"/>
    <w:rsid w:val="009A5D85"/>
    <w:rsid w:val="009A5D87"/>
    <w:rsid w:val="009A5F30"/>
    <w:rsid w:val="009A5FC0"/>
    <w:rsid w:val="009A6020"/>
    <w:rsid w:val="009A61D0"/>
    <w:rsid w:val="009A620A"/>
    <w:rsid w:val="009A6229"/>
    <w:rsid w:val="009A63D4"/>
    <w:rsid w:val="009A6429"/>
    <w:rsid w:val="009A6464"/>
    <w:rsid w:val="009A64CE"/>
    <w:rsid w:val="009A6625"/>
    <w:rsid w:val="009A672C"/>
    <w:rsid w:val="009A6779"/>
    <w:rsid w:val="009A678C"/>
    <w:rsid w:val="009A67AB"/>
    <w:rsid w:val="009A6805"/>
    <w:rsid w:val="009A6862"/>
    <w:rsid w:val="009A6920"/>
    <w:rsid w:val="009A69A4"/>
    <w:rsid w:val="009A6A8A"/>
    <w:rsid w:val="009A6ADD"/>
    <w:rsid w:val="009A6B5B"/>
    <w:rsid w:val="009A6CDE"/>
    <w:rsid w:val="009A6D99"/>
    <w:rsid w:val="009A6E02"/>
    <w:rsid w:val="009A6F3B"/>
    <w:rsid w:val="009A6F49"/>
    <w:rsid w:val="009A700A"/>
    <w:rsid w:val="009A70B0"/>
    <w:rsid w:val="009A71A6"/>
    <w:rsid w:val="009A7295"/>
    <w:rsid w:val="009A7421"/>
    <w:rsid w:val="009A75CC"/>
    <w:rsid w:val="009A76BF"/>
    <w:rsid w:val="009A77B2"/>
    <w:rsid w:val="009A77DC"/>
    <w:rsid w:val="009A77DF"/>
    <w:rsid w:val="009A7870"/>
    <w:rsid w:val="009A78BA"/>
    <w:rsid w:val="009A7A32"/>
    <w:rsid w:val="009A7BAD"/>
    <w:rsid w:val="009A7BD4"/>
    <w:rsid w:val="009A7BE0"/>
    <w:rsid w:val="009A7C4F"/>
    <w:rsid w:val="009A7C8A"/>
    <w:rsid w:val="009A7EB7"/>
    <w:rsid w:val="009B00EA"/>
    <w:rsid w:val="009B0147"/>
    <w:rsid w:val="009B0281"/>
    <w:rsid w:val="009B044D"/>
    <w:rsid w:val="009B04DB"/>
    <w:rsid w:val="009B0540"/>
    <w:rsid w:val="009B058D"/>
    <w:rsid w:val="009B05F4"/>
    <w:rsid w:val="009B06BF"/>
    <w:rsid w:val="009B06F7"/>
    <w:rsid w:val="009B0763"/>
    <w:rsid w:val="009B07A4"/>
    <w:rsid w:val="009B094A"/>
    <w:rsid w:val="009B0989"/>
    <w:rsid w:val="009B09A4"/>
    <w:rsid w:val="009B0AB9"/>
    <w:rsid w:val="009B0C4D"/>
    <w:rsid w:val="009B0C56"/>
    <w:rsid w:val="009B0C97"/>
    <w:rsid w:val="009B0D3E"/>
    <w:rsid w:val="009B0D65"/>
    <w:rsid w:val="009B0D9C"/>
    <w:rsid w:val="009B0F01"/>
    <w:rsid w:val="009B1033"/>
    <w:rsid w:val="009B1051"/>
    <w:rsid w:val="009B1074"/>
    <w:rsid w:val="009B1156"/>
    <w:rsid w:val="009B11EC"/>
    <w:rsid w:val="009B134E"/>
    <w:rsid w:val="009B145B"/>
    <w:rsid w:val="009B156F"/>
    <w:rsid w:val="009B167E"/>
    <w:rsid w:val="009B1737"/>
    <w:rsid w:val="009B1758"/>
    <w:rsid w:val="009B17DC"/>
    <w:rsid w:val="009B17F2"/>
    <w:rsid w:val="009B1815"/>
    <w:rsid w:val="009B1831"/>
    <w:rsid w:val="009B1BA3"/>
    <w:rsid w:val="009B1BAD"/>
    <w:rsid w:val="009B1CAD"/>
    <w:rsid w:val="009B1D3D"/>
    <w:rsid w:val="009B1E5B"/>
    <w:rsid w:val="009B2052"/>
    <w:rsid w:val="009B2250"/>
    <w:rsid w:val="009B246C"/>
    <w:rsid w:val="009B2532"/>
    <w:rsid w:val="009B2568"/>
    <w:rsid w:val="009B25C0"/>
    <w:rsid w:val="009B25F6"/>
    <w:rsid w:val="009B2746"/>
    <w:rsid w:val="009B27A0"/>
    <w:rsid w:val="009B28CB"/>
    <w:rsid w:val="009B28EE"/>
    <w:rsid w:val="009B2B19"/>
    <w:rsid w:val="009B2B9B"/>
    <w:rsid w:val="009B2BD4"/>
    <w:rsid w:val="009B2C71"/>
    <w:rsid w:val="009B2D00"/>
    <w:rsid w:val="009B2DE8"/>
    <w:rsid w:val="009B2DFD"/>
    <w:rsid w:val="009B2E3B"/>
    <w:rsid w:val="009B31CE"/>
    <w:rsid w:val="009B31DB"/>
    <w:rsid w:val="009B3477"/>
    <w:rsid w:val="009B35D8"/>
    <w:rsid w:val="009B35F0"/>
    <w:rsid w:val="009B3692"/>
    <w:rsid w:val="009B37F3"/>
    <w:rsid w:val="009B380A"/>
    <w:rsid w:val="009B3870"/>
    <w:rsid w:val="009B387B"/>
    <w:rsid w:val="009B38A6"/>
    <w:rsid w:val="009B3A48"/>
    <w:rsid w:val="009B3B52"/>
    <w:rsid w:val="009B3B9E"/>
    <w:rsid w:val="009B3BB8"/>
    <w:rsid w:val="009B3E2E"/>
    <w:rsid w:val="009B3E34"/>
    <w:rsid w:val="009B3E45"/>
    <w:rsid w:val="009B3E4E"/>
    <w:rsid w:val="009B3F36"/>
    <w:rsid w:val="009B3F56"/>
    <w:rsid w:val="009B3F8B"/>
    <w:rsid w:val="009B4198"/>
    <w:rsid w:val="009B41B2"/>
    <w:rsid w:val="009B445E"/>
    <w:rsid w:val="009B449D"/>
    <w:rsid w:val="009B451B"/>
    <w:rsid w:val="009B45CF"/>
    <w:rsid w:val="009B4617"/>
    <w:rsid w:val="009B46A7"/>
    <w:rsid w:val="009B4751"/>
    <w:rsid w:val="009B47CA"/>
    <w:rsid w:val="009B4893"/>
    <w:rsid w:val="009B48FC"/>
    <w:rsid w:val="009B4AAA"/>
    <w:rsid w:val="009B4B5B"/>
    <w:rsid w:val="009B4B76"/>
    <w:rsid w:val="009B4C28"/>
    <w:rsid w:val="009B4CD9"/>
    <w:rsid w:val="009B4CE2"/>
    <w:rsid w:val="009B4D80"/>
    <w:rsid w:val="009B4E91"/>
    <w:rsid w:val="009B508C"/>
    <w:rsid w:val="009B50B4"/>
    <w:rsid w:val="009B50DD"/>
    <w:rsid w:val="009B511E"/>
    <w:rsid w:val="009B51D9"/>
    <w:rsid w:val="009B5220"/>
    <w:rsid w:val="009B5257"/>
    <w:rsid w:val="009B52AF"/>
    <w:rsid w:val="009B5323"/>
    <w:rsid w:val="009B53C9"/>
    <w:rsid w:val="009B5462"/>
    <w:rsid w:val="009B54F9"/>
    <w:rsid w:val="009B5617"/>
    <w:rsid w:val="009B563F"/>
    <w:rsid w:val="009B57A1"/>
    <w:rsid w:val="009B57D8"/>
    <w:rsid w:val="009B58C8"/>
    <w:rsid w:val="009B59A3"/>
    <w:rsid w:val="009B5ABC"/>
    <w:rsid w:val="009B5B30"/>
    <w:rsid w:val="009B5B5E"/>
    <w:rsid w:val="009B5E1B"/>
    <w:rsid w:val="009B5E29"/>
    <w:rsid w:val="009B5F33"/>
    <w:rsid w:val="009B5FFA"/>
    <w:rsid w:val="009B6037"/>
    <w:rsid w:val="009B61A5"/>
    <w:rsid w:val="009B61FE"/>
    <w:rsid w:val="009B6238"/>
    <w:rsid w:val="009B64FD"/>
    <w:rsid w:val="009B65A9"/>
    <w:rsid w:val="009B660F"/>
    <w:rsid w:val="009B6719"/>
    <w:rsid w:val="009B6737"/>
    <w:rsid w:val="009B6756"/>
    <w:rsid w:val="009B6886"/>
    <w:rsid w:val="009B68A1"/>
    <w:rsid w:val="009B68AA"/>
    <w:rsid w:val="009B6A80"/>
    <w:rsid w:val="009B6AD7"/>
    <w:rsid w:val="009B6B2C"/>
    <w:rsid w:val="009B6B45"/>
    <w:rsid w:val="009B6BCC"/>
    <w:rsid w:val="009B6C4A"/>
    <w:rsid w:val="009B6CC5"/>
    <w:rsid w:val="009B6D74"/>
    <w:rsid w:val="009B6EA1"/>
    <w:rsid w:val="009B6EA4"/>
    <w:rsid w:val="009B6F04"/>
    <w:rsid w:val="009B7128"/>
    <w:rsid w:val="009B717B"/>
    <w:rsid w:val="009B718D"/>
    <w:rsid w:val="009B71F7"/>
    <w:rsid w:val="009B720B"/>
    <w:rsid w:val="009B73CF"/>
    <w:rsid w:val="009B742F"/>
    <w:rsid w:val="009B747D"/>
    <w:rsid w:val="009B753A"/>
    <w:rsid w:val="009B7674"/>
    <w:rsid w:val="009B76E9"/>
    <w:rsid w:val="009B776A"/>
    <w:rsid w:val="009B77AE"/>
    <w:rsid w:val="009B77E5"/>
    <w:rsid w:val="009B784B"/>
    <w:rsid w:val="009B7852"/>
    <w:rsid w:val="009B788C"/>
    <w:rsid w:val="009B79B0"/>
    <w:rsid w:val="009B79BB"/>
    <w:rsid w:val="009B7A0A"/>
    <w:rsid w:val="009B7B54"/>
    <w:rsid w:val="009B7C2F"/>
    <w:rsid w:val="009B7D17"/>
    <w:rsid w:val="009B7F93"/>
    <w:rsid w:val="009B7FA0"/>
    <w:rsid w:val="009C016A"/>
    <w:rsid w:val="009C01C9"/>
    <w:rsid w:val="009C02B3"/>
    <w:rsid w:val="009C0313"/>
    <w:rsid w:val="009C0347"/>
    <w:rsid w:val="009C03C4"/>
    <w:rsid w:val="009C0518"/>
    <w:rsid w:val="009C059B"/>
    <w:rsid w:val="009C06A0"/>
    <w:rsid w:val="009C0702"/>
    <w:rsid w:val="009C0791"/>
    <w:rsid w:val="009C07FB"/>
    <w:rsid w:val="009C089A"/>
    <w:rsid w:val="009C098A"/>
    <w:rsid w:val="009C0A79"/>
    <w:rsid w:val="009C0B46"/>
    <w:rsid w:val="009C0BF5"/>
    <w:rsid w:val="009C0C26"/>
    <w:rsid w:val="009C0CD4"/>
    <w:rsid w:val="009C0D32"/>
    <w:rsid w:val="009C0DC7"/>
    <w:rsid w:val="009C0E09"/>
    <w:rsid w:val="009C0E22"/>
    <w:rsid w:val="009C0F00"/>
    <w:rsid w:val="009C115D"/>
    <w:rsid w:val="009C1179"/>
    <w:rsid w:val="009C11A4"/>
    <w:rsid w:val="009C1236"/>
    <w:rsid w:val="009C126D"/>
    <w:rsid w:val="009C1333"/>
    <w:rsid w:val="009C1415"/>
    <w:rsid w:val="009C1469"/>
    <w:rsid w:val="009C152A"/>
    <w:rsid w:val="009C15A3"/>
    <w:rsid w:val="009C165A"/>
    <w:rsid w:val="009C16AF"/>
    <w:rsid w:val="009C1851"/>
    <w:rsid w:val="009C18BC"/>
    <w:rsid w:val="009C19A8"/>
    <w:rsid w:val="009C1A28"/>
    <w:rsid w:val="009C1A4B"/>
    <w:rsid w:val="009C1C08"/>
    <w:rsid w:val="009C1DFB"/>
    <w:rsid w:val="009C1FF0"/>
    <w:rsid w:val="009C2150"/>
    <w:rsid w:val="009C219F"/>
    <w:rsid w:val="009C22B8"/>
    <w:rsid w:val="009C22D3"/>
    <w:rsid w:val="009C249E"/>
    <w:rsid w:val="009C270A"/>
    <w:rsid w:val="009C2729"/>
    <w:rsid w:val="009C2946"/>
    <w:rsid w:val="009C29A1"/>
    <w:rsid w:val="009C2A0A"/>
    <w:rsid w:val="009C2A39"/>
    <w:rsid w:val="009C2AD2"/>
    <w:rsid w:val="009C2BDA"/>
    <w:rsid w:val="009C2CCB"/>
    <w:rsid w:val="009C2E7A"/>
    <w:rsid w:val="009C2F7B"/>
    <w:rsid w:val="009C305E"/>
    <w:rsid w:val="009C31F3"/>
    <w:rsid w:val="009C3247"/>
    <w:rsid w:val="009C32E0"/>
    <w:rsid w:val="009C3309"/>
    <w:rsid w:val="009C348C"/>
    <w:rsid w:val="009C35AF"/>
    <w:rsid w:val="009C35F9"/>
    <w:rsid w:val="009C368B"/>
    <w:rsid w:val="009C3690"/>
    <w:rsid w:val="009C3721"/>
    <w:rsid w:val="009C388E"/>
    <w:rsid w:val="009C38C2"/>
    <w:rsid w:val="009C38C5"/>
    <w:rsid w:val="009C38DB"/>
    <w:rsid w:val="009C38FC"/>
    <w:rsid w:val="009C3985"/>
    <w:rsid w:val="009C3A68"/>
    <w:rsid w:val="009C3AD3"/>
    <w:rsid w:val="009C3C1B"/>
    <w:rsid w:val="009C3ED1"/>
    <w:rsid w:val="009C3F38"/>
    <w:rsid w:val="009C414A"/>
    <w:rsid w:val="009C41B1"/>
    <w:rsid w:val="009C423B"/>
    <w:rsid w:val="009C4345"/>
    <w:rsid w:val="009C4373"/>
    <w:rsid w:val="009C43EC"/>
    <w:rsid w:val="009C444C"/>
    <w:rsid w:val="009C44BC"/>
    <w:rsid w:val="009C4554"/>
    <w:rsid w:val="009C4572"/>
    <w:rsid w:val="009C45B4"/>
    <w:rsid w:val="009C4649"/>
    <w:rsid w:val="009C4690"/>
    <w:rsid w:val="009C47A8"/>
    <w:rsid w:val="009C4835"/>
    <w:rsid w:val="009C4973"/>
    <w:rsid w:val="009C4979"/>
    <w:rsid w:val="009C49D8"/>
    <w:rsid w:val="009C4AD3"/>
    <w:rsid w:val="009C4B28"/>
    <w:rsid w:val="009C4C57"/>
    <w:rsid w:val="009C4C7A"/>
    <w:rsid w:val="009C4FC6"/>
    <w:rsid w:val="009C5026"/>
    <w:rsid w:val="009C50B9"/>
    <w:rsid w:val="009C5120"/>
    <w:rsid w:val="009C5193"/>
    <w:rsid w:val="009C53B1"/>
    <w:rsid w:val="009C53D8"/>
    <w:rsid w:val="009C554F"/>
    <w:rsid w:val="009C5690"/>
    <w:rsid w:val="009C583D"/>
    <w:rsid w:val="009C5923"/>
    <w:rsid w:val="009C5981"/>
    <w:rsid w:val="009C599C"/>
    <w:rsid w:val="009C5A69"/>
    <w:rsid w:val="009C5B25"/>
    <w:rsid w:val="009C5C1B"/>
    <w:rsid w:val="009C5CE2"/>
    <w:rsid w:val="009C5D17"/>
    <w:rsid w:val="009C5DD2"/>
    <w:rsid w:val="009C5DF4"/>
    <w:rsid w:val="009C5E80"/>
    <w:rsid w:val="009C6063"/>
    <w:rsid w:val="009C61EC"/>
    <w:rsid w:val="009C62A3"/>
    <w:rsid w:val="009C6312"/>
    <w:rsid w:val="009C6356"/>
    <w:rsid w:val="009C660D"/>
    <w:rsid w:val="009C664F"/>
    <w:rsid w:val="009C665B"/>
    <w:rsid w:val="009C66E6"/>
    <w:rsid w:val="009C67E6"/>
    <w:rsid w:val="009C67EA"/>
    <w:rsid w:val="009C680C"/>
    <w:rsid w:val="009C69C4"/>
    <w:rsid w:val="009C69E3"/>
    <w:rsid w:val="009C6AE5"/>
    <w:rsid w:val="009C6AFE"/>
    <w:rsid w:val="009C6B7D"/>
    <w:rsid w:val="009C6E96"/>
    <w:rsid w:val="009C6EC9"/>
    <w:rsid w:val="009C6F71"/>
    <w:rsid w:val="009C6FE5"/>
    <w:rsid w:val="009C712D"/>
    <w:rsid w:val="009C718D"/>
    <w:rsid w:val="009C723B"/>
    <w:rsid w:val="009C7341"/>
    <w:rsid w:val="009C73E5"/>
    <w:rsid w:val="009C7431"/>
    <w:rsid w:val="009C7665"/>
    <w:rsid w:val="009C7681"/>
    <w:rsid w:val="009C76D4"/>
    <w:rsid w:val="009C7701"/>
    <w:rsid w:val="009C7788"/>
    <w:rsid w:val="009C78BB"/>
    <w:rsid w:val="009C78E7"/>
    <w:rsid w:val="009C7A2F"/>
    <w:rsid w:val="009C7ACC"/>
    <w:rsid w:val="009C7B31"/>
    <w:rsid w:val="009C7C01"/>
    <w:rsid w:val="009C7DFD"/>
    <w:rsid w:val="009C7E54"/>
    <w:rsid w:val="009C7FC3"/>
    <w:rsid w:val="009C7FFB"/>
    <w:rsid w:val="009D0015"/>
    <w:rsid w:val="009D01D8"/>
    <w:rsid w:val="009D0278"/>
    <w:rsid w:val="009D03E7"/>
    <w:rsid w:val="009D0442"/>
    <w:rsid w:val="009D0477"/>
    <w:rsid w:val="009D062A"/>
    <w:rsid w:val="009D06F6"/>
    <w:rsid w:val="009D0708"/>
    <w:rsid w:val="009D0751"/>
    <w:rsid w:val="009D07C8"/>
    <w:rsid w:val="009D0914"/>
    <w:rsid w:val="009D0926"/>
    <w:rsid w:val="009D0AA5"/>
    <w:rsid w:val="009D0ABB"/>
    <w:rsid w:val="009D0AFC"/>
    <w:rsid w:val="009D0C29"/>
    <w:rsid w:val="009D0C6C"/>
    <w:rsid w:val="009D0C7C"/>
    <w:rsid w:val="009D0CD8"/>
    <w:rsid w:val="009D0D07"/>
    <w:rsid w:val="009D0E7C"/>
    <w:rsid w:val="009D1060"/>
    <w:rsid w:val="009D110D"/>
    <w:rsid w:val="009D111D"/>
    <w:rsid w:val="009D116E"/>
    <w:rsid w:val="009D11F8"/>
    <w:rsid w:val="009D1269"/>
    <w:rsid w:val="009D126E"/>
    <w:rsid w:val="009D12B8"/>
    <w:rsid w:val="009D13B1"/>
    <w:rsid w:val="009D1402"/>
    <w:rsid w:val="009D1458"/>
    <w:rsid w:val="009D160C"/>
    <w:rsid w:val="009D1692"/>
    <w:rsid w:val="009D16C0"/>
    <w:rsid w:val="009D16CB"/>
    <w:rsid w:val="009D199E"/>
    <w:rsid w:val="009D19B2"/>
    <w:rsid w:val="009D19F4"/>
    <w:rsid w:val="009D1A2D"/>
    <w:rsid w:val="009D1A7B"/>
    <w:rsid w:val="009D1B4F"/>
    <w:rsid w:val="009D1B60"/>
    <w:rsid w:val="009D1B6B"/>
    <w:rsid w:val="009D1B78"/>
    <w:rsid w:val="009D1C42"/>
    <w:rsid w:val="009D1DA7"/>
    <w:rsid w:val="009D1DDD"/>
    <w:rsid w:val="009D1E34"/>
    <w:rsid w:val="009D1EFC"/>
    <w:rsid w:val="009D1FEE"/>
    <w:rsid w:val="009D208D"/>
    <w:rsid w:val="009D2117"/>
    <w:rsid w:val="009D2248"/>
    <w:rsid w:val="009D23DD"/>
    <w:rsid w:val="009D23DF"/>
    <w:rsid w:val="009D24DC"/>
    <w:rsid w:val="009D25C6"/>
    <w:rsid w:val="009D25F0"/>
    <w:rsid w:val="009D26C7"/>
    <w:rsid w:val="009D27B4"/>
    <w:rsid w:val="009D2828"/>
    <w:rsid w:val="009D283D"/>
    <w:rsid w:val="009D290E"/>
    <w:rsid w:val="009D29D8"/>
    <w:rsid w:val="009D2A84"/>
    <w:rsid w:val="009D2C67"/>
    <w:rsid w:val="009D2D36"/>
    <w:rsid w:val="009D2E59"/>
    <w:rsid w:val="009D2ECF"/>
    <w:rsid w:val="009D2F17"/>
    <w:rsid w:val="009D2F25"/>
    <w:rsid w:val="009D302B"/>
    <w:rsid w:val="009D3049"/>
    <w:rsid w:val="009D314E"/>
    <w:rsid w:val="009D31EE"/>
    <w:rsid w:val="009D31F5"/>
    <w:rsid w:val="009D31FA"/>
    <w:rsid w:val="009D322F"/>
    <w:rsid w:val="009D3323"/>
    <w:rsid w:val="009D354D"/>
    <w:rsid w:val="009D3558"/>
    <w:rsid w:val="009D3573"/>
    <w:rsid w:val="009D37DF"/>
    <w:rsid w:val="009D3865"/>
    <w:rsid w:val="009D38C7"/>
    <w:rsid w:val="009D38CA"/>
    <w:rsid w:val="009D3943"/>
    <w:rsid w:val="009D39CE"/>
    <w:rsid w:val="009D3A5E"/>
    <w:rsid w:val="009D3A96"/>
    <w:rsid w:val="009D3AAD"/>
    <w:rsid w:val="009D3B20"/>
    <w:rsid w:val="009D3BA4"/>
    <w:rsid w:val="009D3D39"/>
    <w:rsid w:val="009D3DC7"/>
    <w:rsid w:val="009D3E30"/>
    <w:rsid w:val="009D3F17"/>
    <w:rsid w:val="009D41DB"/>
    <w:rsid w:val="009D4307"/>
    <w:rsid w:val="009D435F"/>
    <w:rsid w:val="009D4370"/>
    <w:rsid w:val="009D43C4"/>
    <w:rsid w:val="009D44BB"/>
    <w:rsid w:val="009D44D8"/>
    <w:rsid w:val="009D44E5"/>
    <w:rsid w:val="009D4579"/>
    <w:rsid w:val="009D4722"/>
    <w:rsid w:val="009D4823"/>
    <w:rsid w:val="009D485A"/>
    <w:rsid w:val="009D487B"/>
    <w:rsid w:val="009D48E5"/>
    <w:rsid w:val="009D4948"/>
    <w:rsid w:val="009D4AB6"/>
    <w:rsid w:val="009D4AE8"/>
    <w:rsid w:val="009D4AFA"/>
    <w:rsid w:val="009D4BB7"/>
    <w:rsid w:val="009D4BC5"/>
    <w:rsid w:val="009D4DEB"/>
    <w:rsid w:val="009D4E4B"/>
    <w:rsid w:val="009D4E9C"/>
    <w:rsid w:val="009D508F"/>
    <w:rsid w:val="009D512C"/>
    <w:rsid w:val="009D5227"/>
    <w:rsid w:val="009D5398"/>
    <w:rsid w:val="009D54F9"/>
    <w:rsid w:val="009D562E"/>
    <w:rsid w:val="009D564A"/>
    <w:rsid w:val="009D5660"/>
    <w:rsid w:val="009D5717"/>
    <w:rsid w:val="009D588F"/>
    <w:rsid w:val="009D5954"/>
    <w:rsid w:val="009D596E"/>
    <w:rsid w:val="009D59B4"/>
    <w:rsid w:val="009D59B8"/>
    <w:rsid w:val="009D5A9C"/>
    <w:rsid w:val="009D5C6F"/>
    <w:rsid w:val="009D5DE5"/>
    <w:rsid w:val="009D5DEC"/>
    <w:rsid w:val="009D5E68"/>
    <w:rsid w:val="009D5E7A"/>
    <w:rsid w:val="009D5F9C"/>
    <w:rsid w:val="009D6038"/>
    <w:rsid w:val="009D60FD"/>
    <w:rsid w:val="009D61D4"/>
    <w:rsid w:val="009D6316"/>
    <w:rsid w:val="009D6382"/>
    <w:rsid w:val="009D6407"/>
    <w:rsid w:val="009D655C"/>
    <w:rsid w:val="009D659B"/>
    <w:rsid w:val="009D65F8"/>
    <w:rsid w:val="009D662E"/>
    <w:rsid w:val="009D67FC"/>
    <w:rsid w:val="009D696D"/>
    <w:rsid w:val="009D69DA"/>
    <w:rsid w:val="009D6BC3"/>
    <w:rsid w:val="009D6BF7"/>
    <w:rsid w:val="009D6CAE"/>
    <w:rsid w:val="009D6D32"/>
    <w:rsid w:val="009D6D7A"/>
    <w:rsid w:val="009D6DF4"/>
    <w:rsid w:val="009D6E4B"/>
    <w:rsid w:val="009D6ED5"/>
    <w:rsid w:val="009D6EDF"/>
    <w:rsid w:val="009D6F1E"/>
    <w:rsid w:val="009D7054"/>
    <w:rsid w:val="009D71F9"/>
    <w:rsid w:val="009D7204"/>
    <w:rsid w:val="009D72C9"/>
    <w:rsid w:val="009D72DD"/>
    <w:rsid w:val="009D7315"/>
    <w:rsid w:val="009D739B"/>
    <w:rsid w:val="009D73C9"/>
    <w:rsid w:val="009D7494"/>
    <w:rsid w:val="009D74BD"/>
    <w:rsid w:val="009D74C5"/>
    <w:rsid w:val="009D7523"/>
    <w:rsid w:val="009D754C"/>
    <w:rsid w:val="009D75C6"/>
    <w:rsid w:val="009D75F7"/>
    <w:rsid w:val="009D763C"/>
    <w:rsid w:val="009D769D"/>
    <w:rsid w:val="009D7717"/>
    <w:rsid w:val="009D7787"/>
    <w:rsid w:val="009D7937"/>
    <w:rsid w:val="009D798B"/>
    <w:rsid w:val="009D79C9"/>
    <w:rsid w:val="009D7A4F"/>
    <w:rsid w:val="009D7AA4"/>
    <w:rsid w:val="009D7AFB"/>
    <w:rsid w:val="009D7BA8"/>
    <w:rsid w:val="009D7D12"/>
    <w:rsid w:val="009D7D77"/>
    <w:rsid w:val="009D7E10"/>
    <w:rsid w:val="009D7E83"/>
    <w:rsid w:val="009D7E9E"/>
    <w:rsid w:val="009D7FE6"/>
    <w:rsid w:val="009E00EB"/>
    <w:rsid w:val="009E01BF"/>
    <w:rsid w:val="009E04FA"/>
    <w:rsid w:val="009E055F"/>
    <w:rsid w:val="009E0671"/>
    <w:rsid w:val="009E06EF"/>
    <w:rsid w:val="009E07FB"/>
    <w:rsid w:val="009E08AE"/>
    <w:rsid w:val="009E096E"/>
    <w:rsid w:val="009E09B9"/>
    <w:rsid w:val="009E0A7A"/>
    <w:rsid w:val="009E0B5C"/>
    <w:rsid w:val="009E0C10"/>
    <w:rsid w:val="009E0C6C"/>
    <w:rsid w:val="009E0CBC"/>
    <w:rsid w:val="009E0CF4"/>
    <w:rsid w:val="009E0D67"/>
    <w:rsid w:val="009E0DDC"/>
    <w:rsid w:val="009E0E4D"/>
    <w:rsid w:val="009E0E79"/>
    <w:rsid w:val="009E1001"/>
    <w:rsid w:val="009E1148"/>
    <w:rsid w:val="009E12C4"/>
    <w:rsid w:val="009E13E8"/>
    <w:rsid w:val="009E13FB"/>
    <w:rsid w:val="009E1418"/>
    <w:rsid w:val="009E1443"/>
    <w:rsid w:val="009E1487"/>
    <w:rsid w:val="009E14EA"/>
    <w:rsid w:val="009E1631"/>
    <w:rsid w:val="009E16B7"/>
    <w:rsid w:val="009E16E8"/>
    <w:rsid w:val="009E185F"/>
    <w:rsid w:val="009E190A"/>
    <w:rsid w:val="009E1940"/>
    <w:rsid w:val="009E1944"/>
    <w:rsid w:val="009E1B02"/>
    <w:rsid w:val="009E1B5A"/>
    <w:rsid w:val="009E1DE7"/>
    <w:rsid w:val="009E1E53"/>
    <w:rsid w:val="009E1F2F"/>
    <w:rsid w:val="009E221E"/>
    <w:rsid w:val="009E2257"/>
    <w:rsid w:val="009E23B4"/>
    <w:rsid w:val="009E2466"/>
    <w:rsid w:val="009E2721"/>
    <w:rsid w:val="009E2722"/>
    <w:rsid w:val="009E2762"/>
    <w:rsid w:val="009E2774"/>
    <w:rsid w:val="009E285C"/>
    <w:rsid w:val="009E29A8"/>
    <w:rsid w:val="009E29CA"/>
    <w:rsid w:val="009E2A41"/>
    <w:rsid w:val="009E2ABA"/>
    <w:rsid w:val="009E2B77"/>
    <w:rsid w:val="009E2B8E"/>
    <w:rsid w:val="009E2D33"/>
    <w:rsid w:val="009E2D68"/>
    <w:rsid w:val="009E2DB2"/>
    <w:rsid w:val="009E2DD1"/>
    <w:rsid w:val="009E2E2E"/>
    <w:rsid w:val="009E2E56"/>
    <w:rsid w:val="009E2E90"/>
    <w:rsid w:val="009E2EA9"/>
    <w:rsid w:val="009E300D"/>
    <w:rsid w:val="009E3248"/>
    <w:rsid w:val="009E325D"/>
    <w:rsid w:val="009E3291"/>
    <w:rsid w:val="009E3351"/>
    <w:rsid w:val="009E3379"/>
    <w:rsid w:val="009E33FA"/>
    <w:rsid w:val="009E3529"/>
    <w:rsid w:val="009E3599"/>
    <w:rsid w:val="009E35C1"/>
    <w:rsid w:val="009E37A3"/>
    <w:rsid w:val="009E3857"/>
    <w:rsid w:val="009E3912"/>
    <w:rsid w:val="009E3B0C"/>
    <w:rsid w:val="009E3CCA"/>
    <w:rsid w:val="009E3D6A"/>
    <w:rsid w:val="009E3DA1"/>
    <w:rsid w:val="009E3ECE"/>
    <w:rsid w:val="009E3F90"/>
    <w:rsid w:val="009E3FD7"/>
    <w:rsid w:val="009E4197"/>
    <w:rsid w:val="009E41CD"/>
    <w:rsid w:val="009E42F7"/>
    <w:rsid w:val="009E430A"/>
    <w:rsid w:val="009E4429"/>
    <w:rsid w:val="009E44EE"/>
    <w:rsid w:val="009E44F9"/>
    <w:rsid w:val="009E4598"/>
    <w:rsid w:val="009E4650"/>
    <w:rsid w:val="009E4678"/>
    <w:rsid w:val="009E46D1"/>
    <w:rsid w:val="009E475C"/>
    <w:rsid w:val="009E477A"/>
    <w:rsid w:val="009E4881"/>
    <w:rsid w:val="009E48B5"/>
    <w:rsid w:val="009E48F8"/>
    <w:rsid w:val="009E4947"/>
    <w:rsid w:val="009E49F1"/>
    <w:rsid w:val="009E4A14"/>
    <w:rsid w:val="009E4A78"/>
    <w:rsid w:val="009E4AA3"/>
    <w:rsid w:val="009E4BD0"/>
    <w:rsid w:val="009E4C0D"/>
    <w:rsid w:val="009E4CD2"/>
    <w:rsid w:val="009E4D4C"/>
    <w:rsid w:val="009E4EF6"/>
    <w:rsid w:val="009E4F37"/>
    <w:rsid w:val="009E4FC2"/>
    <w:rsid w:val="009E4FCA"/>
    <w:rsid w:val="009E5068"/>
    <w:rsid w:val="009E50E8"/>
    <w:rsid w:val="009E52CE"/>
    <w:rsid w:val="009E53E5"/>
    <w:rsid w:val="009E53E7"/>
    <w:rsid w:val="009E5403"/>
    <w:rsid w:val="009E5424"/>
    <w:rsid w:val="009E56A0"/>
    <w:rsid w:val="009E5A34"/>
    <w:rsid w:val="009E5AA8"/>
    <w:rsid w:val="009E5B8A"/>
    <w:rsid w:val="009E5D00"/>
    <w:rsid w:val="009E5D5C"/>
    <w:rsid w:val="009E5E81"/>
    <w:rsid w:val="009E5EAF"/>
    <w:rsid w:val="009E5F97"/>
    <w:rsid w:val="009E600A"/>
    <w:rsid w:val="009E627E"/>
    <w:rsid w:val="009E630D"/>
    <w:rsid w:val="009E6333"/>
    <w:rsid w:val="009E633C"/>
    <w:rsid w:val="009E6382"/>
    <w:rsid w:val="009E63DB"/>
    <w:rsid w:val="009E6492"/>
    <w:rsid w:val="009E6532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DD5"/>
    <w:rsid w:val="009E6E44"/>
    <w:rsid w:val="009E6E53"/>
    <w:rsid w:val="009E6F9A"/>
    <w:rsid w:val="009E7136"/>
    <w:rsid w:val="009E7211"/>
    <w:rsid w:val="009E7215"/>
    <w:rsid w:val="009E7216"/>
    <w:rsid w:val="009E72C7"/>
    <w:rsid w:val="009E72DB"/>
    <w:rsid w:val="009E7335"/>
    <w:rsid w:val="009E74EF"/>
    <w:rsid w:val="009E75F5"/>
    <w:rsid w:val="009E7685"/>
    <w:rsid w:val="009E76BE"/>
    <w:rsid w:val="009E7A12"/>
    <w:rsid w:val="009E7A77"/>
    <w:rsid w:val="009E7C27"/>
    <w:rsid w:val="009E7CE8"/>
    <w:rsid w:val="009E7D7E"/>
    <w:rsid w:val="009E7ED6"/>
    <w:rsid w:val="009E7F64"/>
    <w:rsid w:val="009F0108"/>
    <w:rsid w:val="009F019C"/>
    <w:rsid w:val="009F019F"/>
    <w:rsid w:val="009F0307"/>
    <w:rsid w:val="009F0333"/>
    <w:rsid w:val="009F0366"/>
    <w:rsid w:val="009F03CC"/>
    <w:rsid w:val="009F0412"/>
    <w:rsid w:val="009F0414"/>
    <w:rsid w:val="009F0442"/>
    <w:rsid w:val="009F0720"/>
    <w:rsid w:val="009F075D"/>
    <w:rsid w:val="009F085F"/>
    <w:rsid w:val="009F08A8"/>
    <w:rsid w:val="009F0A11"/>
    <w:rsid w:val="009F0A40"/>
    <w:rsid w:val="009F0D06"/>
    <w:rsid w:val="009F0D82"/>
    <w:rsid w:val="009F0F28"/>
    <w:rsid w:val="009F0FCC"/>
    <w:rsid w:val="009F0FE2"/>
    <w:rsid w:val="009F0FE9"/>
    <w:rsid w:val="009F1073"/>
    <w:rsid w:val="009F11EF"/>
    <w:rsid w:val="009F1291"/>
    <w:rsid w:val="009F12D3"/>
    <w:rsid w:val="009F14DC"/>
    <w:rsid w:val="009F14F6"/>
    <w:rsid w:val="009F1556"/>
    <w:rsid w:val="009F159E"/>
    <w:rsid w:val="009F15AD"/>
    <w:rsid w:val="009F1686"/>
    <w:rsid w:val="009F17B4"/>
    <w:rsid w:val="009F1868"/>
    <w:rsid w:val="009F19F7"/>
    <w:rsid w:val="009F1AA4"/>
    <w:rsid w:val="009F1B10"/>
    <w:rsid w:val="009F1B3B"/>
    <w:rsid w:val="009F1B51"/>
    <w:rsid w:val="009F1B58"/>
    <w:rsid w:val="009F1B75"/>
    <w:rsid w:val="009F1B93"/>
    <w:rsid w:val="009F1BA5"/>
    <w:rsid w:val="009F1CAE"/>
    <w:rsid w:val="009F1CE7"/>
    <w:rsid w:val="009F1CFC"/>
    <w:rsid w:val="009F1D05"/>
    <w:rsid w:val="009F1D41"/>
    <w:rsid w:val="009F1D81"/>
    <w:rsid w:val="009F200C"/>
    <w:rsid w:val="009F2118"/>
    <w:rsid w:val="009F21AC"/>
    <w:rsid w:val="009F222A"/>
    <w:rsid w:val="009F2274"/>
    <w:rsid w:val="009F22C8"/>
    <w:rsid w:val="009F2368"/>
    <w:rsid w:val="009F23B6"/>
    <w:rsid w:val="009F241F"/>
    <w:rsid w:val="009F24C3"/>
    <w:rsid w:val="009F250E"/>
    <w:rsid w:val="009F25FB"/>
    <w:rsid w:val="009F26A2"/>
    <w:rsid w:val="009F26F5"/>
    <w:rsid w:val="009F2815"/>
    <w:rsid w:val="009F281A"/>
    <w:rsid w:val="009F28F6"/>
    <w:rsid w:val="009F28FE"/>
    <w:rsid w:val="009F2976"/>
    <w:rsid w:val="009F29AC"/>
    <w:rsid w:val="009F29D5"/>
    <w:rsid w:val="009F2A62"/>
    <w:rsid w:val="009F2A64"/>
    <w:rsid w:val="009F2B18"/>
    <w:rsid w:val="009F2B25"/>
    <w:rsid w:val="009F2B85"/>
    <w:rsid w:val="009F2B90"/>
    <w:rsid w:val="009F2BF2"/>
    <w:rsid w:val="009F2C14"/>
    <w:rsid w:val="009F2CD4"/>
    <w:rsid w:val="009F2D7E"/>
    <w:rsid w:val="009F2E91"/>
    <w:rsid w:val="009F2F51"/>
    <w:rsid w:val="009F2FAC"/>
    <w:rsid w:val="009F31A2"/>
    <w:rsid w:val="009F341E"/>
    <w:rsid w:val="009F364E"/>
    <w:rsid w:val="009F3665"/>
    <w:rsid w:val="009F39AC"/>
    <w:rsid w:val="009F3A2A"/>
    <w:rsid w:val="009F3B50"/>
    <w:rsid w:val="009F3CCE"/>
    <w:rsid w:val="009F3CE7"/>
    <w:rsid w:val="009F3D3C"/>
    <w:rsid w:val="009F3E8C"/>
    <w:rsid w:val="009F3EB9"/>
    <w:rsid w:val="009F404D"/>
    <w:rsid w:val="009F4060"/>
    <w:rsid w:val="009F4110"/>
    <w:rsid w:val="009F425B"/>
    <w:rsid w:val="009F434B"/>
    <w:rsid w:val="009F4467"/>
    <w:rsid w:val="009F44A1"/>
    <w:rsid w:val="009F4562"/>
    <w:rsid w:val="009F4682"/>
    <w:rsid w:val="009F479B"/>
    <w:rsid w:val="009F47B1"/>
    <w:rsid w:val="009F483E"/>
    <w:rsid w:val="009F4A04"/>
    <w:rsid w:val="009F4C56"/>
    <w:rsid w:val="009F4F25"/>
    <w:rsid w:val="009F4F97"/>
    <w:rsid w:val="009F4FBD"/>
    <w:rsid w:val="009F507B"/>
    <w:rsid w:val="009F5095"/>
    <w:rsid w:val="009F5173"/>
    <w:rsid w:val="009F51A1"/>
    <w:rsid w:val="009F51E2"/>
    <w:rsid w:val="009F52C8"/>
    <w:rsid w:val="009F535F"/>
    <w:rsid w:val="009F5490"/>
    <w:rsid w:val="009F54E6"/>
    <w:rsid w:val="009F5533"/>
    <w:rsid w:val="009F553D"/>
    <w:rsid w:val="009F55BE"/>
    <w:rsid w:val="009F5657"/>
    <w:rsid w:val="009F56DB"/>
    <w:rsid w:val="009F5746"/>
    <w:rsid w:val="009F58B7"/>
    <w:rsid w:val="009F58CB"/>
    <w:rsid w:val="009F5950"/>
    <w:rsid w:val="009F5992"/>
    <w:rsid w:val="009F5A4B"/>
    <w:rsid w:val="009F5A73"/>
    <w:rsid w:val="009F5B5C"/>
    <w:rsid w:val="009F5CF0"/>
    <w:rsid w:val="009F5D5B"/>
    <w:rsid w:val="009F5D94"/>
    <w:rsid w:val="009F5E9B"/>
    <w:rsid w:val="009F5FCA"/>
    <w:rsid w:val="009F6043"/>
    <w:rsid w:val="009F632B"/>
    <w:rsid w:val="009F63EA"/>
    <w:rsid w:val="009F63ED"/>
    <w:rsid w:val="009F641B"/>
    <w:rsid w:val="009F645C"/>
    <w:rsid w:val="009F6473"/>
    <w:rsid w:val="009F64CD"/>
    <w:rsid w:val="009F6652"/>
    <w:rsid w:val="009F673B"/>
    <w:rsid w:val="009F6A70"/>
    <w:rsid w:val="009F6B77"/>
    <w:rsid w:val="009F6C8C"/>
    <w:rsid w:val="009F6D56"/>
    <w:rsid w:val="009F6E74"/>
    <w:rsid w:val="009F705F"/>
    <w:rsid w:val="009F7262"/>
    <w:rsid w:val="009F73D5"/>
    <w:rsid w:val="009F74DB"/>
    <w:rsid w:val="009F7543"/>
    <w:rsid w:val="009F76BB"/>
    <w:rsid w:val="009F78A6"/>
    <w:rsid w:val="009F78FE"/>
    <w:rsid w:val="009F79DD"/>
    <w:rsid w:val="009F7AB0"/>
    <w:rsid w:val="009F7BEB"/>
    <w:rsid w:val="009F7D31"/>
    <w:rsid w:val="009F7DC9"/>
    <w:rsid w:val="009F7FBC"/>
    <w:rsid w:val="00A00084"/>
    <w:rsid w:val="00A0008E"/>
    <w:rsid w:val="00A00258"/>
    <w:rsid w:val="00A002CD"/>
    <w:rsid w:val="00A00387"/>
    <w:rsid w:val="00A003AC"/>
    <w:rsid w:val="00A003D5"/>
    <w:rsid w:val="00A003FF"/>
    <w:rsid w:val="00A00457"/>
    <w:rsid w:val="00A0046E"/>
    <w:rsid w:val="00A004C0"/>
    <w:rsid w:val="00A00711"/>
    <w:rsid w:val="00A00777"/>
    <w:rsid w:val="00A008CF"/>
    <w:rsid w:val="00A0091E"/>
    <w:rsid w:val="00A00B1E"/>
    <w:rsid w:val="00A00B2F"/>
    <w:rsid w:val="00A00B6E"/>
    <w:rsid w:val="00A00C46"/>
    <w:rsid w:val="00A00D21"/>
    <w:rsid w:val="00A01018"/>
    <w:rsid w:val="00A01048"/>
    <w:rsid w:val="00A01085"/>
    <w:rsid w:val="00A01158"/>
    <w:rsid w:val="00A0125E"/>
    <w:rsid w:val="00A012AC"/>
    <w:rsid w:val="00A012EC"/>
    <w:rsid w:val="00A0136E"/>
    <w:rsid w:val="00A0137A"/>
    <w:rsid w:val="00A013E8"/>
    <w:rsid w:val="00A0148D"/>
    <w:rsid w:val="00A01545"/>
    <w:rsid w:val="00A01580"/>
    <w:rsid w:val="00A01597"/>
    <w:rsid w:val="00A0165D"/>
    <w:rsid w:val="00A01801"/>
    <w:rsid w:val="00A018BC"/>
    <w:rsid w:val="00A0199E"/>
    <w:rsid w:val="00A01B79"/>
    <w:rsid w:val="00A01C2B"/>
    <w:rsid w:val="00A01CFE"/>
    <w:rsid w:val="00A01D17"/>
    <w:rsid w:val="00A01D96"/>
    <w:rsid w:val="00A01E9D"/>
    <w:rsid w:val="00A02010"/>
    <w:rsid w:val="00A0201E"/>
    <w:rsid w:val="00A02165"/>
    <w:rsid w:val="00A02207"/>
    <w:rsid w:val="00A02247"/>
    <w:rsid w:val="00A02253"/>
    <w:rsid w:val="00A024BB"/>
    <w:rsid w:val="00A024C1"/>
    <w:rsid w:val="00A024E0"/>
    <w:rsid w:val="00A025DA"/>
    <w:rsid w:val="00A0273A"/>
    <w:rsid w:val="00A02842"/>
    <w:rsid w:val="00A028AE"/>
    <w:rsid w:val="00A02A2E"/>
    <w:rsid w:val="00A02AF4"/>
    <w:rsid w:val="00A02CFD"/>
    <w:rsid w:val="00A02F3B"/>
    <w:rsid w:val="00A02FF7"/>
    <w:rsid w:val="00A032AA"/>
    <w:rsid w:val="00A0331B"/>
    <w:rsid w:val="00A03375"/>
    <w:rsid w:val="00A0343A"/>
    <w:rsid w:val="00A034B8"/>
    <w:rsid w:val="00A034F4"/>
    <w:rsid w:val="00A0350D"/>
    <w:rsid w:val="00A035CD"/>
    <w:rsid w:val="00A03612"/>
    <w:rsid w:val="00A03695"/>
    <w:rsid w:val="00A03782"/>
    <w:rsid w:val="00A037AC"/>
    <w:rsid w:val="00A0382E"/>
    <w:rsid w:val="00A03878"/>
    <w:rsid w:val="00A03A3C"/>
    <w:rsid w:val="00A03A6B"/>
    <w:rsid w:val="00A03D2C"/>
    <w:rsid w:val="00A03D5B"/>
    <w:rsid w:val="00A03E1D"/>
    <w:rsid w:val="00A03F7D"/>
    <w:rsid w:val="00A03F9A"/>
    <w:rsid w:val="00A0405A"/>
    <w:rsid w:val="00A0409E"/>
    <w:rsid w:val="00A0413F"/>
    <w:rsid w:val="00A043E8"/>
    <w:rsid w:val="00A04409"/>
    <w:rsid w:val="00A04418"/>
    <w:rsid w:val="00A0444D"/>
    <w:rsid w:val="00A04538"/>
    <w:rsid w:val="00A04572"/>
    <w:rsid w:val="00A04665"/>
    <w:rsid w:val="00A04677"/>
    <w:rsid w:val="00A046D2"/>
    <w:rsid w:val="00A0482E"/>
    <w:rsid w:val="00A0483C"/>
    <w:rsid w:val="00A04B9E"/>
    <w:rsid w:val="00A04BD2"/>
    <w:rsid w:val="00A04C36"/>
    <w:rsid w:val="00A04C44"/>
    <w:rsid w:val="00A04C4C"/>
    <w:rsid w:val="00A04CA1"/>
    <w:rsid w:val="00A04D97"/>
    <w:rsid w:val="00A04DBE"/>
    <w:rsid w:val="00A04F7C"/>
    <w:rsid w:val="00A04FC3"/>
    <w:rsid w:val="00A05119"/>
    <w:rsid w:val="00A05380"/>
    <w:rsid w:val="00A054A7"/>
    <w:rsid w:val="00A054F1"/>
    <w:rsid w:val="00A0556B"/>
    <w:rsid w:val="00A05666"/>
    <w:rsid w:val="00A056C8"/>
    <w:rsid w:val="00A056C9"/>
    <w:rsid w:val="00A05785"/>
    <w:rsid w:val="00A058BF"/>
    <w:rsid w:val="00A0591C"/>
    <w:rsid w:val="00A05A7B"/>
    <w:rsid w:val="00A05D5D"/>
    <w:rsid w:val="00A05D74"/>
    <w:rsid w:val="00A05DDC"/>
    <w:rsid w:val="00A05F0D"/>
    <w:rsid w:val="00A05F41"/>
    <w:rsid w:val="00A06266"/>
    <w:rsid w:val="00A062E6"/>
    <w:rsid w:val="00A06388"/>
    <w:rsid w:val="00A063DE"/>
    <w:rsid w:val="00A064DF"/>
    <w:rsid w:val="00A06538"/>
    <w:rsid w:val="00A06550"/>
    <w:rsid w:val="00A067D5"/>
    <w:rsid w:val="00A067F2"/>
    <w:rsid w:val="00A0696A"/>
    <w:rsid w:val="00A06B19"/>
    <w:rsid w:val="00A06C21"/>
    <w:rsid w:val="00A0700E"/>
    <w:rsid w:val="00A070A7"/>
    <w:rsid w:val="00A07152"/>
    <w:rsid w:val="00A07422"/>
    <w:rsid w:val="00A074A3"/>
    <w:rsid w:val="00A074DB"/>
    <w:rsid w:val="00A0755F"/>
    <w:rsid w:val="00A07648"/>
    <w:rsid w:val="00A07713"/>
    <w:rsid w:val="00A078F2"/>
    <w:rsid w:val="00A07A05"/>
    <w:rsid w:val="00A07A27"/>
    <w:rsid w:val="00A07B75"/>
    <w:rsid w:val="00A07BED"/>
    <w:rsid w:val="00A07C67"/>
    <w:rsid w:val="00A07DAB"/>
    <w:rsid w:val="00A07DB3"/>
    <w:rsid w:val="00A07EE8"/>
    <w:rsid w:val="00A1004E"/>
    <w:rsid w:val="00A1014D"/>
    <w:rsid w:val="00A10193"/>
    <w:rsid w:val="00A10407"/>
    <w:rsid w:val="00A1046E"/>
    <w:rsid w:val="00A10489"/>
    <w:rsid w:val="00A104B4"/>
    <w:rsid w:val="00A10508"/>
    <w:rsid w:val="00A105B5"/>
    <w:rsid w:val="00A10633"/>
    <w:rsid w:val="00A106C8"/>
    <w:rsid w:val="00A1077C"/>
    <w:rsid w:val="00A107E3"/>
    <w:rsid w:val="00A1087E"/>
    <w:rsid w:val="00A108A3"/>
    <w:rsid w:val="00A109EC"/>
    <w:rsid w:val="00A10C32"/>
    <w:rsid w:val="00A10C84"/>
    <w:rsid w:val="00A10D6B"/>
    <w:rsid w:val="00A10E24"/>
    <w:rsid w:val="00A10E60"/>
    <w:rsid w:val="00A10FFA"/>
    <w:rsid w:val="00A11181"/>
    <w:rsid w:val="00A111C9"/>
    <w:rsid w:val="00A1128C"/>
    <w:rsid w:val="00A112A8"/>
    <w:rsid w:val="00A113F8"/>
    <w:rsid w:val="00A113FB"/>
    <w:rsid w:val="00A11489"/>
    <w:rsid w:val="00A114A7"/>
    <w:rsid w:val="00A114EF"/>
    <w:rsid w:val="00A1165E"/>
    <w:rsid w:val="00A11771"/>
    <w:rsid w:val="00A11794"/>
    <w:rsid w:val="00A11849"/>
    <w:rsid w:val="00A118BE"/>
    <w:rsid w:val="00A118EA"/>
    <w:rsid w:val="00A11951"/>
    <w:rsid w:val="00A119EF"/>
    <w:rsid w:val="00A11B7D"/>
    <w:rsid w:val="00A11C87"/>
    <w:rsid w:val="00A11CD3"/>
    <w:rsid w:val="00A11D05"/>
    <w:rsid w:val="00A11D14"/>
    <w:rsid w:val="00A11D49"/>
    <w:rsid w:val="00A11DA4"/>
    <w:rsid w:val="00A11E2D"/>
    <w:rsid w:val="00A11EB2"/>
    <w:rsid w:val="00A11FB2"/>
    <w:rsid w:val="00A1200A"/>
    <w:rsid w:val="00A12087"/>
    <w:rsid w:val="00A121C2"/>
    <w:rsid w:val="00A121FA"/>
    <w:rsid w:val="00A122C4"/>
    <w:rsid w:val="00A124A6"/>
    <w:rsid w:val="00A12589"/>
    <w:rsid w:val="00A12618"/>
    <w:rsid w:val="00A1267F"/>
    <w:rsid w:val="00A126E1"/>
    <w:rsid w:val="00A127DE"/>
    <w:rsid w:val="00A1281F"/>
    <w:rsid w:val="00A12823"/>
    <w:rsid w:val="00A1287F"/>
    <w:rsid w:val="00A12A6B"/>
    <w:rsid w:val="00A12AFD"/>
    <w:rsid w:val="00A12B22"/>
    <w:rsid w:val="00A12EAD"/>
    <w:rsid w:val="00A1310B"/>
    <w:rsid w:val="00A13228"/>
    <w:rsid w:val="00A13272"/>
    <w:rsid w:val="00A132DC"/>
    <w:rsid w:val="00A13420"/>
    <w:rsid w:val="00A13423"/>
    <w:rsid w:val="00A13441"/>
    <w:rsid w:val="00A1344C"/>
    <w:rsid w:val="00A1358B"/>
    <w:rsid w:val="00A13794"/>
    <w:rsid w:val="00A1390A"/>
    <w:rsid w:val="00A13A24"/>
    <w:rsid w:val="00A13ABD"/>
    <w:rsid w:val="00A13AFC"/>
    <w:rsid w:val="00A13B4B"/>
    <w:rsid w:val="00A13C11"/>
    <w:rsid w:val="00A13CB5"/>
    <w:rsid w:val="00A13CCB"/>
    <w:rsid w:val="00A13E62"/>
    <w:rsid w:val="00A13E8C"/>
    <w:rsid w:val="00A13EF7"/>
    <w:rsid w:val="00A13F97"/>
    <w:rsid w:val="00A14218"/>
    <w:rsid w:val="00A14250"/>
    <w:rsid w:val="00A142F4"/>
    <w:rsid w:val="00A1431A"/>
    <w:rsid w:val="00A1437E"/>
    <w:rsid w:val="00A143C6"/>
    <w:rsid w:val="00A14475"/>
    <w:rsid w:val="00A14477"/>
    <w:rsid w:val="00A14479"/>
    <w:rsid w:val="00A1453D"/>
    <w:rsid w:val="00A14540"/>
    <w:rsid w:val="00A145B1"/>
    <w:rsid w:val="00A148FB"/>
    <w:rsid w:val="00A14A59"/>
    <w:rsid w:val="00A14A78"/>
    <w:rsid w:val="00A14ACF"/>
    <w:rsid w:val="00A14ADB"/>
    <w:rsid w:val="00A14AFA"/>
    <w:rsid w:val="00A14B14"/>
    <w:rsid w:val="00A14C04"/>
    <w:rsid w:val="00A14CD7"/>
    <w:rsid w:val="00A14D24"/>
    <w:rsid w:val="00A14D4C"/>
    <w:rsid w:val="00A14E1B"/>
    <w:rsid w:val="00A14E59"/>
    <w:rsid w:val="00A14E7C"/>
    <w:rsid w:val="00A14F3E"/>
    <w:rsid w:val="00A14FCF"/>
    <w:rsid w:val="00A15058"/>
    <w:rsid w:val="00A152D0"/>
    <w:rsid w:val="00A15365"/>
    <w:rsid w:val="00A153AB"/>
    <w:rsid w:val="00A15410"/>
    <w:rsid w:val="00A154B5"/>
    <w:rsid w:val="00A15597"/>
    <w:rsid w:val="00A15645"/>
    <w:rsid w:val="00A15708"/>
    <w:rsid w:val="00A15866"/>
    <w:rsid w:val="00A159A1"/>
    <w:rsid w:val="00A15A4E"/>
    <w:rsid w:val="00A15A7B"/>
    <w:rsid w:val="00A15AFD"/>
    <w:rsid w:val="00A15BBD"/>
    <w:rsid w:val="00A15BDE"/>
    <w:rsid w:val="00A15CC8"/>
    <w:rsid w:val="00A15D8F"/>
    <w:rsid w:val="00A15FD8"/>
    <w:rsid w:val="00A1600B"/>
    <w:rsid w:val="00A16043"/>
    <w:rsid w:val="00A16093"/>
    <w:rsid w:val="00A16128"/>
    <w:rsid w:val="00A1632E"/>
    <w:rsid w:val="00A164C9"/>
    <w:rsid w:val="00A164CB"/>
    <w:rsid w:val="00A16646"/>
    <w:rsid w:val="00A166CD"/>
    <w:rsid w:val="00A1675D"/>
    <w:rsid w:val="00A16763"/>
    <w:rsid w:val="00A168D0"/>
    <w:rsid w:val="00A16923"/>
    <w:rsid w:val="00A16989"/>
    <w:rsid w:val="00A16AB5"/>
    <w:rsid w:val="00A16BA2"/>
    <w:rsid w:val="00A16E14"/>
    <w:rsid w:val="00A16F4C"/>
    <w:rsid w:val="00A16F86"/>
    <w:rsid w:val="00A170F3"/>
    <w:rsid w:val="00A171E4"/>
    <w:rsid w:val="00A17215"/>
    <w:rsid w:val="00A17264"/>
    <w:rsid w:val="00A17357"/>
    <w:rsid w:val="00A174D0"/>
    <w:rsid w:val="00A17558"/>
    <w:rsid w:val="00A1758A"/>
    <w:rsid w:val="00A176E1"/>
    <w:rsid w:val="00A17818"/>
    <w:rsid w:val="00A1783A"/>
    <w:rsid w:val="00A17931"/>
    <w:rsid w:val="00A1798C"/>
    <w:rsid w:val="00A179E3"/>
    <w:rsid w:val="00A17A86"/>
    <w:rsid w:val="00A17D2D"/>
    <w:rsid w:val="00A17D5A"/>
    <w:rsid w:val="00A17DB3"/>
    <w:rsid w:val="00A17DCE"/>
    <w:rsid w:val="00A17F63"/>
    <w:rsid w:val="00A20469"/>
    <w:rsid w:val="00A2046B"/>
    <w:rsid w:val="00A20529"/>
    <w:rsid w:val="00A20588"/>
    <w:rsid w:val="00A206B6"/>
    <w:rsid w:val="00A206D2"/>
    <w:rsid w:val="00A206E7"/>
    <w:rsid w:val="00A20929"/>
    <w:rsid w:val="00A209A6"/>
    <w:rsid w:val="00A20A43"/>
    <w:rsid w:val="00A20B0E"/>
    <w:rsid w:val="00A20B90"/>
    <w:rsid w:val="00A20B9E"/>
    <w:rsid w:val="00A20BFB"/>
    <w:rsid w:val="00A20BFC"/>
    <w:rsid w:val="00A20CFB"/>
    <w:rsid w:val="00A20D8F"/>
    <w:rsid w:val="00A20E3A"/>
    <w:rsid w:val="00A20F6F"/>
    <w:rsid w:val="00A2101D"/>
    <w:rsid w:val="00A21021"/>
    <w:rsid w:val="00A210C9"/>
    <w:rsid w:val="00A21220"/>
    <w:rsid w:val="00A213BB"/>
    <w:rsid w:val="00A2140C"/>
    <w:rsid w:val="00A2141F"/>
    <w:rsid w:val="00A2145D"/>
    <w:rsid w:val="00A214BB"/>
    <w:rsid w:val="00A21514"/>
    <w:rsid w:val="00A21588"/>
    <w:rsid w:val="00A2165B"/>
    <w:rsid w:val="00A21A88"/>
    <w:rsid w:val="00A21AD3"/>
    <w:rsid w:val="00A21B14"/>
    <w:rsid w:val="00A21C3D"/>
    <w:rsid w:val="00A21C94"/>
    <w:rsid w:val="00A21CB7"/>
    <w:rsid w:val="00A21CF4"/>
    <w:rsid w:val="00A21D30"/>
    <w:rsid w:val="00A21E92"/>
    <w:rsid w:val="00A21EAE"/>
    <w:rsid w:val="00A21EDB"/>
    <w:rsid w:val="00A21FA8"/>
    <w:rsid w:val="00A22011"/>
    <w:rsid w:val="00A22042"/>
    <w:rsid w:val="00A2212E"/>
    <w:rsid w:val="00A2217A"/>
    <w:rsid w:val="00A2224E"/>
    <w:rsid w:val="00A222F8"/>
    <w:rsid w:val="00A223D5"/>
    <w:rsid w:val="00A224C5"/>
    <w:rsid w:val="00A22526"/>
    <w:rsid w:val="00A22568"/>
    <w:rsid w:val="00A2262C"/>
    <w:rsid w:val="00A22645"/>
    <w:rsid w:val="00A2271C"/>
    <w:rsid w:val="00A2278F"/>
    <w:rsid w:val="00A227E1"/>
    <w:rsid w:val="00A227E9"/>
    <w:rsid w:val="00A22B85"/>
    <w:rsid w:val="00A22BA6"/>
    <w:rsid w:val="00A22C3B"/>
    <w:rsid w:val="00A22C48"/>
    <w:rsid w:val="00A22C68"/>
    <w:rsid w:val="00A22C73"/>
    <w:rsid w:val="00A22D1E"/>
    <w:rsid w:val="00A22D37"/>
    <w:rsid w:val="00A22D4E"/>
    <w:rsid w:val="00A22E67"/>
    <w:rsid w:val="00A22E93"/>
    <w:rsid w:val="00A22F31"/>
    <w:rsid w:val="00A22FD9"/>
    <w:rsid w:val="00A230E6"/>
    <w:rsid w:val="00A2314F"/>
    <w:rsid w:val="00A231AF"/>
    <w:rsid w:val="00A232A5"/>
    <w:rsid w:val="00A23311"/>
    <w:rsid w:val="00A23364"/>
    <w:rsid w:val="00A23397"/>
    <w:rsid w:val="00A233DE"/>
    <w:rsid w:val="00A2355D"/>
    <w:rsid w:val="00A2364F"/>
    <w:rsid w:val="00A23714"/>
    <w:rsid w:val="00A239F2"/>
    <w:rsid w:val="00A23AB5"/>
    <w:rsid w:val="00A23B27"/>
    <w:rsid w:val="00A23B51"/>
    <w:rsid w:val="00A23C00"/>
    <w:rsid w:val="00A23C32"/>
    <w:rsid w:val="00A23CFF"/>
    <w:rsid w:val="00A23D3A"/>
    <w:rsid w:val="00A23D7A"/>
    <w:rsid w:val="00A23EDF"/>
    <w:rsid w:val="00A23EEA"/>
    <w:rsid w:val="00A23EF7"/>
    <w:rsid w:val="00A23FEB"/>
    <w:rsid w:val="00A2402F"/>
    <w:rsid w:val="00A2423B"/>
    <w:rsid w:val="00A24400"/>
    <w:rsid w:val="00A2445D"/>
    <w:rsid w:val="00A24477"/>
    <w:rsid w:val="00A244D9"/>
    <w:rsid w:val="00A244E1"/>
    <w:rsid w:val="00A244E2"/>
    <w:rsid w:val="00A2455C"/>
    <w:rsid w:val="00A245ED"/>
    <w:rsid w:val="00A245F9"/>
    <w:rsid w:val="00A24664"/>
    <w:rsid w:val="00A24686"/>
    <w:rsid w:val="00A246C9"/>
    <w:rsid w:val="00A246D7"/>
    <w:rsid w:val="00A2481A"/>
    <w:rsid w:val="00A24894"/>
    <w:rsid w:val="00A2490B"/>
    <w:rsid w:val="00A24A42"/>
    <w:rsid w:val="00A24A4D"/>
    <w:rsid w:val="00A24A85"/>
    <w:rsid w:val="00A24D0A"/>
    <w:rsid w:val="00A24E1F"/>
    <w:rsid w:val="00A24F42"/>
    <w:rsid w:val="00A2502A"/>
    <w:rsid w:val="00A25091"/>
    <w:rsid w:val="00A2509A"/>
    <w:rsid w:val="00A25171"/>
    <w:rsid w:val="00A252EB"/>
    <w:rsid w:val="00A25396"/>
    <w:rsid w:val="00A253DB"/>
    <w:rsid w:val="00A25407"/>
    <w:rsid w:val="00A25651"/>
    <w:rsid w:val="00A256F6"/>
    <w:rsid w:val="00A25791"/>
    <w:rsid w:val="00A2586B"/>
    <w:rsid w:val="00A25998"/>
    <w:rsid w:val="00A25AAA"/>
    <w:rsid w:val="00A25B5E"/>
    <w:rsid w:val="00A25C08"/>
    <w:rsid w:val="00A25CAA"/>
    <w:rsid w:val="00A25CBE"/>
    <w:rsid w:val="00A25E30"/>
    <w:rsid w:val="00A25F12"/>
    <w:rsid w:val="00A25F3E"/>
    <w:rsid w:val="00A25F51"/>
    <w:rsid w:val="00A2605D"/>
    <w:rsid w:val="00A260FF"/>
    <w:rsid w:val="00A2612D"/>
    <w:rsid w:val="00A2635A"/>
    <w:rsid w:val="00A263C8"/>
    <w:rsid w:val="00A26503"/>
    <w:rsid w:val="00A26649"/>
    <w:rsid w:val="00A266A1"/>
    <w:rsid w:val="00A2672A"/>
    <w:rsid w:val="00A2679E"/>
    <w:rsid w:val="00A26869"/>
    <w:rsid w:val="00A26C24"/>
    <w:rsid w:val="00A26DCE"/>
    <w:rsid w:val="00A26E59"/>
    <w:rsid w:val="00A26EE0"/>
    <w:rsid w:val="00A26F5D"/>
    <w:rsid w:val="00A26F7F"/>
    <w:rsid w:val="00A26FB9"/>
    <w:rsid w:val="00A26FF0"/>
    <w:rsid w:val="00A2713E"/>
    <w:rsid w:val="00A27179"/>
    <w:rsid w:val="00A2722E"/>
    <w:rsid w:val="00A27250"/>
    <w:rsid w:val="00A274C5"/>
    <w:rsid w:val="00A275B7"/>
    <w:rsid w:val="00A275CC"/>
    <w:rsid w:val="00A277CC"/>
    <w:rsid w:val="00A27823"/>
    <w:rsid w:val="00A2786B"/>
    <w:rsid w:val="00A27920"/>
    <w:rsid w:val="00A279CF"/>
    <w:rsid w:val="00A27BAB"/>
    <w:rsid w:val="00A27BDF"/>
    <w:rsid w:val="00A27C49"/>
    <w:rsid w:val="00A27F2F"/>
    <w:rsid w:val="00A27F31"/>
    <w:rsid w:val="00A27FBE"/>
    <w:rsid w:val="00A3002A"/>
    <w:rsid w:val="00A3020E"/>
    <w:rsid w:val="00A302A8"/>
    <w:rsid w:val="00A30399"/>
    <w:rsid w:val="00A304D4"/>
    <w:rsid w:val="00A3056E"/>
    <w:rsid w:val="00A30591"/>
    <w:rsid w:val="00A305E7"/>
    <w:rsid w:val="00A30661"/>
    <w:rsid w:val="00A30690"/>
    <w:rsid w:val="00A306A8"/>
    <w:rsid w:val="00A30BEB"/>
    <w:rsid w:val="00A30C16"/>
    <w:rsid w:val="00A30E81"/>
    <w:rsid w:val="00A30E87"/>
    <w:rsid w:val="00A30EF8"/>
    <w:rsid w:val="00A31069"/>
    <w:rsid w:val="00A3122D"/>
    <w:rsid w:val="00A3126A"/>
    <w:rsid w:val="00A312FB"/>
    <w:rsid w:val="00A31306"/>
    <w:rsid w:val="00A31365"/>
    <w:rsid w:val="00A31426"/>
    <w:rsid w:val="00A314B0"/>
    <w:rsid w:val="00A31585"/>
    <w:rsid w:val="00A31720"/>
    <w:rsid w:val="00A31779"/>
    <w:rsid w:val="00A31796"/>
    <w:rsid w:val="00A319FA"/>
    <w:rsid w:val="00A31A0A"/>
    <w:rsid w:val="00A31A41"/>
    <w:rsid w:val="00A31A65"/>
    <w:rsid w:val="00A31A6A"/>
    <w:rsid w:val="00A31A7D"/>
    <w:rsid w:val="00A31A9A"/>
    <w:rsid w:val="00A31CDA"/>
    <w:rsid w:val="00A31CEF"/>
    <w:rsid w:val="00A31D37"/>
    <w:rsid w:val="00A31DF9"/>
    <w:rsid w:val="00A32122"/>
    <w:rsid w:val="00A32236"/>
    <w:rsid w:val="00A325A0"/>
    <w:rsid w:val="00A3261A"/>
    <w:rsid w:val="00A327C6"/>
    <w:rsid w:val="00A32811"/>
    <w:rsid w:val="00A32ABC"/>
    <w:rsid w:val="00A32D04"/>
    <w:rsid w:val="00A32D17"/>
    <w:rsid w:val="00A32DA4"/>
    <w:rsid w:val="00A32DF9"/>
    <w:rsid w:val="00A33096"/>
    <w:rsid w:val="00A330A5"/>
    <w:rsid w:val="00A33317"/>
    <w:rsid w:val="00A33511"/>
    <w:rsid w:val="00A33684"/>
    <w:rsid w:val="00A33702"/>
    <w:rsid w:val="00A337E3"/>
    <w:rsid w:val="00A33829"/>
    <w:rsid w:val="00A3385C"/>
    <w:rsid w:val="00A33944"/>
    <w:rsid w:val="00A33999"/>
    <w:rsid w:val="00A33A42"/>
    <w:rsid w:val="00A33AA7"/>
    <w:rsid w:val="00A33E20"/>
    <w:rsid w:val="00A33EB6"/>
    <w:rsid w:val="00A33EE3"/>
    <w:rsid w:val="00A3401F"/>
    <w:rsid w:val="00A34162"/>
    <w:rsid w:val="00A3428B"/>
    <w:rsid w:val="00A34290"/>
    <w:rsid w:val="00A342AD"/>
    <w:rsid w:val="00A342DA"/>
    <w:rsid w:val="00A343C7"/>
    <w:rsid w:val="00A343FA"/>
    <w:rsid w:val="00A343FB"/>
    <w:rsid w:val="00A34420"/>
    <w:rsid w:val="00A34483"/>
    <w:rsid w:val="00A344D5"/>
    <w:rsid w:val="00A34561"/>
    <w:rsid w:val="00A345E0"/>
    <w:rsid w:val="00A34632"/>
    <w:rsid w:val="00A34639"/>
    <w:rsid w:val="00A346C0"/>
    <w:rsid w:val="00A346D2"/>
    <w:rsid w:val="00A347B8"/>
    <w:rsid w:val="00A347E0"/>
    <w:rsid w:val="00A34869"/>
    <w:rsid w:val="00A3498C"/>
    <w:rsid w:val="00A34A1A"/>
    <w:rsid w:val="00A34C0A"/>
    <w:rsid w:val="00A34C6A"/>
    <w:rsid w:val="00A34D28"/>
    <w:rsid w:val="00A34EE9"/>
    <w:rsid w:val="00A34F90"/>
    <w:rsid w:val="00A35050"/>
    <w:rsid w:val="00A35328"/>
    <w:rsid w:val="00A353E6"/>
    <w:rsid w:val="00A353FD"/>
    <w:rsid w:val="00A3541E"/>
    <w:rsid w:val="00A355BE"/>
    <w:rsid w:val="00A355CB"/>
    <w:rsid w:val="00A355E9"/>
    <w:rsid w:val="00A357E3"/>
    <w:rsid w:val="00A3592B"/>
    <w:rsid w:val="00A35A15"/>
    <w:rsid w:val="00A35A1F"/>
    <w:rsid w:val="00A35B4C"/>
    <w:rsid w:val="00A35CE5"/>
    <w:rsid w:val="00A35CFD"/>
    <w:rsid w:val="00A35D24"/>
    <w:rsid w:val="00A35D29"/>
    <w:rsid w:val="00A35E52"/>
    <w:rsid w:val="00A35F5D"/>
    <w:rsid w:val="00A35F77"/>
    <w:rsid w:val="00A35FB5"/>
    <w:rsid w:val="00A35FF6"/>
    <w:rsid w:val="00A3601C"/>
    <w:rsid w:val="00A360BC"/>
    <w:rsid w:val="00A3618F"/>
    <w:rsid w:val="00A361AB"/>
    <w:rsid w:val="00A36303"/>
    <w:rsid w:val="00A36350"/>
    <w:rsid w:val="00A3635B"/>
    <w:rsid w:val="00A363F7"/>
    <w:rsid w:val="00A36420"/>
    <w:rsid w:val="00A36443"/>
    <w:rsid w:val="00A36539"/>
    <w:rsid w:val="00A365F7"/>
    <w:rsid w:val="00A36646"/>
    <w:rsid w:val="00A36662"/>
    <w:rsid w:val="00A3668B"/>
    <w:rsid w:val="00A36A4A"/>
    <w:rsid w:val="00A36A87"/>
    <w:rsid w:val="00A36B30"/>
    <w:rsid w:val="00A36C2D"/>
    <w:rsid w:val="00A36CEB"/>
    <w:rsid w:val="00A36DC0"/>
    <w:rsid w:val="00A36DC7"/>
    <w:rsid w:val="00A36DFE"/>
    <w:rsid w:val="00A36E57"/>
    <w:rsid w:val="00A3701F"/>
    <w:rsid w:val="00A37364"/>
    <w:rsid w:val="00A3742D"/>
    <w:rsid w:val="00A37507"/>
    <w:rsid w:val="00A37567"/>
    <w:rsid w:val="00A37585"/>
    <w:rsid w:val="00A378B1"/>
    <w:rsid w:val="00A3796F"/>
    <w:rsid w:val="00A379D9"/>
    <w:rsid w:val="00A37AC5"/>
    <w:rsid w:val="00A37B38"/>
    <w:rsid w:val="00A37BC0"/>
    <w:rsid w:val="00A37C51"/>
    <w:rsid w:val="00A37D26"/>
    <w:rsid w:val="00A37DB3"/>
    <w:rsid w:val="00A37DC5"/>
    <w:rsid w:val="00A37DF5"/>
    <w:rsid w:val="00A37E62"/>
    <w:rsid w:val="00A37F87"/>
    <w:rsid w:val="00A37FB0"/>
    <w:rsid w:val="00A4023B"/>
    <w:rsid w:val="00A402AE"/>
    <w:rsid w:val="00A402FF"/>
    <w:rsid w:val="00A4030C"/>
    <w:rsid w:val="00A40407"/>
    <w:rsid w:val="00A404D2"/>
    <w:rsid w:val="00A4058C"/>
    <w:rsid w:val="00A405A6"/>
    <w:rsid w:val="00A405C5"/>
    <w:rsid w:val="00A40834"/>
    <w:rsid w:val="00A4088B"/>
    <w:rsid w:val="00A4089E"/>
    <w:rsid w:val="00A408A8"/>
    <w:rsid w:val="00A4091C"/>
    <w:rsid w:val="00A40968"/>
    <w:rsid w:val="00A409CD"/>
    <w:rsid w:val="00A40A83"/>
    <w:rsid w:val="00A40AC5"/>
    <w:rsid w:val="00A40ADD"/>
    <w:rsid w:val="00A40B83"/>
    <w:rsid w:val="00A40BAC"/>
    <w:rsid w:val="00A40C0A"/>
    <w:rsid w:val="00A40C36"/>
    <w:rsid w:val="00A40D88"/>
    <w:rsid w:val="00A40DCB"/>
    <w:rsid w:val="00A40DDF"/>
    <w:rsid w:val="00A40E5C"/>
    <w:rsid w:val="00A40F24"/>
    <w:rsid w:val="00A40F39"/>
    <w:rsid w:val="00A40FB9"/>
    <w:rsid w:val="00A40FC0"/>
    <w:rsid w:val="00A40FDD"/>
    <w:rsid w:val="00A41009"/>
    <w:rsid w:val="00A41017"/>
    <w:rsid w:val="00A41054"/>
    <w:rsid w:val="00A41141"/>
    <w:rsid w:val="00A41149"/>
    <w:rsid w:val="00A4128F"/>
    <w:rsid w:val="00A41308"/>
    <w:rsid w:val="00A41468"/>
    <w:rsid w:val="00A414FA"/>
    <w:rsid w:val="00A415CF"/>
    <w:rsid w:val="00A415D4"/>
    <w:rsid w:val="00A41665"/>
    <w:rsid w:val="00A41812"/>
    <w:rsid w:val="00A41862"/>
    <w:rsid w:val="00A4199C"/>
    <w:rsid w:val="00A419A0"/>
    <w:rsid w:val="00A419CD"/>
    <w:rsid w:val="00A41ABF"/>
    <w:rsid w:val="00A41AFE"/>
    <w:rsid w:val="00A41B64"/>
    <w:rsid w:val="00A41C9D"/>
    <w:rsid w:val="00A41CFD"/>
    <w:rsid w:val="00A41E9F"/>
    <w:rsid w:val="00A41F57"/>
    <w:rsid w:val="00A42078"/>
    <w:rsid w:val="00A420AD"/>
    <w:rsid w:val="00A420BE"/>
    <w:rsid w:val="00A421E8"/>
    <w:rsid w:val="00A42338"/>
    <w:rsid w:val="00A4235D"/>
    <w:rsid w:val="00A4237D"/>
    <w:rsid w:val="00A42394"/>
    <w:rsid w:val="00A4240F"/>
    <w:rsid w:val="00A425B5"/>
    <w:rsid w:val="00A425BF"/>
    <w:rsid w:val="00A42607"/>
    <w:rsid w:val="00A426D6"/>
    <w:rsid w:val="00A42857"/>
    <w:rsid w:val="00A4285C"/>
    <w:rsid w:val="00A4287F"/>
    <w:rsid w:val="00A42907"/>
    <w:rsid w:val="00A429A0"/>
    <w:rsid w:val="00A42BBE"/>
    <w:rsid w:val="00A42C8E"/>
    <w:rsid w:val="00A42CF6"/>
    <w:rsid w:val="00A42DED"/>
    <w:rsid w:val="00A42E7E"/>
    <w:rsid w:val="00A4302B"/>
    <w:rsid w:val="00A430A0"/>
    <w:rsid w:val="00A430B7"/>
    <w:rsid w:val="00A4312F"/>
    <w:rsid w:val="00A43230"/>
    <w:rsid w:val="00A4329F"/>
    <w:rsid w:val="00A43397"/>
    <w:rsid w:val="00A4367B"/>
    <w:rsid w:val="00A436F7"/>
    <w:rsid w:val="00A4390D"/>
    <w:rsid w:val="00A43A22"/>
    <w:rsid w:val="00A43A2E"/>
    <w:rsid w:val="00A43C3F"/>
    <w:rsid w:val="00A43CA1"/>
    <w:rsid w:val="00A43DE0"/>
    <w:rsid w:val="00A43E00"/>
    <w:rsid w:val="00A43E79"/>
    <w:rsid w:val="00A43F01"/>
    <w:rsid w:val="00A4412C"/>
    <w:rsid w:val="00A44206"/>
    <w:rsid w:val="00A44314"/>
    <w:rsid w:val="00A44441"/>
    <w:rsid w:val="00A445CB"/>
    <w:rsid w:val="00A44616"/>
    <w:rsid w:val="00A44690"/>
    <w:rsid w:val="00A446E0"/>
    <w:rsid w:val="00A448D5"/>
    <w:rsid w:val="00A44916"/>
    <w:rsid w:val="00A449D0"/>
    <w:rsid w:val="00A44A95"/>
    <w:rsid w:val="00A44B49"/>
    <w:rsid w:val="00A44C1E"/>
    <w:rsid w:val="00A44D6E"/>
    <w:rsid w:val="00A44D9D"/>
    <w:rsid w:val="00A44DEB"/>
    <w:rsid w:val="00A44DF2"/>
    <w:rsid w:val="00A44E10"/>
    <w:rsid w:val="00A44E20"/>
    <w:rsid w:val="00A44E2B"/>
    <w:rsid w:val="00A45023"/>
    <w:rsid w:val="00A4527C"/>
    <w:rsid w:val="00A453E0"/>
    <w:rsid w:val="00A4545F"/>
    <w:rsid w:val="00A45481"/>
    <w:rsid w:val="00A455F6"/>
    <w:rsid w:val="00A4560A"/>
    <w:rsid w:val="00A45641"/>
    <w:rsid w:val="00A4567C"/>
    <w:rsid w:val="00A456F3"/>
    <w:rsid w:val="00A45727"/>
    <w:rsid w:val="00A45792"/>
    <w:rsid w:val="00A457A9"/>
    <w:rsid w:val="00A45842"/>
    <w:rsid w:val="00A45855"/>
    <w:rsid w:val="00A4591D"/>
    <w:rsid w:val="00A4592E"/>
    <w:rsid w:val="00A45976"/>
    <w:rsid w:val="00A45987"/>
    <w:rsid w:val="00A459A6"/>
    <w:rsid w:val="00A45A75"/>
    <w:rsid w:val="00A45AE1"/>
    <w:rsid w:val="00A45D6A"/>
    <w:rsid w:val="00A45E85"/>
    <w:rsid w:val="00A45F17"/>
    <w:rsid w:val="00A45FBB"/>
    <w:rsid w:val="00A45FEB"/>
    <w:rsid w:val="00A45FEC"/>
    <w:rsid w:val="00A46133"/>
    <w:rsid w:val="00A4627B"/>
    <w:rsid w:val="00A46282"/>
    <w:rsid w:val="00A462AD"/>
    <w:rsid w:val="00A46398"/>
    <w:rsid w:val="00A46495"/>
    <w:rsid w:val="00A464FD"/>
    <w:rsid w:val="00A46510"/>
    <w:rsid w:val="00A4651B"/>
    <w:rsid w:val="00A46557"/>
    <w:rsid w:val="00A465E1"/>
    <w:rsid w:val="00A4679C"/>
    <w:rsid w:val="00A46901"/>
    <w:rsid w:val="00A4695E"/>
    <w:rsid w:val="00A46988"/>
    <w:rsid w:val="00A469CE"/>
    <w:rsid w:val="00A46AA8"/>
    <w:rsid w:val="00A46BA9"/>
    <w:rsid w:val="00A46BF9"/>
    <w:rsid w:val="00A46D97"/>
    <w:rsid w:val="00A46DD2"/>
    <w:rsid w:val="00A46E91"/>
    <w:rsid w:val="00A46FD3"/>
    <w:rsid w:val="00A47075"/>
    <w:rsid w:val="00A47096"/>
    <w:rsid w:val="00A47295"/>
    <w:rsid w:val="00A474FA"/>
    <w:rsid w:val="00A4759D"/>
    <w:rsid w:val="00A475E2"/>
    <w:rsid w:val="00A47646"/>
    <w:rsid w:val="00A476CD"/>
    <w:rsid w:val="00A476E0"/>
    <w:rsid w:val="00A47869"/>
    <w:rsid w:val="00A47895"/>
    <w:rsid w:val="00A47901"/>
    <w:rsid w:val="00A4791C"/>
    <w:rsid w:val="00A47954"/>
    <w:rsid w:val="00A47AA4"/>
    <w:rsid w:val="00A47B99"/>
    <w:rsid w:val="00A47BC5"/>
    <w:rsid w:val="00A47E53"/>
    <w:rsid w:val="00A47EFC"/>
    <w:rsid w:val="00A47FB2"/>
    <w:rsid w:val="00A50037"/>
    <w:rsid w:val="00A50056"/>
    <w:rsid w:val="00A50107"/>
    <w:rsid w:val="00A5013A"/>
    <w:rsid w:val="00A501FB"/>
    <w:rsid w:val="00A5024D"/>
    <w:rsid w:val="00A5029A"/>
    <w:rsid w:val="00A5035E"/>
    <w:rsid w:val="00A50481"/>
    <w:rsid w:val="00A504C4"/>
    <w:rsid w:val="00A5052B"/>
    <w:rsid w:val="00A507EC"/>
    <w:rsid w:val="00A508E6"/>
    <w:rsid w:val="00A5098B"/>
    <w:rsid w:val="00A50A75"/>
    <w:rsid w:val="00A50B0D"/>
    <w:rsid w:val="00A50BCF"/>
    <w:rsid w:val="00A50BF6"/>
    <w:rsid w:val="00A50C03"/>
    <w:rsid w:val="00A50C13"/>
    <w:rsid w:val="00A50C75"/>
    <w:rsid w:val="00A50C78"/>
    <w:rsid w:val="00A50C83"/>
    <w:rsid w:val="00A50C93"/>
    <w:rsid w:val="00A50CF9"/>
    <w:rsid w:val="00A50DBE"/>
    <w:rsid w:val="00A50EF4"/>
    <w:rsid w:val="00A50FC3"/>
    <w:rsid w:val="00A50FC4"/>
    <w:rsid w:val="00A51058"/>
    <w:rsid w:val="00A51084"/>
    <w:rsid w:val="00A51107"/>
    <w:rsid w:val="00A511B7"/>
    <w:rsid w:val="00A51204"/>
    <w:rsid w:val="00A51291"/>
    <w:rsid w:val="00A512C4"/>
    <w:rsid w:val="00A5132C"/>
    <w:rsid w:val="00A51374"/>
    <w:rsid w:val="00A513AA"/>
    <w:rsid w:val="00A513FA"/>
    <w:rsid w:val="00A51423"/>
    <w:rsid w:val="00A5145C"/>
    <w:rsid w:val="00A51492"/>
    <w:rsid w:val="00A514B7"/>
    <w:rsid w:val="00A51548"/>
    <w:rsid w:val="00A51607"/>
    <w:rsid w:val="00A51933"/>
    <w:rsid w:val="00A519B7"/>
    <w:rsid w:val="00A51A7D"/>
    <w:rsid w:val="00A51AAA"/>
    <w:rsid w:val="00A51BC5"/>
    <w:rsid w:val="00A51D40"/>
    <w:rsid w:val="00A51DCC"/>
    <w:rsid w:val="00A51E4A"/>
    <w:rsid w:val="00A51E93"/>
    <w:rsid w:val="00A51EA6"/>
    <w:rsid w:val="00A51EBA"/>
    <w:rsid w:val="00A51EC3"/>
    <w:rsid w:val="00A51F82"/>
    <w:rsid w:val="00A51FD5"/>
    <w:rsid w:val="00A52264"/>
    <w:rsid w:val="00A5226A"/>
    <w:rsid w:val="00A52283"/>
    <w:rsid w:val="00A5236D"/>
    <w:rsid w:val="00A523BB"/>
    <w:rsid w:val="00A5247B"/>
    <w:rsid w:val="00A524AE"/>
    <w:rsid w:val="00A52567"/>
    <w:rsid w:val="00A5259A"/>
    <w:rsid w:val="00A52603"/>
    <w:rsid w:val="00A52653"/>
    <w:rsid w:val="00A5277E"/>
    <w:rsid w:val="00A528B1"/>
    <w:rsid w:val="00A52945"/>
    <w:rsid w:val="00A52989"/>
    <w:rsid w:val="00A529D8"/>
    <w:rsid w:val="00A52B17"/>
    <w:rsid w:val="00A52BA1"/>
    <w:rsid w:val="00A52C37"/>
    <w:rsid w:val="00A52C9C"/>
    <w:rsid w:val="00A52CF8"/>
    <w:rsid w:val="00A52D29"/>
    <w:rsid w:val="00A52E96"/>
    <w:rsid w:val="00A52F35"/>
    <w:rsid w:val="00A52F47"/>
    <w:rsid w:val="00A52FC5"/>
    <w:rsid w:val="00A53012"/>
    <w:rsid w:val="00A53233"/>
    <w:rsid w:val="00A532D8"/>
    <w:rsid w:val="00A53331"/>
    <w:rsid w:val="00A5335B"/>
    <w:rsid w:val="00A533CD"/>
    <w:rsid w:val="00A5344F"/>
    <w:rsid w:val="00A534D4"/>
    <w:rsid w:val="00A53764"/>
    <w:rsid w:val="00A53771"/>
    <w:rsid w:val="00A537CC"/>
    <w:rsid w:val="00A53A52"/>
    <w:rsid w:val="00A53A55"/>
    <w:rsid w:val="00A53CB0"/>
    <w:rsid w:val="00A53D39"/>
    <w:rsid w:val="00A53D81"/>
    <w:rsid w:val="00A53DEC"/>
    <w:rsid w:val="00A53F39"/>
    <w:rsid w:val="00A53F81"/>
    <w:rsid w:val="00A54221"/>
    <w:rsid w:val="00A54317"/>
    <w:rsid w:val="00A5431B"/>
    <w:rsid w:val="00A54422"/>
    <w:rsid w:val="00A54477"/>
    <w:rsid w:val="00A544BF"/>
    <w:rsid w:val="00A54537"/>
    <w:rsid w:val="00A54703"/>
    <w:rsid w:val="00A547C9"/>
    <w:rsid w:val="00A54A19"/>
    <w:rsid w:val="00A54A81"/>
    <w:rsid w:val="00A54AEB"/>
    <w:rsid w:val="00A54B34"/>
    <w:rsid w:val="00A54B85"/>
    <w:rsid w:val="00A54BE5"/>
    <w:rsid w:val="00A54D24"/>
    <w:rsid w:val="00A54DC8"/>
    <w:rsid w:val="00A54FC4"/>
    <w:rsid w:val="00A54FF4"/>
    <w:rsid w:val="00A54FF9"/>
    <w:rsid w:val="00A55003"/>
    <w:rsid w:val="00A55023"/>
    <w:rsid w:val="00A550A8"/>
    <w:rsid w:val="00A550D2"/>
    <w:rsid w:val="00A55112"/>
    <w:rsid w:val="00A551A4"/>
    <w:rsid w:val="00A5549F"/>
    <w:rsid w:val="00A5550C"/>
    <w:rsid w:val="00A555A5"/>
    <w:rsid w:val="00A555BF"/>
    <w:rsid w:val="00A555C2"/>
    <w:rsid w:val="00A55628"/>
    <w:rsid w:val="00A5566B"/>
    <w:rsid w:val="00A556DC"/>
    <w:rsid w:val="00A557B5"/>
    <w:rsid w:val="00A5580F"/>
    <w:rsid w:val="00A55830"/>
    <w:rsid w:val="00A55838"/>
    <w:rsid w:val="00A55929"/>
    <w:rsid w:val="00A5593F"/>
    <w:rsid w:val="00A5595F"/>
    <w:rsid w:val="00A55A6B"/>
    <w:rsid w:val="00A55CA1"/>
    <w:rsid w:val="00A55D95"/>
    <w:rsid w:val="00A55EAA"/>
    <w:rsid w:val="00A55F93"/>
    <w:rsid w:val="00A5604D"/>
    <w:rsid w:val="00A562E3"/>
    <w:rsid w:val="00A56454"/>
    <w:rsid w:val="00A565B9"/>
    <w:rsid w:val="00A56611"/>
    <w:rsid w:val="00A5663A"/>
    <w:rsid w:val="00A567B3"/>
    <w:rsid w:val="00A567C7"/>
    <w:rsid w:val="00A568C0"/>
    <w:rsid w:val="00A568EC"/>
    <w:rsid w:val="00A5695B"/>
    <w:rsid w:val="00A56A6E"/>
    <w:rsid w:val="00A56AE5"/>
    <w:rsid w:val="00A56B5B"/>
    <w:rsid w:val="00A56BED"/>
    <w:rsid w:val="00A56BF7"/>
    <w:rsid w:val="00A56D73"/>
    <w:rsid w:val="00A56DE5"/>
    <w:rsid w:val="00A56E16"/>
    <w:rsid w:val="00A56E7B"/>
    <w:rsid w:val="00A56EE1"/>
    <w:rsid w:val="00A56F91"/>
    <w:rsid w:val="00A56FF7"/>
    <w:rsid w:val="00A56FFB"/>
    <w:rsid w:val="00A570C9"/>
    <w:rsid w:val="00A5716D"/>
    <w:rsid w:val="00A571E7"/>
    <w:rsid w:val="00A57255"/>
    <w:rsid w:val="00A572DE"/>
    <w:rsid w:val="00A572FC"/>
    <w:rsid w:val="00A57301"/>
    <w:rsid w:val="00A57318"/>
    <w:rsid w:val="00A5732F"/>
    <w:rsid w:val="00A5736C"/>
    <w:rsid w:val="00A57410"/>
    <w:rsid w:val="00A5758C"/>
    <w:rsid w:val="00A57600"/>
    <w:rsid w:val="00A576FF"/>
    <w:rsid w:val="00A57702"/>
    <w:rsid w:val="00A577BB"/>
    <w:rsid w:val="00A57876"/>
    <w:rsid w:val="00A578AC"/>
    <w:rsid w:val="00A57934"/>
    <w:rsid w:val="00A579E9"/>
    <w:rsid w:val="00A57B42"/>
    <w:rsid w:val="00A57C49"/>
    <w:rsid w:val="00A57CF1"/>
    <w:rsid w:val="00A57DBB"/>
    <w:rsid w:val="00A57ED2"/>
    <w:rsid w:val="00A57F35"/>
    <w:rsid w:val="00A57F63"/>
    <w:rsid w:val="00A57FBC"/>
    <w:rsid w:val="00A57FF8"/>
    <w:rsid w:val="00A60082"/>
    <w:rsid w:val="00A600AB"/>
    <w:rsid w:val="00A60131"/>
    <w:rsid w:val="00A60139"/>
    <w:rsid w:val="00A601B6"/>
    <w:rsid w:val="00A6023C"/>
    <w:rsid w:val="00A6024C"/>
    <w:rsid w:val="00A6039E"/>
    <w:rsid w:val="00A60429"/>
    <w:rsid w:val="00A60437"/>
    <w:rsid w:val="00A604FB"/>
    <w:rsid w:val="00A60630"/>
    <w:rsid w:val="00A6063B"/>
    <w:rsid w:val="00A607AD"/>
    <w:rsid w:val="00A60854"/>
    <w:rsid w:val="00A6095C"/>
    <w:rsid w:val="00A60965"/>
    <w:rsid w:val="00A6097C"/>
    <w:rsid w:val="00A609AA"/>
    <w:rsid w:val="00A609D1"/>
    <w:rsid w:val="00A60A5E"/>
    <w:rsid w:val="00A60B42"/>
    <w:rsid w:val="00A60B44"/>
    <w:rsid w:val="00A60BA4"/>
    <w:rsid w:val="00A60C11"/>
    <w:rsid w:val="00A60DA0"/>
    <w:rsid w:val="00A60E6A"/>
    <w:rsid w:val="00A60EDF"/>
    <w:rsid w:val="00A60F48"/>
    <w:rsid w:val="00A6117D"/>
    <w:rsid w:val="00A6125A"/>
    <w:rsid w:val="00A612A8"/>
    <w:rsid w:val="00A612D0"/>
    <w:rsid w:val="00A613B8"/>
    <w:rsid w:val="00A613FC"/>
    <w:rsid w:val="00A614CE"/>
    <w:rsid w:val="00A614D8"/>
    <w:rsid w:val="00A61567"/>
    <w:rsid w:val="00A6166E"/>
    <w:rsid w:val="00A616EF"/>
    <w:rsid w:val="00A618E2"/>
    <w:rsid w:val="00A619DE"/>
    <w:rsid w:val="00A61A41"/>
    <w:rsid w:val="00A61AAC"/>
    <w:rsid w:val="00A61B41"/>
    <w:rsid w:val="00A61B4E"/>
    <w:rsid w:val="00A61C0C"/>
    <w:rsid w:val="00A61C5E"/>
    <w:rsid w:val="00A61CC1"/>
    <w:rsid w:val="00A61D25"/>
    <w:rsid w:val="00A61D64"/>
    <w:rsid w:val="00A61D8E"/>
    <w:rsid w:val="00A61DC0"/>
    <w:rsid w:val="00A61E78"/>
    <w:rsid w:val="00A61F0E"/>
    <w:rsid w:val="00A6208A"/>
    <w:rsid w:val="00A62272"/>
    <w:rsid w:val="00A6227B"/>
    <w:rsid w:val="00A62574"/>
    <w:rsid w:val="00A625D1"/>
    <w:rsid w:val="00A6274A"/>
    <w:rsid w:val="00A6287C"/>
    <w:rsid w:val="00A62AA8"/>
    <w:rsid w:val="00A62C11"/>
    <w:rsid w:val="00A62C6F"/>
    <w:rsid w:val="00A62C73"/>
    <w:rsid w:val="00A62CAA"/>
    <w:rsid w:val="00A62CEB"/>
    <w:rsid w:val="00A62D9F"/>
    <w:rsid w:val="00A62DE7"/>
    <w:rsid w:val="00A62F7D"/>
    <w:rsid w:val="00A62F99"/>
    <w:rsid w:val="00A63196"/>
    <w:rsid w:val="00A63245"/>
    <w:rsid w:val="00A632DE"/>
    <w:rsid w:val="00A632E3"/>
    <w:rsid w:val="00A63437"/>
    <w:rsid w:val="00A63560"/>
    <w:rsid w:val="00A635BA"/>
    <w:rsid w:val="00A6370A"/>
    <w:rsid w:val="00A6387C"/>
    <w:rsid w:val="00A6391D"/>
    <w:rsid w:val="00A6392D"/>
    <w:rsid w:val="00A639F4"/>
    <w:rsid w:val="00A63EB2"/>
    <w:rsid w:val="00A63F30"/>
    <w:rsid w:val="00A6408D"/>
    <w:rsid w:val="00A64128"/>
    <w:rsid w:val="00A6417A"/>
    <w:rsid w:val="00A6438F"/>
    <w:rsid w:val="00A643D0"/>
    <w:rsid w:val="00A644CD"/>
    <w:rsid w:val="00A6458D"/>
    <w:rsid w:val="00A645F1"/>
    <w:rsid w:val="00A6462C"/>
    <w:rsid w:val="00A646B5"/>
    <w:rsid w:val="00A64805"/>
    <w:rsid w:val="00A6481D"/>
    <w:rsid w:val="00A64919"/>
    <w:rsid w:val="00A649F7"/>
    <w:rsid w:val="00A64ADF"/>
    <w:rsid w:val="00A64B9A"/>
    <w:rsid w:val="00A64BD3"/>
    <w:rsid w:val="00A64E08"/>
    <w:rsid w:val="00A64ECA"/>
    <w:rsid w:val="00A64EED"/>
    <w:rsid w:val="00A65137"/>
    <w:rsid w:val="00A65143"/>
    <w:rsid w:val="00A652F5"/>
    <w:rsid w:val="00A653A4"/>
    <w:rsid w:val="00A6545E"/>
    <w:rsid w:val="00A6546C"/>
    <w:rsid w:val="00A6554B"/>
    <w:rsid w:val="00A655D0"/>
    <w:rsid w:val="00A655EB"/>
    <w:rsid w:val="00A657CE"/>
    <w:rsid w:val="00A65825"/>
    <w:rsid w:val="00A65880"/>
    <w:rsid w:val="00A65A0B"/>
    <w:rsid w:val="00A65A3D"/>
    <w:rsid w:val="00A65A54"/>
    <w:rsid w:val="00A65A91"/>
    <w:rsid w:val="00A65AE4"/>
    <w:rsid w:val="00A65B0C"/>
    <w:rsid w:val="00A65B96"/>
    <w:rsid w:val="00A65C1B"/>
    <w:rsid w:val="00A65C74"/>
    <w:rsid w:val="00A65D18"/>
    <w:rsid w:val="00A65DDB"/>
    <w:rsid w:val="00A6602F"/>
    <w:rsid w:val="00A661FD"/>
    <w:rsid w:val="00A662B5"/>
    <w:rsid w:val="00A6638E"/>
    <w:rsid w:val="00A66459"/>
    <w:rsid w:val="00A66492"/>
    <w:rsid w:val="00A664F5"/>
    <w:rsid w:val="00A6656A"/>
    <w:rsid w:val="00A66597"/>
    <w:rsid w:val="00A66652"/>
    <w:rsid w:val="00A666FC"/>
    <w:rsid w:val="00A66821"/>
    <w:rsid w:val="00A6687A"/>
    <w:rsid w:val="00A669C5"/>
    <w:rsid w:val="00A66A5F"/>
    <w:rsid w:val="00A66B7B"/>
    <w:rsid w:val="00A66C49"/>
    <w:rsid w:val="00A66CC3"/>
    <w:rsid w:val="00A66E08"/>
    <w:rsid w:val="00A66EE1"/>
    <w:rsid w:val="00A67184"/>
    <w:rsid w:val="00A67281"/>
    <w:rsid w:val="00A6732D"/>
    <w:rsid w:val="00A6746B"/>
    <w:rsid w:val="00A6747B"/>
    <w:rsid w:val="00A674F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CFB"/>
    <w:rsid w:val="00A67DA9"/>
    <w:rsid w:val="00A67E61"/>
    <w:rsid w:val="00A67E6F"/>
    <w:rsid w:val="00A67F97"/>
    <w:rsid w:val="00A67FCA"/>
    <w:rsid w:val="00A700C0"/>
    <w:rsid w:val="00A70247"/>
    <w:rsid w:val="00A70260"/>
    <w:rsid w:val="00A704A4"/>
    <w:rsid w:val="00A70633"/>
    <w:rsid w:val="00A7065E"/>
    <w:rsid w:val="00A7072B"/>
    <w:rsid w:val="00A707AC"/>
    <w:rsid w:val="00A707DE"/>
    <w:rsid w:val="00A7097D"/>
    <w:rsid w:val="00A70984"/>
    <w:rsid w:val="00A709F3"/>
    <w:rsid w:val="00A70A63"/>
    <w:rsid w:val="00A70AD9"/>
    <w:rsid w:val="00A70B44"/>
    <w:rsid w:val="00A70B8B"/>
    <w:rsid w:val="00A70C26"/>
    <w:rsid w:val="00A70D05"/>
    <w:rsid w:val="00A70D2A"/>
    <w:rsid w:val="00A70D4B"/>
    <w:rsid w:val="00A70D94"/>
    <w:rsid w:val="00A70DA8"/>
    <w:rsid w:val="00A70DD0"/>
    <w:rsid w:val="00A70DEC"/>
    <w:rsid w:val="00A70E08"/>
    <w:rsid w:val="00A70FF4"/>
    <w:rsid w:val="00A71003"/>
    <w:rsid w:val="00A7105C"/>
    <w:rsid w:val="00A71061"/>
    <w:rsid w:val="00A71062"/>
    <w:rsid w:val="00A71197"/>
    <w:rsid w:val="00A7137B"/>
    <w:rsid w:val="00A71408"/>
    <w:rsid w:val="00A7141E"/>
    <w:rsid w:val="00A71472"/>
    <w:rsid w:val="00A716BD"/>
    <w:rsid w:val="00A717D9"/>
    <w:rsid w:val="00A71816"/>
    <w:rsid w:val="00A7192E"/>
    <w:rsid w:val="00A719DE"/>
    <w:rsid w:val="00A71A50"/>
    <w:rsid w:val="00A71A54"/>
    <w:rsid w:val="00A71AF6"/>
    <w:rsid w:val="00A71BBC"/>
    <w:rsid w:val="00A71C2F"/>
    <w:rsid w:val="00A71C8C"/>
    <w:rsid w:val="00A71D0F"/>
    <w:rsid w:val="00A71D5A"/>
    <w:rsid w:val="00A71DD0"/>
    <w:rsid w:val="00A71E8A"/>
    <w:rsid w:val="00A71F58"/>
    <w:rsid w:val="00A723B3"/>
    <w:rsid w:val="00A7256E"/>
    <w:rsid w:val="00A728A0"/>
    <w:rsid w:val="00A728B1"/>
    <w:rsid w:val="00A728C7"/>
    <w:rsid w:val="00A7291C"/>
    <w:rsid w:val="00A7298B"/>
    <w:rsid w:val="00A729F5"/>
    <w:rsid w:val="00A72A41"/>
    <w:rsid w:val="00A72B12"/>
    <w:rsid w:val="00A72B8F"/>
    <w:rsid w:val="00A72C28"/>
    <w:rsid w:val="00A72C3C"/>
    <w:rsid w:val="00A72D25"/>
    <w:rsid w:val="00A72D87"/>
    <w:rsid w:val="00A72EB4"/>
    <w:rsid w:val="00A72F4F"/>
    <w:rsid w:val="00A72F63"/>
    <w:rsid w:val="00A72F67"/>
    <w:rsid w:val="00A72FA7"/>
    <w:rsid w:val="00A73059"/>
    <w:rsid w:val="00A73150"/>
    <w:rsid w:val="00A73199"/>
    <w:rsid w:val="00A73244"/>
    <w:rsid w:val="00A7324A"/>
    <w:rsid w:val="00A73281"/>
    <w:rsid w:val="00A73383"/>
    <w:rsid w:val="00A733AE"/>
    <w:rsid w:val="00A73425"/>
    <w:rsid w:val="00A73479"/>
    <w:rsid w:val="00A734A6"/>
    <w:rsid w:val="00A7353C"/>
    <w:rsid w:val="00A7370A"/>
    <w:rsid w:val="00A7377A"/>
    <w:rsid w:val="00A737D5"/>
    <w:rsid w:val="00A73810"/>
    <w:rsid w:val="00A73946"/>
    <w:rsid w:val="00A73B40"/>
    <w:rsid w:val="00A73CA6"/>
    <w:rsid w:val="00A73DDB"/>
    <w:rsid w:val="00A73E6F"/>
    <w:rsid w:val="00A73EF2"/>
    <w:rsid w:val="00A73F3F"/>
    <w:rsid w:val="00A74006"/>
    <w:rsid w:val="00A740F7"/>
    <w:rsid w:val="00A74145"/>
    <w:rsid w:val="00A741B0"/>
    <w:rsid w:val="00A743F7"/>
    <w:rsid w:val="00A744B2"/>
    <w:rsid w:val="00A745A7"/>
    <w:rsid w:val="00A745D2"/>
    <w:rsid w:val="00A7465E"/>
    <w:rsid w:val="00A746FF"/>
    <w:rsid w:val="00A747F2"/>
    <w:rsid w:val="00A7487C"/>
    <w:rsid w:val="00A74969"/>
    <w:rsid w:val="00A74B72"/>
    <w:rsid w:val="00A74BD4"/>
    <w:rsid w:val="00A74C33"/>
    <w:rsid w:val="00A74C5B"/>
    <w:rsid w:val="00A74CB5"/>
    <w:rsid w:val="00A74D42"/>
    <w:rsid w:val="00A74D74"/>
    <w:rsid w:val="00A74D75"/>
    <w:rsid w:val="00A74E75"/>
    <w:rsid w:val="00A74E77"/>
    <w:rsid w:val="00A74FEC"/>
    <w:rsid w:val="00A7511C"/>
    <w:rsid w:val="00A7531C"/>
    <w:rsid w:val="00A75425"/>
    <w:rsid w:val="00A7542F"/>
    <w:rsid w:val="00A75442"/>
    <w:rsid w:val="00A75462"/>
    <w:rsid w:val="00A75600"/>
    <w:rsid w:val="00A75652"/>
    <w:rsid w:val="00A756E6"/>
    <w:rsid w:val="00A75722"/>
    <w:rsid w:val="00A757E6"/>
    <w:rsid w:val="00A7584F"/>
    <w:rsid w:val="00A75921"/>
    <w:rsid w:val="00A7598E"/>
    <w:rsid w:val="00A75A41"/>
    <w:rsid w:val="00A75A83"/>
    <w:rsid w:val="00A75BA0"/>
    <w:rsid w:val="00A75C43"/>
    <w:rsid w:val="00A75D84"/>
    <w:rsid w:val="00A75F58"/>
    <w:rsid w:val="00A75FAE"/>
    <w:rsid w:val="00A75FC2"/>
    <w:rsid w:val="00A75FE4"/>
    <w:rsid w:val="00A760C8"/>
    <w:rsid w:val="00A7637A"/>
    <w:rsid w:val="00A7642D"/>
    <w:rsid w:val="00A76431"/>
    <w:rsid w:val="00A76453"/>
    <w:rsid w:val="00A76472"/>
    <w:rsid w:val="00A765A3"/>
    <w:rsid w:val="00A765FF"/>
    <w:rsid w:val="00A767F4"/>
    <w:rsid w:val="00A76882"/>
    <w:rsid w:val="00A769AD"/>
    <w:rsid w:val="00A769B7"/>
    <w:rsid w:val="00A76A60"/>
    <w:rsid w:val="00A76AB8"/>
    <w:rsid w:val="00A76C79"/>
    <w:rsid w:val="00A76CA7"/>
    <w:rsid w:val="00A76D1E"/>
    <w:rsid w:val="00A76E6F"/>
    <w:rsid w:val="00A76E88"/>
    <w:rsid w:val="00A76F9E"/>
    <w:rsid w:val="00A77001"/>
    <w:rsid w:val="00A77239"/>
    <w:rsid w:val="00A773F1"/>
    <w:rsid w:val="00A774B2"/>
    <w:rsid w:val="00A774CB"/>
    <w:rsid w:val="00A7754A"/>
    <w:rsid w:val="00A775A5"/>
    <w:rsid w:val="00A775B1"/>
    <w:rsid w:val="00A7762E"/>
    <w:rsid w:val="00A776D6"/>
    <w:rsid w:val="00A77713"/>
    <w:rsid w:val="00A7775C"/>
    <w:rsid w:val="00A777B1"/>
    <w:rsid w:val="00A77889"/>
    <w:rsid w:val="00A77D58"/>
    <w:rsid w:val="00A77D83"/>
    <w:rsid w:val="00A77EBF"/>
    <w:rsid w:val="00A804FD"/>
    <w:rsid w:val="00A80507"/>
    <w:rsid w:val="00A80555"/>
    <w:rsid w:val="00A80659"/>
    <w:rsid w:val="00A80839"/>
    <w:rsid w:val="00A8088E"/>
    <w:rsid w:val="00A80928"/>
    <w:rsid w:val="00A80933"/>
    <w:rsid w:val="00A80A38"/>
    <w:rsid w:val="00A80BB1"/>
    <w:rsid w:val="00A80ED2"/>
    <w:rsid w:val="00A80ED9"/>
    <w:rsid w:val="00A80FC4"/>
    <w:rsid w:val="00A8105E"/>
    <w:rsid w:val="00A81094"/>
    <w:rsid w:val="00A810B7"/>
    <w:rsid w:val="00A810C2"/>
    <w:rsid w:val="00A8121C"/>
    <w:rsid w:val="00A81264"/>
    <w:rsid w:val="00A8127D"/>
    <w:rsid w:val="00A812E8"/>
    <w:rsid w:val="00A81352"/>
    <w:rsid w:val="00A813D3"/>
    <w:rsid w:val="00A8143E"/>
    <w:rsid w:val="00A814EA"/>
    <w:rsid w:val="00A8159B"/>
    <w:rsid w:val="00A817D8"/>
    <w:rsid w:val="00A817FC"/>
    <w:rsid w:val="00A8191C"/>
    <w:rsid w:val="00A819AE"/>
    <w:rsid w:val="00A81A59"/>
    <w:rsid w:val="00A81A8B"/>
    <w:rsid w:val="00A81AA2"/>
    <w:rsid w:val="00A81AB5"/>
    <w:rsid w:val="00A81B17"/>
    <w:rsid w:val="00A81B1D"/>
    <w:rsid w:val="00A81B3F"/>
    <w:rsid w:val="00A81BD6"/>
    <w:rsid w:val="00A81C43"/>
    <w:rsid w:val="00A81CDD"/>
    <w:rsid w:val="00A81DFD"/>
    <w:rsid w:val="00A81E2F"/>
    <w:rsid w:val="00A81EED"/>
    <w:rsid w:val="00A81FE4"/>
    <w:rsid w:val="00A82063"/>
    <w:rsid w:val="00A82138"/>
    <w:rsid w:val="00A8219B"/>
    <w:rsid w:val="00A82369"/>
    <w:rsid w:val="00A82516"/>
    <w:rsid w:val="00A82530"/>
    <w:rsid w:val="00A825A4"/>
    <w:rsid w:val="00A8268F"/>
    <w:rsid w:val="00A826FB"/>
    <w:rsid w:val="00A82719"/>
    <w:rsid w:val="00A82748"/>
    <w:rsid w:val="00A8274A"/>
    <w:rsid w:val="00A82768"/>
    <w:rsid w:val="00A828A3"/>
    <w:rsid w:val="00A82948"/>
    <w:rsid w:val="00A82981"/>
    <w:rsid w:val="00A829DB"/>
    <w:rsid w:val="00A82A21"/>
    <w:rsid w:val="00A82B70"/>
    <w:rsid w:val="00A82B83"/>
    <w:rsid w:val="00A82C63"/>
    <w:rsid w:val="00A82C74"/>
    <w:rsid w:val="00A82CE7"/>
    <w:rsid w:val="00A82D8A"/>
    <w:rsid w:val="00A82E11"/>
    <w:rsid w:val="00A82F65"/>
    <w:rsid w:val="00A8314A"/>
    <w:rsid w:val="00A832F4"/>
    <w:rsid w:val="00A8330D"/>
    <w:rsid w:val="00A83393"/>
    <w:rsid w:val="00A83465"/>
    <w:rsid w:val="00A83545"/>
    <w:rsid w:val="00A835D9"/>
    <w:rsid w:val="00A835F2"/>
    <w:rsid w:val="00A83632"/>
    <w:rsid w:val="00A83652"/>
    <w:rsid w:val="00A8367B"/>
    <w:rsid w:val="00A838C9"/>
    <w:rsid w:val="00A838FE"/>
    <w:rsid w:val="00A8394B"/>
    <w:rsid w:val="00A83A1F"/>
    <w:rsid w:val="00A83AD4"/>
    <w:rsid w:val="00A83B52"/>
    <w:rsid w:val="00A83B84"/>
    <w:rsid w:val="00A83BB8"/>
    <w:rsid w:val="00A83C3A"/>
    <w:rsid w:val="00A83D27"/>
    <w:rsid w:val="00A83D65"/>
    <w:rsid w:val="00A83D8B"/>
    <w:rsid w:val="00A83FCA"/>
    <w:rsid w:val="00A8411A"/>
    <w:rsid w:val="00A8413F"/>
    <w:rsid w:val="00A8416A"/>
    <w:rsid w:val="00A84272"/>
    <w:rsid w:val="00A84339"/>
    <w:rsid w:val="00A843DB"/>
    <w:rsid w:val="00A843E4"/>
    <w:rsid w:val="00A84420"/>
    <w:rsid w:val="00A84528"/>
    <w:rsid w:val="00A845D2"/>
    <w:rsid w:val="00A84728"/>
    <w:rsid w:val="00A84756"/>
    <w:rsid w:val="00A84831"/>
    <w:rsid w:val="00A84858"/>
    <w:rsid w:val="00A848F2"/>
    <w:rsid w:val="00A84906"/>
    <w:rsid w:val="00A84B6A"/>
    <w:rsid w:val="00A84B9C"/>
    <w:rsid w:val="00A84BBC"/>
    <w:rsid w:val="00A84CC0"/>
    <w:rsid w:val="00A84D94"/>
    <w:rsid w:val="00A84DEA"/>
    <w:rsid w:val="00A84E3A"/>
    <w:rsid w:val="00A85116"/>
    <w:rsid w:val="00A852C4"/>
    <w:rsid w:val="00A8536C"/>
    <w:rsid w:val="00A853BE"/>
    <w:rsid w:val="00A85470"/>
    <w:rsid w:val="00A854DC"/>
    <w:rsid w:val="00A85512"/>
    <w:rsid w:val="00A8555A"/>
    <w:rsid w:val="00A8557B"/>
    <w:rsid w:val="00A855B2"/>
    <w:rsid w:val="00A8579D"/>
    <w:rsid w:val="00A8584D"/>
    <w:rsid w:val="00A85859"/>
    <w:rsid w:val="00A858A0"/>
    <w:rsid w:val="00A85924"/>
    <w:rsid w:val="00A85A38"/>
    <w:rsid w:val="00A85A53"/>
    <w:rsid w:val="00A85AB9"/>
    <w:rsid w:val="00A85AF0"/>
    <w:rsid w:val="00A85C02"/>
    <w:rsid w:val="00A85CF8"/>
    <w:rsid w:val="00A85D12"/>
    <w:rsid w:val="00A85DDF"/>
    <w:rsid w:val="00A85DE5"/>
    <w:rsid w:val="00A85E1E"/>
    <w:rsid w:val="00A85E81"/>
    <w:rsid w:val="00A85FD0"/>
    <w:rsid w:val="00A86034"/>
    <w:rsid w:val="00A86037"/>
    <w:rsid w:val="00A8604E"/>
    <w:rsid w:val="00A86062"/>
    <w:rsid w:val="00A8636C"/>
    <w:rsid w:val="00A86437"/>
    <w:rsid w:val="00A8665A"/>
    <w:rsid w:val="00A866F7"/>
    <w:rsid w:val="00A869EC"/>
    <w:rsid w:val="00A86A80"/>
    <w:rsid w:val="00A86B2A"/>
    <w:rsid w:val="00A86C2D"/>
    <w:rsid w:val="00A86C42"/>
    <w:rsid w:val="00A86D1D"/>
    <w:rsid w:val="00A86D50"/>
    <w:rsid w:val="00A86EFC"/>
    <w:rsid w:val="00A86F2B"/>
    <w:rsid w:val="00A86F5B"/>
    <w:rsid w:val="00A86FB8"/>
    <w:rsid w:val="00A870B0"/>
    <w:rsid w:val="00A870E4"/>
    <w:rsid w:val="00A871AF"/>
    <w:rsid w:val="00A871EA"/>
    <w:rsid w:val="00A8723C"/>
    <w:rsid w:val="00A87399"/>
    <w:rsid w:val="00A874C8"/>
    <w:rsid w:val="00A87553"/>
    <w:rsid w:val="00A875D8"/>
    <w:rsid w:val="00A87612"/>
    <w:rsid w:val="00A876F6"/>
    <w:rsid w:val="00A87728"/>
    <w:rsid w:val="00A8782C"/>
    <w:rsid w:val="00A87AC0"/>
    <w:rsid w:val="00A87B2F"/>
    <w:rsid w:val="00A87BA7"/>
    <w:rsid w:val="00A87C38"/>
    <w:rsid w:val="00A87D61"/>
    <w:rsid w:val="00A87D96"/>
    <w:rsid w:val="00A87D9C"/>
    <w:rsid w:val="00A87ED5"/>
    <w:rsid w:val="00A87F25"/>
    <w:rsid w:val="00A87F31"/>
    <w:rsid w:val="00A87F55"/>
    <w:rsid w:val="00A87F97"/>
    <w:rsid w:val="00A90097"/>
    <w:rsid w:val="00A900DE"/>
    <w:rsid w:val="00A90151"/>
    <w:rsid w:val="00A9027C"/>
    <w:rsid w:val="00A9032D"/>
    <w:rsid w:val="00A90335"/>
    <w:rsid w:val="00A9047E"/>
    <w:rsid w:val="00A90488"/>
    <w:rsid w:val="00A904F4"/>
    <w:rsid w:val="00A905EC"/>
    <w:rsid w:val="00A90666"/>
    <w:rsid w:val="00A90936"/>
    <w:rsid w:val="00A9096D"/>
    <w:rsid w:val="00A909B3"/>
    <w:rsid w:val="00A909B8"/>
    <w:rsid w:val="00A909DC"/>
    <w:rsid w:val="00A909F6"/>
    <w:rsid w:val="00A90A47"/>
    <w:rsid w:val="00A90A66"/>
    <w:rsid w:val="00A90ADB"/>
    <w:rsid w:val="00A90B26"/>
    <w:rsid w:val="00A90B49"/>
    <w:rsid w:val="00A90BE3"/>
    <w:rsid w:val="00A90D94"/>
    <w:rsid w:val="00A90E93"/>
    <w:rsid w:val="00A90ECD"/>
    <w:rsid w:val="00A910E1"/>
    <w:rsid w:val="00A91190"/>
    <w:rsid w:val="00A911F0"/>
    <w:rsid w:val="00A9122A"/>
    <w:rsid w:val="00A9146D"/>
    <w:rsid w:val="00A91566"/>
    <w:rsid w:val="00A915B8"/>
    <w:rsid w:val="00A91677"/>
    <w:rsid w:val="00A9178A"/>
    <w:rsid w:val="00A9198F"/>
    <w:rsid w:val="00A91A68"/>
    <w:rsid w:val="00A91B41"/>
    <w:rsid w:val="00A91C55"/>
    <w:rsid w:val="00A91C76"/>
    <w:rsid w:val="00A91CA9"/>
    <w:rsid w:val="00A91D76"/>
    <w:rsid w:val="00A91D90"/>
    <w:rsid w:val="00A91DF9"/>
    <w:rsid w:val="00A91E6A"/>
    <w:rsid w:val="00A92068"/>
    <w:rsid w:val="00A92184"/>
    <w:rsid w:val="00A921CC"/>
    <w:rsid w:val="00A921EF"/>
    <w:rsid w:val="00A92241"/>
    <w:rsid w:val="00A9229A"/>
    <w:rsid w:val="00A92576"/>
    <w:rsid w:val="00A926C3"/>
    <w:rsid w:val="00A927B9"/>
    <w:rsid w:val="00A927CD"/>
    <w:rsid w:val="00A92A9F"/>
    <w:rsid w:val="00A92AC8"/>
    <w:rsid w:val="00A92AE9"/>
    <w:rsid w:val="00A92D25"/>
    <w:rsid w:val="00A92D43"/>
    <w:rsid w:val="00A92E20"/>
    <w:rsid w:val="00A92EC3"/>
    <w:rsid w:val="00A92EC8"/>
    <w:rsid w:val="00A92EF8"/>
    <w:rsid w:val="00A92F1B"/>
    <w:rsid w:val="00A93044"/>
    <w:rsid w:val="00A93072"/>
    <w:rsid w:val="00A93119"/>
    <w:rsid w:val="00A9318A"/>
    <w:rsid w:val="00A93295"/>
    <w:rsid w:val="00A932B8"/>
    <w:rsid w:val="00A93568"/>
    <w:rsid w:val="00A93651"/>
    <w:rsid w:val="00A936BE"/>
    <w:rsid w:val="00A936D1"/>
    <w:rsid w:val="00A937D4"/>
    <w:rsid w:val="00A93887"/>
    <w:rsid w:val="00A938BC"/>
    <w:rsid w:val="00A938C5"/>
    <w:rsid w:val="00A93A9D"/>
    <w:rsid w:val="00A93B32"/>
    <w:rsid w:val="00A93BA2"/>
    <w:rsid w:val="00A93D08"/>
    <w:rsid w:val="00A93DA6"/>
    <w:rsid w:val="00A93E19"/>
    <w:rsid w:val="00A93E89"/>
    <w:rsid w:val="00A93FE6"/>
    <w:rsid w:val="00A9408C"/>
    <w:rsid w:val="00A9418A"/>
    <w:rsid w:val="00A9421B"/>
    <w:rsid w:val="00A9422D"/>
    <w:rsid w:val="00A9435B"/>
    <w:rsid w:val="00A9441F"/>
    <w:rsid w:val="00A94457"/>
    <w:rsid w:val="00A94609"/>
    <w:rsid w:val="00A94727"/>
    <w:rsid w:val="00A94789"/>
    <w:rsid w:val="00A947BD"/>
    <w:rsid w:val="00A94867"/>
    <w:rsid w:val="00A9486B"/>
    <w:rsid w:val="00A948A1"/>
    <w:rsid w:val="00A94992"/>
    <w:rsid w:val="00A949FD"/>
    <w:rsid w:val="00A94A11"/>
    <w:rsid w:val="00A94A40"/>
    <w:rsid w:val="00A94A68"/>
    <w:rsid w:val="00A94A9E"/>
    <w:rsid w:val="00A94CA7"/>
    <w:rsid w:val="00A94D32"/>
    <w:rsid w:val="00A94D44"/>
    <w:rsid w:val="00A94D5E"/>
    <w:rsid w:val="00A94F3E"/>
    <w:rsid w:val="00A94FEB"/>
    <w:rsid w:val="00A9502D"/>
    <w:rsid w:val="00A950BA"/>
    <w:rsid w:val="00A950EA"/>
    <w:rsid w:val="00A9522B"/>
    <w:rsid w:val="00A9526D"/>
    <w:rsid w:val="00A952F4"/>
    <w:rsid w:val="00A953DE"/>
    <w:rsid w:val="00A95467"/>
    <w:rsid w:val="00A9548B"/>
    <w:rsid w:val="00A955A6"/>
    <w:rsid w:val="00A95690"/>
    <w:rsid w:val="00A95757"/>
    <w:rsid w:val="00A958D5"/>
    <w:rsid w:val="00A958D9"/>
    <w:rsid w:val="00A9590D"/>
    <w:rsid w:val="00A9598F"/>
    <w:rsid w:val="00A959DE"/>
    <w:rsid w:val="00A95A0D"/>
    <w:rsid w:val="00A95CFE"/>
    <w:rsid w:val="00A95DB5"/>
    <w:rsid w:val="00A95DC6"/>
    <w:rsid w:val="00A95DD8"/>
    <w:rsid w:val="00A95FC2"/>
    <w:rsid w:val="00A96063"/>
    <w:rsid w:val="00A961D7"/>
    <w:rsid w:val="00A9643A"/>
    <w:rsid w:val="00A96462"/>
    <w:rsid w:val="00A96506"/>
    <w:rsid w:val="00A965DC"/>
    <w:rsid w:val="00A9666A"/>
    <w:rsid w:val="00A9669F"/>
    <w:rsid w:val="00A96704"/>
    <w:rsid w:val="00A9673C"/>
    <w:rsid w:val="00A9678A"/>
    <w:rsid w:val="00A96A7F"/>
    <w:rsid w:val="00A96AD0"/>
    <w:rsid w:val="00A96C47"/>
    <w:rsid w:val="00A96D9A"/>
    <w:rsid w:val="00A96DA2"/>
    <w:rsid w:val="00A96E3C"/>
    <w:rsid w:val="00A96E57"/>
    <w:rsid w:val="00A96E90"/>
    <w:rsid w:val="00A96EF7"/>
    <w:rsid w:val="00A96F0F"/>
    <w:rsid w:val="00A96F4F"/>
    <w:rsid w:val="00A96FE1"/>
    <w:rsid w:val="00A9703C"/>
    <w:rsid w:val="00A9707D"/>
    <w:rsid w:val="00A971E1"/>
    <w:rsid w:val="00A97226"/>
    <w:rsid w:val="00A97305"/>
    <w:rsid w:val="00A97363"/>
    <w:rsid w:val="00A973F0"/>
    <w:rsid w:val="00A974FE"/>
    <w:rsid w:val="00A9755B"/>
    <w:rsid w:val="00A975EE"/>
    <w:rsid w:val="00A976B2"/>
    <w:rsid w:val="00A976BC"/>
    <w:rsid w:val="00A978F5"/>
    <w:rsid w:val="00A97A2B"/>
    <w:rsid w:val="00A97A6D"/>
    <w:rsid w:val="00A97AAA"/>
    <w:rsid w:val="00A97AFB"/>
    <w:rsid w:val="00A97C09"/>
    <w:rsid w:val="00A97C62"/>
    <w:rsid w:val="00A97D80"/>
    <w:rsid w:val="00A97DB6"/>
    <w:rsid w:val="00A97E5D"/>
    <w:rsid w:val="00A97ECC"/>
    <w:rsid w:val="00A97F37"/>
    <w:rsid w:val="00A97F91"/>
    <w:rsid w:val="00A97FF8"/>
    <w:rsid w:val="00AA0024"/>
    <w:rsid w:val="00AA0025"/>
    <w:rsid w:val="00AA00BB"/>
    <w:rsid w:val="00AA00D8"/>
    <w:rsid w:val="00AA00ED"/>
    <w:rsid w:val="00AA020E"/>
    <w:rsid w:val="00AA0224"/>
    <w:rsid w:val="00AA02E1"/>
    <w:rsid w:val="00AA04DC"/>
    <w:rsid w:val="00AA069C"/>
    <w:rsid w:val="00AA0745"/>
    <w:rsid w:val="00AA0A32"/>
    <w:rsid w:val="00AA0B46"/>
    <w:rsid w:val="00AA0C39"/>
    <w:rsid w:val="00AA0D8E"/>
    <w:rsid w:val="00AA0E97"/>
    <w:rsid w:val="00AA0EB5"/>
    <w:rsid w:val="00AA102D"/>
    <w:rsid w:val="00AA10B6"/>
    <w:rsid w:val="00AA1118"/>
    <w:rsid w:val="00AA11C3"/>
    <w:rsid w:val="00AA13F7"/>
    <w:rsid w:val="00AA1475"/>
    <w:rsid w:val="00AA14CB"/>
    <w:rsid w:val="00AA1553"/>
    <w:rsid w:val="00AA1554"/>
    <w:rsid w:val="00AA160C"/>
    <w:rsid w:val="00AA174E"/>
    <w:rsid w:val="00AA179A"/>
    <w:rsid w:val="00AA18FA"/>
    <w:rsid w:val="00AA1905"/>
    <w:rsid w:val="00AA19EF"/>
    <w:rsid w:val="00AA1A26"/>
    <w:rsid w:val="00AA1B65"/>
    <w:rsid w:val="00AA1C26"/>
    <w:rsid w:val="00AA1D16"/>
    <w:rsid w:val="00AA1D56"/>
    <w:rsid w:val="00AA1EFB"/>
    <w:rsid w:val="00AA1FAA"/>
    <w:rsid w:val="00AA1FAD"/>
    <w:rsid w:val="00AA205F"/>
    <w:rsid w:val="00AA20C9"/>
    <w:rsid w:val="00AA20E6"/>
    <w:rsid w:val="00AA2153"/>
    <w:rsid w:val="00AA21B2"/>
    <w:rsid w:val="00AA2389"/>
    <w:rsid w:val="00AA23A1"/>
    <w:rsid w:val="00AA24C7"/>
    <w:rsid w:val="00AA252D"/>
    <w:rsid w:val="00AA25BB"/>
    <w:rsid w:val="00AA25F9"/>
    <w:rsid w:val="00AA2B17"/>
    <w:rsid w:val="00AA2D65"/>
    <w:rsid w:val="00AA2E07"/>
    <w:rsid w:val="00AA2E3F"/>
    <w:rsid w:val="00AA2EBF"/>
    <w:rsid w:val="00AA2EE4"/>
    <w:rsid w:val="00AA2FB8"/>
    <w:rsid w:val="00AA30B1"/>
    <w:rsid w:val="00AA318F"/>
    <w:rsid w:val="00AA326A"/>
    <w:rsid w:val="00AA3272"/>
    <w:rsid w:val="00AA32D9"/>
    <w:rsid w:val="00AA32EE"/>
    <w:rsid w:val="00AA333B"/>
    <w:rsid w:val="00AA3362"/>
    <w:rsid w:val="00AA341E"/>
    <w:rsid w:val="00AA34C5"/>
    <w:rsid w:val="00AA3567"/>
    <w:rsid w:val="00AA37D2"/>
    <w:rsid w:val="00AA37FD"/>
    <w:rsid w:val="00AA383D"/>
    <w:rsid w:val="00AA3885"/>
    <w:rsid w:val="00AA38F6"/>
    <w:rsid w:val="00AA3A0E"/>
    <w:rsid w:val="00AA3A1C"/>
    <w:rsid w:val="00AA3AB3"/>
    <w:rsid w:val="00AA3B35"/>
    <w:rsid w:val="00AA3BE9"/>
    <w:rsid w:val="00AA3D72"/>
    <w:rsid w:val="00AA3DB3"/>
    <w:rsid w:val="00AA3E84"/>
    <w:rsid w:val="00AA3ECE"/>
    <w:rsid w:val="00AA411C"/>
    <w:rsid w:val="00AA413D"/>
    <w:rsid w:val="00AA4164"/>
    <w:rsid w:val="00AA418B"/>
    <w:rsid w:val="00AA4367"/>
    <w:rsid w:val="00AA43B7"/>
    <w:rsid w:val="00AA4501"/>
    <w:rsid w:val="00AA472D"/>
    <w:rsid w:val="00AA4773"/>
    <w:rsid w:val="00AA47B7"/>
    <w:rsid w:val="00AA47EE"/>
    <w:rsid w:val="00AA4847"/>
    <w:rsid w:val="00AA48A9"/>
    <w:rsid w:val="00AA49F8"/>
    <w:rsid w:val="00AA4B37"/>
    <w:rsid w:val="00AA4BD1"/>
    <w:rsid w:val="00AA4F2E"/>
    <w:rsid w:val="00AA50E7"/>
    <w:rsid w:val="00AA512E"/>
    <w:rsid w:val="00AA51C3"/>
    <w:rsid w:val="00AA523A"/>
    <w:rsid w:val="00AA523E"/>
    <w:rsid w:val="00AA5298"/>
    <w:rsid w:val="00AA5323"/>
    <w:rsid w:val="00AA53BC"/>
    <w:rsid w:val="00AA557B"/>
    <w:rsid w:val="00AA55F1"/>
    <w:rsid w:val="00AA5618"/>
    <w:rsid w:val="00AA5644"/>
    <w:rsid w:val="00AA5753"/>
    <w:rsid w:val="00AA576C"/>
    <w:rsid w:val="00AA58AC"/>
    <w:rsid w:val="00AA5AEA"/>
    <w:rsid w:val="00AA5B80"/>
    <w:rsid w:val="00AA5BB4"/>
    <w:rsid w:val="00AA5BEE"/>
    <w:rsid w:val="00AA5C59"/>
    <w:rsid w:val="00AA5D1C"/>
    <w:rsid w:val="00AA5E28"/>
    <w:rsid w:val="00AA5E78"/>
    <w:rsid w:val="00AA5E7C"/>
    <w:rsid w:val="00AA60B7"/>
    <w:rsid w:val="00AA6171"/>
    <w:rsid w:val="00AA62C6"/>
    <w:rsid w:val="00AA63AE"/>
    <w:rsid w:val="00AA64FF"/>
    <w:rsid w:val="00AA669F"/>
    <w:rsid w:val="00AA67E7"/>
    <w:rsid w:val="00AA69A1"/>
    <w:rsid w:val="00AA6A1E"/>
    <w:rsid w:val="00AA6CF1"/>
    <w:rsid w:val="00AA6D03"/>
    <w:rsid w:val="00AA6D1F"/>
    <w:rsid w:val="00AA6D9D"/>
    <w:rsid w:val="00AA6E58"/>
    <w:rsid w:val="00AA6E96"/>
    <w:rsid w:val="00AA7068"/>
    <w:rsid w:val="00AA70E3"/>
    <w:rsid w:val="00AA7147"/>
    <w:rsid w:val="00AA71EB"/>
    <w:rsid w:val="00AA71FB"/>
    <w:rsid w:val="00AA721C"/>
    <w:rsid w:val="00AA73DC"/>
    <w:rsid w:val="00AA7497"/>
    <w:rsid w:val="00AA75C1"/>
    <w:rsid w:val="00AA774B"/>
    <w:rsid w:val="00AA77CF"/>
    <w:rsid w:val="00AA7821"/>
    <w:rsid w:val="00AA7871"/>
    <w:rsid w:val="00AA7895"/>
    <w:rsid w:val="00AA78D7"/>
    <w:rsid w:val="00AA790D"/>
    <w:rsid w:val="00AA7A33"/>
    <w:rsid w:val="00AA7ABC"/>
    <w:rsid w:val="00AA7C18"/>
    <w:rsid w:val="00AA7CAD"/>
    <w:rsid w:val="00AA7D22"/>
    <w:rsid w:val="00AA7D4E"/>
    <w:rsid w:val="00AA7DE1"/>
    <w:rsid w:val="00AA7FDC"/>
    <w:rsid w:val="00AB003F"/>
    <w:rsid w:val="00AB0052"/>
    <w:rsid w:val="00AB0221"/>
    <w:rsid w:val="00AB025B"/>
    <w:rsid w:val="00AB02D0"/>
    <w:rsid w:val="00AB0373"/>
    <w:rsid w:val="00AB05BC"/>
    <w:rsid w:val="00AB05EB"/>
    <w:rsid w:val="00AB069E"/>
    <w:rsid w:val="00AB078E"/>
    <w:rsid w:val="00AB0791"/>
    <w:rsid w:val="00AB080E"/>
    <w:rsid w:val="00AB0828"/>
    <w:rsid w:val="00AB08E8"/>
    <w:rsid w:val="00AB0920"/>
    <w:rsid w:val="00AB0923"/>
    <w:rsid w:val="00AB09EB"/>
    <w:rsid w:val="00AB0B3B"/>
    <w:rsid w:val="00AB0BC3"/>
    <w:rsid w:val="00AB0D1F"/>
    <w:rsid w:val="00AB0D21"/>
    <w:rsid w:val="00AB0D46"/>
    <w:rsid w:val="00AB0D76"/>
    <w:rsid w:val="00AB0ED0"/>
    <w:rsid w:val="00AB0F28"/>
    <w:rsid w:val="00AB0FD6"/>
    <w:rsid w:val="00AB1063"/>
    <w:rsid w:val="00AB1122"/>
    <w:rsid w:val="00AB1128"/>
    <w:rsid w:val="00AB1166"/>
    <w:rsid w:val="00AB1182"/>
    <w:rsid w:val="00AB1522"/>
    <w:rsid w:val="00AB15F8"/>
    <w:rsid w:val="00AB1641"/>
    <w:rsid w:val="00AB16BE"/>
    <w:rsid w:val="00AB1749"/>
    <w:rsid w:val="00AB176F"/>
    <w:rsid w:val="00AB1818"/>
    <w:rsid w:val="00AB1B10"/>
    <w:rsid w:val="00AB1B78"/>
    <w:rsid w:val="00AB1CFC"/>
    <w:rsid w:val="00AB1D0E"/>
    <w:rsid w:val="00AB1E7E"/>
    <w:rsid w:val="00AB1F20"/>
    <w:rsid w:val="00AB1F29"/>
    <w:rsid w:val="00AB1FEC"/>
    <w:rsid w:val="00AB219D"/>
    <w:rsid w:val="00AB21AD"/>
    <w:rsid w:val="00AB21C7"/>
    <w:rsid w:val="00AB221A"/>
    <w:rsid w:val="00AB236F"/>
    <w:rsid w:val="00AB2558"/>
    <w:rsid w:val="00AB2721"/>
    <w:rsid w:val="00AB27EE"/>
    <w:rsid w:val="00AB281C"/>
    <w:rsid w:val="00AB29DF"/>
    <w:rsid w:val="00AB2A18"/>
    <w:rsid w:val="00AB2AEB"/>
    <w:rsid w:val="00AB2E39"/>
    <w:rsid w:val="00AB2E44"/>
    <w:rsid w:val="00AB2F39"/>
    <w:rsid w:val="00AB2F6F"/>
    <w:rsid w:val="00AB301B"/>
    <w:rsid w:val="00AB303D"/>
    <w:rsid w:val="00AB30F1"/>
    <w:rsid w:val="00AB31F3"/>
    <w:rsid w:val="00AB31F6"/>
    <w:rsid w:val="00AB320B"/>
    <w:rsid w:val="00AB3227"/>
    <w:rsid w:val="00AB3236"/>
    <w:rsid w:val="00AB3251"/>
    <w:rsid w:val="00AB32F6"/>
    <w:rsid w:val="00AB3332"/>
    <w:rsid w:val="00AB34C2"/>
    <w:rsid w:val="00AB34C3"/>
    <w:rsid w:val="00AB3588"/>
    <w:rsid w:val="00AB363D"/>
    <w:rsid w:val="00AB370F"/>
    <w:rsid w:val="00AB3900"/>
    <w:rsid w:val="00AB39B4"/>
    <w:rsid w:val="00AB3AE3"/>
    <w:rsid w:val="00AB3B93"/>
    <w:rsid w:val="00AB3BDC"/>
    <w:rsid w:val="00AB3C7C"/>
    <w:rsid w:val="00AB3CF2"/>
    <w:rsid w:val="00AB3D32"/>
    <w:rsid w:val="00AB3DB2"/>
    <w:rsid w:val="00AB3DF6"/>
    <w:rsid w:val="00AB3E08"/>
    <w:rsid w:val="00AB3F2F"/>
    <w:rsid w:val="00AB406F"/>
    <w:rsid w:val="00AB40D2"/>
    <w:rsid w:val="00AB42C8"/>
    <w:rsid w:val="00AB42FF"/>
    <w:rsid w:val="00AB4308"/>
    <w:rsid w:val="00AB443E"/>
    <w:rsid w:val="00AB4454"/>
    <w:rsid w:val="00AB451B"/>
    <w:rsid w:val="00AB4563"/>
    <w:rsid w:val="00AB484C"/>
    <w:rsid w:val="00AB489F"/>
    <w:rsid w:val="00AB48E3"/>
    <w:rsid w:val="00AB49CC"/>
    <w:rsid w:val="00AB4B71"/>
    <w:rsid w:val="00AB4C65"/>
    <w:rsid w:val="00AB4D0F"/>
    <w:rsid w:val="00AB4DC2"/>
    <w:rsid w:val="00AB4DE0"/>
    <w:rsid w:val="00AB4E11"/>
    <w:rsid w:val="00AB4E93"/>
    <w:rsid w:val="00AB4F49"/>
    <w:rsid w:val="00AB525B"/>
    <w:rsid w:val="00AB5299"/>
    <w:rsid w:val="00AB554D"/>
    <w:rsid w:val="00AB5675"/>
    <w:rsid w:val="00AB568B"/>
    <w:rsid w:val="00AB5695"/>
    <w:rsid w:val="00AB56AC"/>
    <w:rsid w:val="00AB5704"/>
    <w:rsid w:val="00AB574D"/>
    <w:rsid w:val="00AB585F"/>
    <w:rsid w:val="00AB599D"/>
    <w:rsid w:val="00AB5A72"/>
    <w:rsid w:val="00AB5A80"/>
    <w:rsid w:val="00AB5B62"/>
    <w:rsid w:val="00AB5C63"/>
    <w:rsid w:val="00AB5C72"/>
    <w:rsid w:val="00AB5CEF"/>
    <w:rsid w:val="00AB5D3C"/>
    <w:rsid w:val="00AB5E75"/>
    <w:rsid w:val="00AB5F61"/>
    <w:rsid w:val="00AB6066"/>
    <w:rsid w:val="00AB6084"/>
    <w:rsid w:val="00AB60D2"/>
    <w:rsid w:val="00AB6140"/>
    <w:rsid w:val="00AB627D"/>
    <w:rsid w:val="00AB62DD"/>
    <w:rsid w:val="00AB6470"/>
    <w:rsid w:val="00AB65AF"/>
    <w:rsid w:val="00AB663D"/>
    <w:rsid w:val="00AB666F"/>
    <w:rsid w:val="00AB66C9"/>
    <w:rsid w:val="00AB67F5"/>
    <w:rsid w:val="00AB6917"/>
    <w:rsid w:val="00AB6A3A"/>
    <w:rsid w:val="00AB6A55"/>
    <w:rsid w:val="00AB6A68"/>
    <w:rsid w:val="00AB6A86"/>
    <w:rsid w:val="00AB6B3A"/>
    <w:rsid w:val="00AB6C92"/>
    <w:rsid w:val="00AB6CF8"/>
    <w:rsid w:val="00AB6D59"/>
    <w:rsid w:val="00AB6D7C"/>
    <w:rsid w:val="00AB6D8B"/>
    <w:rsid w:val="00AB6DFD"/>
    <w:rsid w:val="00AB6F52"/>
    <w:rsid w:val="00AB70B8"/>
    <w:rsid w:val="00AB7207"/>
    <w:rsid w:val="00AB72A6"/>
    <w:rsid w:val="00AB72A8"/>
    <w:rsid w:val="00AB72A9"/>
    <w:rsid w:val="00AB72E5"/>
    <w:rsid w:val="00AB7307"/>
    <w:rsid w:val="00AB7372"/>
    <w:rsid w:val="00AB7376"/>
    <w:rsid w:val="00AB7560"/>
    <w:rsid w:val="00AB7758"/>
    <w:rsid w:val="00AB788D"/>
    <w:rsid w:val="00AB7AA4"/>
    <w:rsid w:val="00AB7B7D"/>
    <w:rsid w:val="00AB7BFE"/>
    <w:rsid w:val="00AB7C40"/>
    <w:rsid w:val="00AB7CA2"/>
    <w:rsid w:val="00AB7D8B"/>
    <w:rsid w:val="00AB7DC0"/>
    <w:rsid w:val="00AB7E69"/>
    <w:rsid w:val="00AB7EC2"/>
    <w:rsid w:val="00AB7EDB"/>
    <w:rsid w:val="00AB7F2A"/>
    <w:rsid w:val="00AB7F64"/>
    <w:rsid w:val="00AC0099"/>
    <w:rsid w:val="00AC018A"/>
    <w:rsid w:val="00AC01E8"/>
    <w:rsid w:val="00AC0263"/>
    <w:rsid w:val="00AC027E"/>
    <w:rsid w:val="00AC02CA"/>
    <w:rsid w:val="00AC02CC"/>
    <w:rsid w:val="00AC0349"/>
    <w:rsid w:val="00AC03AD"/>
    <w:rsid w:val="00AC03BC"/>
    <w:rsid w:val="00AC0588"/>
    <w:rsid w:val="00AC05B6"/>
    <w:rsid w:val="00AC066A"/>
    <w:rsid w:val="00AC070A"/>
    <w:rsid w:val="00AC0738"/>
    <w:rsid w:val="00AC07C0"/>
    <w:rsid w:val="00AC07D1"/>
    <w:rsid w:val="00AC083D"/>
    <w:rsid w:val="00AC0858"/>
    <w:rsid w:val="00AC08BA"/>
    <w:rsid w:val="00AC0913"/>
    <w:rsid w:val="00AC0964"/>
    <w:rsid w:val="00AC09A1"/>
    <w:rsid w:val="00AC0A17"/>
    <w:rsid w:val="00AC0A25"/>
    <w:rsid w:val="00AC0B46"/>
    <w:rsid w:val="00AC0B54"/>
    <w:rsid w:val="00AC0CF8"/>
    <w:rsid w:val="00AC0EEF"/>
    <w:rsid w:val="00AC1208"/>
    <w:rsid w:val="00AC132A"/>
    <w:rsid w:val="00AC13BF"/>
    <w:rsid w:val="00AC1494"/>
    <w:rsid w:val="00AC14D9"/>
    <w:rsid w:val="00AC1A21"/>
    <w:rsid w:val="00AC1A9F"/>
    <w:rsid w:val="00AC1D17"/>
    <w:rsid w:val="00AC1E20"/>
    <w:rsid w:val="00AC1E48"/>
    <w:rsid w:val="00AC1E5C"/>
    <w:rsid w:val="00AC21AA"/>
    <w:rsid w:val="00AC2302"/>
    <w:rsid w:val="00AC2323"/>
    <w:rsid w:val="00AC2477"/>
    <w:rsid w:val="00AC24D6"/>
    <w:rsid w:val="00AC25EB"/>
    <w:rsid w:val="00AC267D"/>
    <w:rsid w:val="00AC26A7"/>
    <w:rsid w:val="00AC2702"/>
    <w:rsid w:val="00AC2733"/>
    <w:rsid w:val="00AC2755"/>
    <w:rsid w:val="00AC27D2"/>
    <w:rsid w:val="00AC298B"/>
    <w:rsid w:val="00AC29CD"/>
    <w:rsid w:val="00AC2A88"/>
    <w:rsid w:val="00AC2C14"/>
    <w:rsid w:val="00AC2C72"/>
    <w:rsid w:val="00AC3082"/>
    <w:rsid w:val="00AC3104"/>
    <w:rsid w:val="00AC3132"/>
    <w:rsid w:val="00AC3265"/>
    <w:rsid w:val="00AC3283"/>
    <w:rsid w:val="00AC32F6"/>
    <w:rsid w:val="00AC33A1"/>
    <w:rsid w:val="00AC343B"/>
    <w:rsid w:val="00AC34E9"/>
    <w:rsid w:val="00AC3781"/>
    <w:rsid w:val="00AC387B"/>
    <w:rsid w:val="00AC3928"/>
    <w:rsid w:val="00AC3969"/>
    <w:rsid w:val="00AC39A1"/>
    <w:rsid w:val="00AC3BE0"/>
    <w:rsid w:val="00AC3C6E"/>
    <w:rsid w:val="00AC3CC6"/>
    <w:rsid w:val="00AC3E99"/>
    <w:rsid w:val="00AC41EC"/>
    <w:rsid w:val="00AC4231"/>
    <w:rsid w:val="00AC4303"/>
    <w:rsid w:val="00AC437B"/>
    <w:rsid w:val="00AC43B3"/>
    <w:rsid w:val="00AC440F"/>
    <w:rsid w:val="00AC44D2"/>
    <w:rsid w:val="00AC44E1"/>
    <w:rsid w:val="00AC4561"/>
    <w:rsid w:val="00AC457E"/>
    <w:rsid w:val="00AC459F"/>
    <w:rsid w:val="00AC460A"/>
    <w:rsid w:val="00AC4626"/>
    <w:rsid w:val="00AC4783"/>
    <w:rsid w:val="00AC47A7"/>
    <w:rsid w:val="00AC489F"/>
    <w:rsid w:val="00AC48E4"/>
    <w:rsid w:val="00AC4910"/>
    <w:rsid w:val="00AC4960"/>
    <w:rsid w:val="00AC4A4C"/>
    <w:rsid w:val="00AC4AD6"/>
    <w:rsid w:val="00AC4BBE"/>
    <w:rsid w:val="00AC4CE8"/>
    <w:rsid w:val="00AC4FEB"/>
    <w:rsid w:val="00AC4FF6"/>
    <w:rsid w:val="00AC5132"/>
    <w:rsid w:val="00AC5154"/>
    <w:rsid w:val="00AC519E"/>
    <w:rsid w:val="00AC51D4"/>
    <w:rsid w:val="00AC52D1"/>
    <w:rsid w:val="00AC542E"/>
    <w:rsid w:val="00AC54D2"/>
    <w:rsid w:val="00AC55B3"/>
    <w:rsid w:val="00AC56F2"/>
    <w:rsid w:val="00AC5855"/>
    <w:rsid w:val="00AC5881"/>
    <w:rsid w:val="00AC588C"/>
    <w:rsid w:val="00AC595E"/>
    <w:rsid w:val="00AC5B16"/>
    <w:rsid w:val="00AC5B1B"/>
    <w:rsid w:val="00AC5B1D"/>
    <w:rsid w:val="00AC5E41"/>
    <w:rsid w:val="00AC5EAE"/>
    <w:rsid w:val="00AC5EC7"/>
    <w:rsid w:val="00AC5EEC"/>
    <w:rsid w:val="00AC5FA0"/>
    <w:rsid w:val="00AC5FA5"/>
    <w:rsid w:val="00AC619A"/>
    <w:rsid w:val="00AC621D"/>
    <w:rsid w:val="00AC6392"/>
    <w:rsid w:val="00AC650F"/>
    <w:rsid w:val="00AC6526"/>
    <w:rsid w:val="00AC657C"/>
    <w:rsid w:val="00AC6797"/>
    <w:rsid w:val="00AC68A1"/>
    <w:rsid w:val="00AC696C"/>
    <w:rsid w:val="00AC69FC"/>
    <w:rsid w:val="00AC6AA8"/>
    <w:rsid w:val="00AC6C9B"/>
    <w:rsid w:val="00AC6CDF"/>
    <w:rsid w:val="00AC6CF3"/>
    <w:rsid w:val="00AC6CF7"/>
    <w:rsid w:val="00AC6D17"/>
    <w:rsid w:val="00AC6D1C"/>
    <w:rsid w:val="00AC6D21"/>
    <w:rsid w:val="00AC6DBA"/>
    <w:rsid w:val="00AC6EFC"/>
    <w:rsid w:val="00AC700B"/>
    <w:rsid w:val="00AC700F"/>
    <w:rsid w:val="00AC7106"/>
    <w:rsid w:val="00AC711A"/>
    <w:rsid w:val="00AC7163"/>
    <w:rsid w:val="00AC7220"/>
    <w:rsid w:val="00AC7393"/>
    <w:rsid w:val="00AC73BB"/>
    <w:rsid w:val="00AC75DA"/>
    <w:rsid w:val="00AC7627"/>
    <w:rsid w:val="00AC7833"/>
    <w:rsid w:val="00AC7906"/>
    <w:rsid w:val="00AC7CF0"/>
    <w:rsid w:val="00AC7D72"/>
    <w:rsid w:val="00AC7DEE"/>
    <w:rsid w:val="00AC7F6F"/>
    <w:rsid w:val="00AC7F70"/>
    <w:rsid w:val="00AC7FD2"/>
    <w:rsid w:val="00AD0009"/>
    <w:rsid w:val="00AD0089"/>
    <w:rsid w:val="00AD0130"/>
    <w:rsid w:val="00AD02A2"/>
    <w:rsid w:val="00AD035E"/>
    <w:rsid w:val="00AD05F2"/>
    <w:rsid w:val="00AD067C"/>
    <w:rsid w:val="00AD0683"/>
    <w:rsid w:val="00AD06DC"/>
    <w:rsid w:val="00AD0984"/>
    <w:rsid w:val="00AD0AA8"/>
    <w:rsid w:val="00AD0B8C"/>
    <w:rsid w:val="00AD0BBA"/>
    <w:rsid w:val="00AD0C18"/>
    <w:rsid w:val="00AD0C60"/>
    <w:rsid w:val="00AD0C7D"/>
    <w:rsid w:val="00AD0CC0"/>
    <w:rsid w:val="00AD0D92"/>
    <w:rsid w:val="00AD0D93"/>
    <w:rsid w:val="00AD0DAD"/>
    <w:rsid w:val="00AD0E2A"/>
    <w:rsid w:val="00AD0FC2"/>
    <w:rsid w:val="00AD0FE4"/>
    <w:rsid w:val="00AD102F"/>
    <w:rsid w:val="00AD1089"/>
    <w:rsid w:val="00AD10AF"/>
    <w:rsid w:val="00AD11B3"/>
    <w:rsid w:val="00AD11CA"/>
    <w:rsid w:val="00AD120B"/>
    <w:rsid w:val="00AD1346"/>
    <w:rsid w:val="00AD14B1"/>
    <w:rsid w:val="00AD15A1"/>
    <w:rsid w:val="00AD161C"/>
    <w:rsid w:val="00AD1627"/>
    <w:rsid w:val="00AD1643"/>
    <w:rsid w:val="00AD165B"/>
    <w:rsid w:val="00AD168B"/>
    <w:rsid w:val="00AD173E"/>
    <w:rsid w:val="00AD1802"/>
    <w:rsid w:val="00AD1987"/>
    <w:rsid w:val="00AD1A1F"/>
    <w:rsid w:val="00AD1A6B"/>
    <w:rsid w:val="00AD1D15"/>
    <w:rsid w:val="00AD1DD9"/>
    <w:rsid w:val="00AD1E64"/>
    <w:rsid w:val="00AD20E6"/>
    <w:rsid w:val="00AD21F5"/>
    <w:rsid w:val="00AD2273"/>
    <w:rsid w:val="00AD233D"/>
    <w:rsid w:val="00AD2361"/>
    <w:rsid w:val="00AD2757"/>
    <w:rsid w:val="00AD2759"/>
    <w:rsid w:val="00AD282F"/>
    <w:rsid w:val="00AD288B"/>
    <w:rsid w:val="00AD28C9"/>
    <w:rsid w:val="00AD28E8"/>
    <w:rsid w:val="00AD295C"/>
    <w:rsid w:val="00AD2AD0"/>
    <w:rsid w:val="00AD2B80"/>
    <w:rsid w:val="00AD2BDD"/>
    <w:rsid w:val="00AD2C39"/>
    <w:rsid w:val="00AD2DE9"/>
    <w:rsid w:val="00AD2EC6"/>
    <w:rsid w:val="00AD2ECE"/>
    <w:rsid w:val="00AD3124"/>
    <w:rsid w:val="00AD33D3"/>
    <w:rsid w:val="00AD342B"/>
    <w:rsid w:val="00AD343D"/>
    <w:rsid w:val="00AD345A"/>
    <w:rsid w:val="00AD3499"/>
    <w:rsid w:val="00AD3522"/>
    <w:rsid w:val="00AD353C"/>
    <w:rsid w:val="00AD3548"/>
    <w:rsid w:val="00AD357C"/>
    <w:rsid w:val="00AD35AB"/>
    <w:rsid w:val="00AD37FB"/>
    <w:rsid w:val="00AD382E"/>
    <w:rsid w:val="00AD389D"/>
    <w:rsid w:val="00AD38AE"/>
    <w:rsid w:val="00AD3914"/>
    <w:rsid w:val="00AD3A0A"/>
    <w:rsid w:val="00AD3A27"/>
    <w:rsid w:val="00AD3AEF"/>
    <w:rsid w:val="00AD3B12"/>
    <w:rsid w:val="00AD3B84"/>
    <w:rsid w:val="00AD3C8E"/>
    <w:rsid w:val="00AD3C9B"/>
    <w:rsid w:val="00AD3D19"/>
    <w:rsid w:val="00AD3D77"/>
    <w:rsid w:val="00AD3D98"/>
    <w:rsid w:val="00AD3EC2"/>
    <w:rsid w:val="00AD40F3"/>
    <w:rsid w:val="00AD43BE"/>
    <w:rsid w:val="00AD441B"/>
    <w:rsid w:val="00AD44C2"/>
    <w:rsid w:val="00AD451A"/>
    <w:rsid w:val="00AD45C7"/>
    <w:rsid w:val="00AD46BB"/>
    <w:rsid w:val="00AD483E"/>
    <w:rsid w:val="00AD4872"/>
    <w:rsid w:val="00AD48AC"/>
    <w:rsid w:val="00AD48B5"/>
    <w:rsid w:val="00AD490C"/>
    <w:rsid w:val="00AD4918"/>
    <w:rsid w:val="00AD499F"/>
    <w:rsid w:val="00AD4B43"/>
    <w:rsid w:val="00AD4B75"/>
    <w:rsid w:val="00AD4BFA"/>
    <w:rsid w:val="00AD4C74"/>
    <w:rsid w:val="00AD4FC1"/>
    <w:rsid w:val="00AD5119"/>
    <w:rsid w:val="00AD5123"/>
    <w:rsid w:val="00AD522A"/>
    <w:rsid w:val="00AD5288"/>
    <w:rsid w:val="00AD528D"/>
    <w:rsid w:val="00AD52E1"/>
    <w:rsid w:val="00AD535E"/>
    <w:rsid w:val="00AD53A8"/>
    <w:rsid w:val="00AD541D"/>
    <w:rsid w:val="00AD5513"/>
    <w:rsid w:val="00AD553A"/>
    <w:rsid w:val="00AD5747"/>
    <w:rsid w:val="00AD5902"/>
    <w:rsid w:val="00AD594A"/>
    <w:rsid w:val="00AD5967"/>
    <w:rsid w:val="00AD5970"/>
    <w:rsid w:val="00AD59D5"/>
    <w:rsid w:val="00AD5B8A"/>
    <w:rsid w:val="00AD5BBB"/>
    <w:rsid w:val="00AD5C07"/>
    <w:rsid w:val="00AD5E5F"/>
    <w:rsid w:val="00AD5FCC"/>
    <w:rsid w:val="00AD626D"/>
    <w:rsid w:val="00AD62A9"/>
    <w:rsid w:val="00AD62CF"/>
    <w:rsid w:val="00AD63CD"/>
    <w:rsid w:val="00AD64A7"/>
    <w:rsid w:val="00AD6619"/>
    <w:rsid w:val="00AD6785"/>
    <w:rsid w:val="00AD680D"/>
    <w:rsid w:val="00AD6856"/>
    <w:rsid w:val="00AD6899"/>
    <w:rsid w:val="00AD68C3"/>
    <w:rsid w:val="00AD6921"/>
    <w:rsid w:val="00AD6A89"/>
    <w:rsid w:val="00AD6B46"/>
    <w:rsid w:val="00AD6C6D"/>
    <w:rsid w:val="00AD6E1A"/>
    <w:rsid w:val="00AD6F06"/>
    <w:rsid w:val="00AD6F7E"/>
    <w:rsid w:val="00AD7074"/>
    <w:rsid w:val="00AD7156"/>
    <w:rsid w:val="00AD7213"/>
    <w:rsid w:val="00AD740A"/>
    <w:rsid w:val="00AD74CC"/>
    <w:rsid w:val="00AD7551"/>
    <w:rsid w:val="00AD75F9"/>
    <w:rsid w:val="00AD7605"/>
    <w:rsid w:val="00AD763C"/>
    <w:rsid w:val="00AD773C"/>
    <w:rsid w:val="00AD7813"/>
    <w:rsid w:val="00AD7980"/>
    <w:rsid w:val="00AD7A25"/>
    <w:rsid w:val="00AD7A8A"/>
    <w:rsid w:val="00AD7CEA"/>
    <w:rsid w:val="00AD7EAA"/>
    <w:rsid w:val="00AD7EFC"/>
    <w:rsid w:val="00AD7F4E"/>
    <w:rsid w:val="00AD7F59"/>
    <w:rsid w:val="00AD7F5A"/>
    <w:rsid w:val="00AD7FA5"/>
    <w:rsid w:val="00AE0006"/>
    <w:rsid w:val="00AE01C4"/>
    <w:rsid w:val="00AE03F2"/>
    <w:rsid w:val="00AE04B0"/>
    <w:rsid w:val="00AE04CA"/>
    <w:rsid w:val="00AE04E8"/>
    <w:rsid w:val="00AE0511"/>
    <w:rsid w:val="00AE0550"/>
    <w:rsid w:val="00AE05B2"/>
    <w:rsid w:val="00AE066A"/>
    <w:rsid w:val="00AE09E4"/>
    <w:rsid w:val="00AE0A18"/>
    <w:rsid w:val="00AE0C1B"/>
    <w:rsid w:val="00AE0D0D"/>
    <w:rsid w:val="00AE0DB0"/>
    <w:rsid w:val="00AE0E24"/>
    <w:rsid w:val="00AE0E51"/>
    <w:rsid w:val="00AE0EA5"/>
    <w:rsid w:val="00AE0FCA"/>
    <w:rsid w:val="00AE10E8"/>
    <w:rsid w:val="00AE1146"/>
    <w:rsid w:val="00AE11A6"/>
    <w:rsid w:val="00AE11E8"/>
    <w:rsid w:val="00AE12D7"/>
    <w:rsid w:val="00AE1326"/>
    <w:rsid w:val="00AE133E"/>
    <w:rsid w:val="00AE1376"/>
    <w:rsid w:val="00AE13F8"/>
    <w:rsid w:val="00AE15FC"/>
    <w:rsid w:val="00AE1614"/>
    <w:rsid w:val="00AE16BF"/>
    <w:rsid w:val="00AE17F1"/>
    <w:rsid w:val="00AE1945"/>
    <w:rsid w:val="00AE1962"/>
    <w:rsid w:val="00AE1A46"/>
    <w:rsid w:val="00AE1ADD"/>
    <w:rsid w:val="00AE1C2C"/>
    <w:rsid w:val="00AE1C3F"/>
    <w:rsid w:val="00AE1C52"/>
    <w:rsid w:val="00AE1CAD"/>
    <w:rsid w:val="00AE1CB0"/>
    <w:rsid w:val="00AE1D68"/>
    <w:rsid w:val="00AE1DE9"/>
    <w:rsid w:val="00AE2076"/>
    <w:rsid w:val="00AE20F1"/>
    <w:rsid w:val="00AE21A1"/>
    <w:rsid w:val="00AE21C9"/>
    <w:rsid w:val="00AE229E"/>
    <w:rsid w:val="00AE23F0"/>
    <w:rsid w:val="00AE24C5"/>
    <w:rsid w:val="00AE25D7"/>
    <w:rsid w:val="00AE26A9"/>
    <w:rsid w:val="00AE2737"/>
    <w:rsid w:val="00AE27EB"/>
    <w:rsid w:val="00AE28AD"/>
    <w:rsid w:val="00AE2977"/>
    <w:rsid w:val="00AE299F"/>
    <w:rsid w:val="00AE2BAC"/>
    <w:rsid w:val="00AE2BF4"/>
    <w:rsid w:val="00AE2C0C"/>
    <w:rsid w:val="00AE2C10"/>
    <w:rsid w:val="00AE2C64"/>
    <w:rsid w:val="00AE2CFA"/>
    <w:rsid w:val="00AE2EDD"/>
    <w:rsid w:val="00AE2EEF"/>
    <w:rsid w:val="00AE2F11"/>
    <w:rsid w:val="00AE2F18"/>
    <w:rsid w:val="00AE2F6D"/>
    <w:rsid w:val="00AE2FA8"/>
    <w:rsid w:val="00AE307A"/>
    <w:rsid w:val="00AE3119"/>
    <w:rsid w:val="00AE34D6"/>
    <w:rsid w:val="00AE34EB"/>
    <w:rsid w:val="00AE34F1"/>
    <w:rsid w:val="00AE353F"/>
    <w:rsid w:val="00AE3566"/>
    <w:rsid w:val="00AE36B5"/>
    <w:rsid w:val="00AE36D1"/>
    <w:rsid w:val="00AE3703"/>
    <w:rsid w:val="00AE37C5"/>
    <w:rsid w:val="00AE3906"/>
    <w:rsid w:val="00AE391D"/>
    <w:rsid w:val="00AE3942"/>
    <w:rsid w:val="00AE3968"/>
    <w:rsid w:val="00AE39B5"/>
    <w:rsid w:val="00AE3A23"/>
    <w:rsid w:val="00AE3AEC"/>
    <w:rsid w:val="00AE3BC4"/>
    <w:rsid w:val="00AE3CAB"/>
    <w:rsid w:val="00AE3DE6"/>
    <w:rsid w:val="00AE3E47"/>
    <w:rsid w:val="00AE3E97"/>
    <w:rsid w:val="00AE3F5A"/>
    <w:rsid w:val="00AE4064"/>
    <w:rsid w:val="00AE4084"/>
    <w:rsid w:val="00AE4435"/>
    <w:rsid w:val="00AE4598"/>
    <w:rsid w:val="00AE45AF"/>
    <w:rsid w:val="00AE45FC"/>
    <w:rsid w:val="00AE49D5"/>
    <w:rsid w:val="00AE4B77"/>
    <w:rsid w:val="00AE4CAF"/>
    <w:rsid w:val="00AE4CC9"/>
    <w:rsid w:val="00AE4D4D"/>
    <w:rsid w:val="00AE4D83"/>
    <w:rsid w:val="00AE4DE1"/>
    <w:rsid w:val="00AE4F1F"/>
    <w:rsid w:val="00AE5294"/>
    <w:rsid w:val="00AE5312"/>
    <w:rsid w:val="00AE5380"/>
    <w:rsid w:val="00AE549C"/>
    <w:rsid w:val="00AE566F"/>
    <w:rsid w:val="00AE5786"/>
    <w:rsid w:val="00AE5791"/>
    <w:rsid w:val="00AE5839"/>
    <w:rsid w:val="00AE5983"/>
    <w:rsid w:val="00AE59AC"/>
    <w:rsid w:val="00AE59C2"/>
    <w:rsid w:val="00AE5A87"/>
    <w:rsid w:val="00AE5BA7"/>
    <w:rsid w:val="00AE5C31"/>
    <w:rsid w:val="00AE5CF1"/>
    <w:rsid w:val="00AE5DEB"/>
    <w:rsid w:val="00AE5E88"/>
    <w:rsid w:val="00AE5F19"/>
    <w:rsid w:val="00AE5F3F"/>
    <w:rsid w:val="00AE60BE"/>
    <w:rsid w:val="00AE62E0"/>
    <w:rsid w:val="00AE631B"/>
    <w:rsid w:val="00AE635A"/>
    <w:rsid w:val="00AE6431"/>
    <w:rsid w:val="00AE64CA"/>
    <w:rsid w:val="00AE6516"/>
    <w:rsid w:val="00AE65B1"/>
    <w:rsid w:val="00AE65CF"/>
    <w:rsid w:val="00AE65F9"/>
    <w:rsid w:val="00AE6640"/>
    <w:rsid w:val="00AE66A4"/>
    <w:rsid w:val="00AE6750"/>
    <w:rsid w:val="00AE698C"/>
    <w:rsid w:val="00AE6B2B"/>
    <w:rsid w:val="00AE6BBC"/>
    <w:rsid w:val="00AE6C7A"/>
    <w:rsid w:val="00AE6E20"/>
    <w:rsid w:val="00AE6E2E"/>
    <w:rsid w:val="00AE6FAB"/>
    <w:rsid w:val="00AE70B9"/>
    <w:rsid w:val="00AE7106"/>
    <w:rsid w:val="00AE716D"/>
    <w:rsid w:val="00AE7200"/>
    <w:rsid w:val="00AE748A"/>
    <w:rsid w:val="00AE754E"/>
    <w:rsid w:val="00AE75BF"/>
    <w:rsid w:val="00AE76DB"/>
    <w:rsid w:val="00AE78B8"/>
    <w:rsid w:val="00AE7902"/>
    <w:rsid w:val="00AE7919"/>
    <w:rsid w:val="00AE7B62"/>
    <w:rsid w:val="00AE7B66"/>
    <w:rsid w:val="00AE7F08"/>
    <w:rsid w:val="00AE7F56"/>
    <w:rsid w:val="00AE7F57"/>
    <w:rsid w:val="00AF009A"/>
    <w:rsid w:val="00AF018D"/>
    <w:rsid w:val="00AF022E"/>
    <w:rsid w:val="00AF0231"/>
    <w:rsid w:val="00AF0351"/>
    <w:rsid w:val="00AF0473"/>
    <w:rsid w:val="00AF04E9"/>
    <w:rsid w:val="00AF063D"/>
    <w:rsid w:val="00AF080C"/>
    <w:rsid w:val="00AF0931"/>
    <w:rsid w:val="00AF0A19"/>
    <w:rsid w:val="00AF0A45"/>
    <w:rsid w:val="00AF0C6B"/>
    <w:rsid w:val="00AF0D5C"/>
    <w:rsid w:val="00AF0DF1"/>
    <w:rsid w:val="00AF0EC1"/>
    <w:rsid w:val="00AF0F97"/>
    <w:rsid w:val="00AF114D"/>
    <w:rsid w:val="00AF1151"/>
    <w:rsid w:val="00AF1197"/>
    <w:rsid w:val="00AF11B8"/>
    <w:rsid w:val="00AF12EE"/>
    <w:rsid w:val="00AF1486"/>
    <w:rsid w:val="00AF1505"/>
    <w:rsid w:val="00AF1511"/>
    <w:rsid w:val="00AF155C"/>
    <w:rsid w:val="00AF157F"/>
    <w:rsid w:val="00AF158E"/>
    <w:rsid w:val="00AF1625"/>
    <w:rsid w:val="00AF177F"/>
    <w:rsid w:val="00AF1937"/>
    <w:rsid w:val="00AF1ADA"/>
    <w:rsid w:val="00AF1DA4"/>
    <w:rsid w:val="00AF1E79"/>
    <w:rsid w:val="00AF1EFD"/>
    <w:rsid w:val="00AF20F8"/>
    <w:rsid w:val="00AF216E"/>
    <w:rsid w:val="00AF223C"/>
    <w:rsid w:val="00AF22FE"/>
    <w:rsid w:val="00AF231C"/>
    <w:rsid w:val="00AF24FA"/>
    <w:rsid w:val="00AF2798"/>
    <w:rsid w:val="00AF27A2"/>
    <w:rsid w:val="00AF2901"/>
    <w:rsid w:val="00AF29DD"/>
    <w:rsid w:val="00AF29E3"/>
    <w:rsid w:val="00AF2A05"/>
    <w:rsid w:val="00AF2A10"/>
    <w:rsid w:val="00AF2A17"/>
    <w:rsid w:val="00AF2AC6"/>
    <w:rsid w:val="00AF2BBE"/>
    <w:rsid w:val="00AF2BF0"/>
    <w:rsid w:val="00AF2BF5"/>
    <w:rsid w:val="00AF2C9A"/>
    <w:rsid w:val="00AF2CDD"/>
    <w:rsid w:val="00AF2DDA"/>
    <w:rsid w:val="00AF2DE9"/>
    <w:rsid w:val="00AF2EFF"/>
    <w:rsid w:val="00AF317A"/>
    <w:rsid w:val="00AF318E"/>
    <w:rsid w:val="00AF3207"/>
    <w:rsid w:val="00AF320C"/>
    <w:rsid w:val="00AF323B"/>
    <w:rsid w:val="00AF3453"/>
    <w:rsid w:val="00AF352E"/>
    <w:rsid w:val="00AF35ED"/>
    <w:rsid w:val="00AF3657"/>
    <w:rsid w:val="00AF3683"/>
    <w:rsid w:val="00AF3688"/>
    <w:rsid w:val="00AF3755"/>
    <w:rsid w:val="00AF378A"/>
    <w:rsid w:val="00AF3807"/>
    <w:rsid w:val="00AF3901"/>
    <w:rsid w:val="00AF3910"/>
    <w:rsid w:val="00AF3915"/>
    <w:rsid w:val="00AF3929"/>
    <w:rsid w:val="00AF3B51"/>
    <w:rsid w:val="00AF3CBB"/>
    <w:rsid w:val="00AF3D46"/>
    <w:rsid w:val="00AF3DA4"/>
    <w:rsid w:val="00AF3E03"/>
    <w:rsid w:val="00AF3F2D"/>
    <w:rsid w:val="00AF400A"/>
    <w:rsid w:val="00AF403C"/>
    <w:rsid w:val="00AF42E8"/>
    <w:rsid w:val="00AF43E0"/>
    <w:rsid w:val="00AF4407"/>
    <w:rsid w:val="00AF4432"/>
    <w:rsid w:val="00AF44C5"/>
    <w:rsid w:val="00AF4560"/>
    <w:rsid w:val="00AF45C9"/>
    <w:rsid w:val="00AF4803"/>
    <w:rsid w:val="00AF482A"/>
    <w:rsid w:val="00AF48EA"/>
    <w:rsid w:val="00AF4920"/>
    <w:rsid w:val="00AF4C0E"/>
    <w:rsid w:val="00AF4C28"/>
    <w:rsid w:val="00AF4C6F"/>
    <w:rsid w:val="00AF4C9A"/>
    <w:rsid w:val="00AF4CAA"/>
    <w:rsid w:val="00AF4D58"/>
    <w:rsid w:val="00AF4E1B"/>
    <w:rsid w:val="00AF4ED3"/>
    <w:rsid w:val="00AF50F4"/>
    <w:rsid w:val="00AF5234"/>
    <w:rsid w:val="00AF5283"/>
    <w:rsid w:val="00AF5322"/>
    <w:rsid w:val="00AF54B9"/>
    <w:rsid w:val="00AF55A0"/>
    <w:rsid w:val="00AF56DE"/>
    <w:rsid w:val="00AF56FB"/>
    <w:rsid w:val="00AF572C"/>
    <w:rsid w:val="00AF5817"/>
    <w:rsid w:val="00AF59EF"/>
    <w:rsid w:val="00AF5BE9"/>
    <w:rsid w:val="00AF5C9C"/>
    <w:rsid w:val="00AF5CDA"/>
    <w:rsid w:val="00AF5D24"/>
    <w:rsid w:val="00AF5FA1"/>
    <w:rsid w:val="00AF5FBB"/>
    <w:rsid w:val="00AF6317"/>
    <w:rsid w:val="00AF6318"/>
    <w:rsid w:val="00AF644A"/>
    <w:rsid w:val="00AF64D6"/>
    <w:rsid w:val="00AF6502"/>
    <w:rsid w:val="00AF6577"/>
    <w:rsid w:val="00AF67B2"/>
    <w:rsid w:val="00AF688D"/>
    <w:rsid w:val="00AF6947"/>
    <w:rsid w:val="00AF694C"/>
    <w:rsid w:val="00AF694D"/>
    <w:rsid w:val="00AF696C"/>
    <w:rsid w:val="00AF6991"/>
    <w:rsid w:val="00AF6A33"/>
    <w:rsid w:val="00AF6BC0"/>
    <w:rsid w:val="00AF6BEF"/>
    <w:rsid w:val="00AF6C8D"/>
    <w:rsid w:val="00AF6D14"/>
    <w:rsid w:val="00AF6EC3"/>
    <w:rsid w:val="00AF6EF2"/>
    <w:rsid w:val="00AF6F23"/>
    <w:rsid w:val="00AF6F42"/>
    <w:rsid w:val="00AF7018"/>
    <w:rsid w:val="00AF70FC"/>
    <w:rsid w:val="00AF7128"/>
    <w:rsid w:val="00AF7139"/>
    <w:rsid w:val="00AF722F"/>
    <w:rsid w:val="00AF7284"/>
    <w:rsid w:val="00AF7369"/>
    <w:rsid w:val="00AF7470"/>
    <w:rsid w:val="00AF76B1"/>
    <w:rsid w:val="00AF7848"/>
    <w:rsid w:val="00AF79B6"/>
    <w:rsid w:val="00AF7A1C"/>
    <w:rsid w:val="00AF7A6F"/>
    <w:rsid w:val="00AF7C3C"/>
    <w:rsid w:val="00AF7C6C"/>
    <w:rsid w:val="00AF7DF5"/>
    <w:rsid w:val="00AF7E29"/>
    <w:rsid w:val="00AF7FB4"/>
    <w:rsid w:val="00B00006"/>
    <w:rsid w:val="00B00111"/>
    <w:rsid w:val="00B0015E"/>
    <w:rsid w:val="00B001AD"/>
    <w:rsid w:val="00B0027A"/>
    <w:rsid w:val="00B00323"/>
    <w:rsid w:val="00B00372"/>
    <w:rsid w:val="00B0043C"/>
    <w:rsid w:val="00B006A2"/>
    <w:rsid w:val="00B007D6"/>
    <w:rsid w:val="00B008CD"/>
    <w:rsid w:val="00B009B3"/>
    <w:rsid w:val="00B009F7"/>
    <w:rsid w:val="00B00A60"/>
    <w:rsid w:val="00B00BC2"/>
    <w:rsid w:val="00B00BF4"/>
    <w:rsid w:val="00B00C39"/>
    <w:rsid w:val="00B00D51"/>
    <w:rsid w:val="00B00DE1"/>
    <w:rsid w:val="00B00DFE"/>
    <w:rsid w:val="00B00E24"/>
    <w:rsid w:val="00B00E51"/>
    <w:rsid w:val="00B00F19"/>
    <w:rsid w:val="00B00F26"/>
    <w:rsid w:val="00B01009"/>
    <w:rsid w:val="00B0102C"/>
    <w:rsid w:val="00B01142"/>
    <w:rsid w:val="00B0119A"/>
    <w:rsid w:val="00B0132C"/>
    <w:rsid w:val="00B01336"/>
    <w:rsid w:val="00B01389"/>
    <w:rsid w:val="00B014E2"/>
    <w:rsid w:val="00B01538"/>
    <w:rsid w:val="00B01552"/>
    <w:rsid w:val="00B015DE"/>
    <w:rsid w:val="00B0167B"/>
    <w:rsid w:val="00B01759"/>
    <w:rsid w:val="00B0175F"/>
    <w:rsid w:val="00B01856"/>
    <w:rsid w:val="00B018E8"/>
    <w:rsid w:val="00B019C9"/>
    <w:rsid w:val="00B019D8"/>
    <w:rsid w:val="00B01AD5"/>
    <w:rsid w:val="00B01B2A"/>
    <w:rsid w:val="00B01B80"/>
    <w:rsid w:val="00B01D43"/>
    <w:rsid w:val="00B01E50"/>
    <w:rsid w:val="00B01E72"/>
    <w:rsid w:val="00B01E94"/>
    <w:rsid w:val="00B01F01"/>
    <w:rsid w:val="00B01F09"/>
    <w:rsid w:val="00B01F4A"/>
    <w:rsid w:val="00B01F67"/>
    <w:rsid w:val="00B01F83"/>
    <w:rsid w:val="00B01F84"/>
    <w:rsid w:val="00B01FDA"/>
    <w:rsid w:val="00B01FFD"/>
    <w:rsid w:val="00B0213E"/>
    <w:rsid w:val="00B02254"/>
    <w:rsid w:val="00B022E6"/>
    <w:rsid w:val="00B023D3"/>
    <w:rsid w:val="00B02413"/>
    <w:rsid w:val="00B024AC"/>
    <w:rsid w:val="00B024BA"/>
    <w:rsid w:val="00B025A1"/>
    <w:rsid w:val="00B025F0"/>
    <w:rsid w:val="00B02793"/>
    <w:rsid w:val="00B02803"/>
    <w:rsid w:val="00B02840"/>
    <w:rsid w:val="00B028B0"/>
    <w:rsid w:val="00B028CD"/>
    <w:rsid w:val="00B02963"/>
    <w:rsid w:val="00B02982"/>
    <w:rsid w:val="00B029AF"/>
    <w:rsid w:val="00B02A24"/>
    <w:rsid w:val="00B02A34"/>
    <w:rsid w:val="00B02BF8"/>
    <w:rsid w:val="00B02C82"/>
    <w:rsid w:val="00B02C87"/>
    <w:rsid w:val="00B02E7E"/>
    <w:rsid w:val="00B02F06"/>
    <w:rsid w:val="00B02F2A"/>
    <w:rsid w:val="00B02F2D"/>
    <w:rsid w:val="00B030BB"/>
    <w:rsid w:val="00B032A6"/>
    <w:rsid w:val="00B03334"/>
    <w:rsid w:val="00B03418"/>
    <w:rsid w:val="00B03445"/>
    <w:rsid w:val="00B03485"/>
    <w:rsid w:val="00B034BE"/>
    <w:rsid w:val="00B03555"/>
    <w:rsid w:val="00B035B5"/>
    <w:rsid w:val="00B035F4"/>
    <w:rsid w:val="00B037AD"/>
    <w:rsid w:val="00B03956"/>
    <w:rsid w:val="00B03A3B"/>
    <w:rsid w:val="00B03BE1"/>
    <w:rsid w:val="00B03C70"/>
    <w:rsid w:val="00B03D3D"/>
    <w:rsid w:val="00B03D92"/>
    <w:rsid w:val="00B03E21"/>
    <w:rsid w:val="00B03EA3"/>
    <w:rsid w:val="00B03ECF"/>
    <w:rsid w:val="00B03F16"/>
    <w:rsid w:val="00B03FB5"/>
    <w:rsid w:val="00B04067"/>
    <w:rsid w:val="00B0407B"/>
    <w:rsid w:val="00B04418"/>
    <w:rsid w:val="00B0450A"/>
    <w:rsid w:val="00B045CD"/>
    <w:rsid w:val="00B04757"/>
    <w:rsid w:val="00B04860"/>
    <w:rsid w:val="00B04899"/>
    <w:rsid w:val="00B049A4"/>
    <w:rsid w:val="00B049A8"/>
    <w:rsid w:val="00B049B3"/>
    <w:rsid w:val="00B04A76"/>
    <w:rsid w:val="00B04B15"/>
    <w:rsid w:val="00B04B26"/>
    <w:rsid w:val="00B04C40"/>
    <w:rsid w:val="00B04D0B"/>
    <w:rsid w:val="00B04DEB"/>
    <w:rsid w:val="00B04F1D"/>
    <w:rsid w:val="00B04F30"/>
    <w:rsid w:val="00B04F33"/>
    <w:rsid w:val="00B04FE3"/>
    <w:rsid w:val="00B04FEF"/>
    <w:rsid w:val="00B05053"/>
    <w:rsid w:val="00B05181"/>
    <w:rsid w:val="00B051C5"/>
    <w:rsid w:val="00B05268"/>
    <w:rsid w:val="00B05282"/>
    <w:rsid w:val="00B052F0"/>
    <w:rsid w:val="00B05383"/>
    <w:rsid w:val="00B05402"/>
    <w:rsid w:val="00B05486"/>
    <w:rsid w:val="00B05545"/>
    <w:rsid w:val="00B055ED"/>
    <w:rsid w:val="00B0577E"/>
    <w:rsid w:val="00B0583C"/>
    <w:rsid w:val="00B05A81"/>
    <w:rsid w:val="00B05B3A"/>
    <w:rsid w:val="00B05B82"/>
    <w:rsid w:val="00B05C2E"/>
    <w:rsid w:val="00B05CB3"/>
    <w:rsid w:val="00B05CE5"/>
    <w:rsid w:val="00B05DB8"/>
    <w:rsid w:val="00B05DDA"/>
    <w:rsid w:val="00B05DEC"/>
    <w:rsid w:val="00B05F5A"/>
    <w:rsid w:val="00B05FAA"/>
    <w:rsid w:val="00B0601A"/>
    <w:rsid w:val="00B06143"/>
    <w:rsid w:val="00B0614E"/>
    <w:rsid w:val="00B06158"/>
    <w:rsid w:val="00B061B9"/>
    <w:rsid w:val="00B0634D"/>
    <w:rsid w:val="00B0667C"/>
    <w:rsid w:val="00B067AF"/>
    <w:rsid w:val="00B067DB"/>
    <w:rsid w:val="00B068F1"/>
    <w:rsid w:val="00B06976"/>
    <w:rsid w:val="00B06A2A"/>
    <w:rsid w:val="00B06A66"/>
    <w:rsid w:val="00B06C59"/>
    <w:rsid w:val="00B06C9D"/>
    <w:rsid w:val="00B06CFA"/>
    <w:rsid w:val="00B06D85"/>
    <w:rsid w:val="00B06D8E"/>
    <w:rsid w:val="00B06E97"/>
    <w:rsid w:val="00B06F1E"/>
    <w:rsid w:val="00B06FC5"/>
    <w:rsid w:val="00B07135"/>
    <w:rsid w:val="00B0739C"/>
    <w:rsid w:val="00B073AD"/>
    <w:rsid w:val="00B07425"/>
    <w:rsid w:val="00B07708"/>
    <w:rsid w:val="00B07721"/>
    <w:rsid w:val="00B0778C"/>
    <w:rsid w:val="00B07997"/>
    <w:rsid w:val="00B079F4"/>
    <w:rsid w:val="00B07A0A"/>
    <w:rsid w:val="00B07C06"/>
    <w:rsid w:val="00B07CAC"/>
    <w:rsid w:val="00B07E0B"/>
    <w:rsid w:val="00B07E52"/>
    <w:rsid w:val="00B07EAC"/>
    <w:rsid w:val="00B100A2"/>
    <w:rsid w:val="00B10139"/>
    <w:rsid w:val="00B10146"/>
    <w:rsid w:val="00B1014D"/>
    <w:rsid w:val="00B101AA"/>
    <w:rsid w:val="00B101C2"/>
    <w:rsid w:val="00B10311"/>
    <w:rsid w:val="00B10360"/>
    <w:rsid w:val="00B103A8"/>
    <w:rsid w:val="00B103AF"/>
    <w:rsid w:val="00B105B1"/>
    <w:rsid w:val="00B105C7"/>
    <w:rsid w:val="00B105D6"/>
    <w:rsid w:val="00B1069D"/>
    <w:rsid w:val="00B1076E"/>
    <w:rsid w:val="00B10771"/>
    <w:rsid w:val="00B10781"/>
    <w:rsid w:val="00B107D0"/>
    <w:rsid w:val="00B1082C"/>
    <w:rsid w:val="00B1087D"/>
    <w:rsid w:val="00B109D8"/>
    <w:rsid w:val="00B10B5D"/>
    <w:rsid w:val="00B10BB9"/>
    <w:rsid w:val="00B10BBD"/>
    <w:rsid w:val="00B10C36"/>
    <w:rsid w:val="00B10C51"/>
    <w:rsid w:val="00B10CF0"/>
    <w:rsid w:val="00B10D62"/>
    <w:rsid w:val="00B10F30"/>
    <w:rsid w:val="00B1104E"/>
    <w:rsid w:val="00B111AF"/>
    <w:rsid w:val="00B111F0"/>
    <w:rsid w:val="00B112AD"/>
    <w:rsid w:val="00B11374"/>
    <w:rsid w:val="00B11387"/>
    <w:rsid w:val="00B1141C"/>
    <w:rsid w:val="00B114CD"/>
    <w:rsid w:val="00B11658"/>
    <w:rsid w:val="00B11671"/>
    <w:rsid w:val="00B1167C"/>
    <w:rsid w:val="00B1167F"/>
    <w:rsid w:val="00B11747"/>
    <w:rsid w:val="00B117C5"/>
    <w:rsid w:val="00B11901"/>
    <w:rsid w:val="00B11A09"/>
    <w:rsid w:val="00B11A5D"/>
    <w:rsid w:val="00B11ADE"/>
    <w:rsid w:val="00B11AFD"/>
    <w:rsid w:val="00B11B8B"/>
    <w:rsid w:val="00B11BE3"/>
    <w:rsid w:val="00B11ECD"/>
    <w:rsid w:val="00B11F3E"/>
    <w:rsid w:val="00B11F6E"/>
    <w:rsid w:val="00B1204D"/>
    <w:rsid w:val="00B120B7"/>
    <w:rsid w:val="00B120EB"/>
    <w:rsid w:val="00B1219F"/>
    <w:rsid w:val="00B122B7"/>
    <w:rsid w:val="00B12514"/>
    <w:rsid w:val="00B12567"/>
    <w:rsid w:val="00B125A7"/>
    <w:rsid w:val="00B12743"/>
    <w:rsid w:val="00B12788"/>
    <w:rsid w:val="00B1289B"/>
    <w:rsid w:val="00B12979"/>
    <w:rsid w:val="00B12A69"/>
    <w:rsid w:val="00B12B22"/>
    <w:rsid w:val="00B12C5A"/>
    <w:rsid w:val="00B12DD5"/>
    <w:rsid w:val="00B12EB3"/>
    <w:rsid w:val="00B13198"/>
    <w:rsid w:val="00B1333A"/>
    <w:rsid w:val="00B133BD"/>
    <w:rsid w:val="00B133CD"/>
    <w:rsid w:val="00B13586"/>
    <w:rsid w:val="00B13611"/>
    <w:rsid w:val="00B1385F"/>
    <w:rsid w:val="00B138C3"/>
    <w:rsid w:val="00B138DA"/>
    <w:rsid w:val="00B139DD"/>
    <w:rsid w:val="00B13B41"/>
    <w:rsid w:val="00B13B91"/>
    <w:rsid w:val="00B13C25"/>
    <w:rsid w:val="00B13C61"/>
    <w:rsid w:val="00B13CBE"/>
    <w:rsid w:val="00B13D73"/>
    <w:rsid w:val="00B13DF5"/>
    <w:rsid w:val="00B13E73"/>
    <w:rsid w:val="00B14068"/>
    <w:rsid w:val="00B1408E"/>
    <w:rsid w:val="00B14190"/>
    <w:rsid w:val="00B1423F"/>
    <w:rsid w:val="00B1425F"/>
    <w:rsid w:val="00B1431D"/>
    <w:rsid w:val="00B1438B"/>
    <w:rsid w:val="00B143C4"/>
    <w:rsid w:val="00B14511"/>
    <w:rsid w:val="00B1466A"/>
    <w:rsid w:val="00B1473D"/>
    <w:rsid w:val="00B14872"/>
    <w:rsid w:val="00B148CC"/>
    <w:rsid w:val="00B1493B"/>
    <w:rsid w:val="00B14949"/>
    <w:rsid w:val="00B149AE"/>
    <w:rsid w:val="00B149D1"/>
    <w:rsid w:val="00B14A32"/>
    <w:rsid w:val="00B14A6F"/>
    <w:rsid w:val="00B14A7F"/>
    <w:rsid w:val="00B14AA9"/>
    <w:rsid w:val="00B14B46"/>
    <w:rsid w:val="00B14CE6"/>
    <w:rsid w:val="00B14D47"/>
    <w:rsid w:val="00B14E7A"/>
    <w:rsid w:val="00B14F47"/>
    <w:rsid w:val="00B14F4E"/>
    <w:rsid w:val="00B14FBE"/>
    <w:rsid w:val="00B15049"/>
    <w:rsid w:val="00B15087"/>
    <w:rsid w:val="00B150D6"/>
    <w:rsid w:val="00B15255"/>
    <w:rsid w:val="00B1528F"/>
    <w:rsid w:val="00B152E5"/>
    <w:rsid w:val="00B152E7"/>
    <w:rsid w:val="00B153C4"/>
    <w:rsid w:val="00B15459"/>
    <w:rsid w:val="00B155A9"/>
    <w:rsid w:val="00B15601"/>
    <w:rsid w:val="00B1566C"/>
    <w:rsid w:val="00B1573D"/>
    <w:rsid w:val="00B15835"/>
    <w:rsid w:val="00B15882"/>
    <w:rsid w:val="00B15895"/>
    <w:rsid w:val="00B15933"/>
    <w:rsid w:val="00B15984"/>
    <w:rsid w:val="00B159D6"/>
    <w:rsid w:val="00B15A86"/>
    <w:rsid w:val="00B15C42"/>
    <w:rsid w:val="00B15C44"/>
    <w:rsid w:val="00B15CA8"/>
    <w:rsid w:val="00B15CAD"/>
    <w:rsid w:val="00B15D1F"/>
    <w:rsid w:val="00B15DDA"/>
    <w:rsid w:val="00B15EA8"/>
    <w:rsid w:val="00B15F36"/>
    <w:rsid w:val="00B15F47"/>
    <w:rsid w:val="00B15F8B"/>
    <w:rsid w:val="00B15FC2"/>
    <w:rsid w:val="00B15FC6"/>
    <w:rsid w:val="00B15FD3"/>
    <w:rsid w:val="00B162E9"/>
    <w:rsid w:val="00B162FC"/>
    <w:rsid w:val="00B16374"/>
    <w:rsid w:val="00B16389"/>
    <w:rsid w:val="00B164B4"/>
    <w:rsid w:val="00B16529"/>
    <w:rsid w:val="00B1656A"/>
    <w:rsid w:val="00B165C9"/>
    <w:rsid w:val="00B166AF"/>
    <w:rsid w:val="00B168AA"/>
    <w:rsid w:val="00B16946"/>
    <w:rsid w:val="00B1694C"/>
    <w:rsid w:val="00B169BA"/>
    <w:rsid w:val="00B16A0E"/>
    <w:rsid w:val="00B16A26"/>
    <w:rsid w:val="00B16A53"/>
    <w:rsid w:val="00B16A87"/>
    <w:rsid w:val="00B16AF4"/>
    <w:rsid w:val="00B16B31"/>
    <w:rsid w:val="00B16BB2"/>
    <w:rsid w:val="00B16C5E"/>
    <w:rsid w:val="00B16C6D"/>
    <w:rsid w:val="00B16CBD"/>
    <w:rsid w:val="00B16D09"/>
    <w:rsid w:val="00B16D94"/>
    <w:rsid w:val="00B16D96"/>
    <w:rsid w:val="00B16E86"/>
    <w:rsid w:val="00B16FE2"/>
    <w:rsid w:val="00B17152"/>
    <w:rsid w:val="00B1715C"/>
    <w:rsid w:val="00B1718E"/>
    <w:rsid w:val="00B171E9"/>
    <w:rsid w:val="00B172A1"/>
    <w:rsid w:val="00B17359"/>
    <w:rsid w:val="00B173CB"/>
    <w:rsid w:val="00B17575"/>
    <w:rsid w:val="00B176B7"/>
    <w:rsid w:val="00B176BA"/>
    <w:rsid w:val="00B176E9"/>
    <w:rsid w:val="00B17736"/>
    <w:rsid w:val="00B1779B"/>
    <w:rsid w:val="00B1783C"/>
    <w:rsid w:val="00B179FE"/>
    <w:rsid w:val="00B17A55"/>
    <w:rsid w:val="00B17AB6"/>
    <w:rsid w:val="00B17DDA"/>
    <w:rsid w:val="00B17E54"/>
    <w:rsid w:val="00B17EA5"/>
    <w:rsid w:val="00B17F31"/>
    <w:rsid w:val="00B20026"/>
    <w:rsid w:val="00B2006F"/>
    <w:rsid w:val="00B200E2"/>
    <w:rsid w:val="00B2033B"/>
    <w:rsid w:val="00B204D1"/>
    <w:rsid w:val="00B205AF"/>
    <w:rsid w:val="00B205E7"/>
    <w:rsid w:val="00B20687"/>
    <w:rsid w:val="00B20756"/>
    <w:rsid w:val="00B208C9"/>
    <w:rsid w:val="00B20955"/>
    <w:rsid w:val="00B20A42"/>
    <w:rsid w:val="00B20ADB"/>
    <w:rsid w:val="00B20ADE"/>
    <w:rsid w:val="00B20AE7"/>
    <w:rsid w:val="00B20B36"/>
    <w:rsid w:val="00B20B40"/>
    <w:rsid w:val="00B20BE3"/>
    <w:rsid w:val="00B20D07"/>
    <w:rsid w:val="00B20D2E"/>
    <w:rsid w:val="00B20D78"/>
    <w:rsid w:val="00B20E40"/>
    <w:rsid w:val="00B20F90"/>
    <w:rsid w:val="00B21019"/>
    <w:rsid w:val="00B210B5"/>
    <w:rsid w:val="00B211C0"/>
    <w:rsid w:val="00B211F5"/>
    <w:rsid w:val="00B21242"/>
    <w:rsid w:val="00B2125B"/>
    <w:rsid w:val="00B21284"/>
    <w:rsid w:val="00B2128E"/>
    <w:rsid w:val="00B212D6"/>
    <w:rsid w:val="00B212D9"/>
    <w:rsid w:val="00B212DE"/>
    <w:rsid w:val="00B21323"/>
    <w:rsid w:val="00B21372"/>
    <w:rsid w:val="00B213BF"/>
    <w:rsid w:val="00B21477"/>
    <w:rsid w:val="00B214A4"/>
    <w:rsid w:val="00B214BB"/>
    <w:rsid w:val="00B214EE"/>
    <w:rsid w:val="00B214FE"/>
    <w:rsid w:val="00B215A7"/>
    <w:rsid w:val="00B21617"/>
    <w:rsid w:val="00B2165D"/>
    <w:rsid w:val="00B21747"/>
    <w:rsid w:val="00B217F2"/>
    <w:rsid w:val="00B21860"/>
    <w:rsid w:val="00B218E5"/>
    <w:rsid w:val="00B218FB"/>
    <w:rsid w:val="00B21A32"/>
    <w:rsid w:val="00B21A55"/>
    <w:rsid w:val="00B21A7B"/>
    <w:rsid w:val="00B21ADA"/>
    <w:rsid w:val="00B21B08"/>
    <w:rsid w:val="00B21B89"/>
    <w:rsid w:val="00B21CB5"/>
    <w:rsid w:val="00B21D81"/>
    <w:rsid w:val="00B21E3B"/>
    <w:rsid w:val="00B21EA7"/>
    <w:rsid w:val="00B21F44"/>
    <w:rsid w:val="00B21F55"/>
    <w:rsid w:val="00B21FCC"/>
    <w:rsid w:val="00B21FE4"/>
    <w:rsid w:val="00B22153"/>
    <w:rsid w:val="00B221F9"/>
    <w:rsid w:val="00B222D9"/>
    <w:rsid w:val="00B2244A"/>
    <w:rsid w:val="00B225B5"/>
    <w:rsid w:val="00B2262F"/>
    <w:rsid w:val="00B22672"/>
    <w:rsid w:val="00B226F0"/>
    <w:rsid w:val="00B22957"/>
    <w:rsid w:val="00B229C6"/>
    <w:rsid w:val="00B22A1A"/>
    <w:rsid w:val="00B22B41"/>
    <w:rsid w:val="00B22B63"/>
    <w:rsid w:val="00B22BB6"/>
    <w:rsid w:val="00B22BD9"/>
    <w:rsid w:val="00B22BFD"/>
    <w:rsid w:val="00B22C72"/>
    <w:rsid w:val="00B22E81"/>
    <w:rsid w:val="00B22EC8"/>
    <w:rsid w:val="00B22FA4"/>
    <w:rsid w:val="00B23134"/>
    <w:rsid w:val="00B231F8"/>
    <w:rsid w:val="00B2325E"/>
    <w:rsid w:val="00B23348"/>
    <w:rsid w:val="00B2334C"/>
    <w:rsid w:val="00B233DE"/>
    <w:rsid w:val="00B234B4"/>
    <w:rsid w:val="00B23591"/>
    <w:rsid w:val="00B235F4"/>
    <w:rsid w:val="00B23714"/>
    <w:rsid w:val="00B23747"/>
    <w:rsid w:val="00B23772"/>
    <w:rsid w:val="00B237DB"/>
    <w:rsid w:val="00B2380B"/>
    <w:rsid w:val="00B23959"/>
    <w:rsid w:val="00B239EA"/>
    <w:rsid w:val="00B23A86"/>
    <w:rsid w:val="00B23A92"/>
    <w:rsid w:val="00B23AA0"/>
    <w:rsid w:val="00B23C71"/>
    <w:rsid w:val="00B23D4E"/>
    <w:rsid w:val="00B23D7C"/>
    <w:rsid w:val="00B23DEB"/>
    <w:rsid w:val="00B23E1B"/>
    <w:rsid w:val="00B23F4C"/>
    <w:rsid w:val="00B23F69"/>
    <w:rsid w:val="00B23FBB"/>
    <w:rsid w:val="00B240DB"/>
    <w:rsid w:val="00B242CB"/>
    <w:rsid w:val="00B2430A"/>
    <w:rsid w:val="00B2464C"/>
    <w:rsid w:val="00B24688"/>
    <w:rsid w:val="00B246E4"/>
    <w:rsid w:val="00B2476D"/>
    <w:rsid w:val="00B248E2"/>
    <w:rsid w:val="00B2497C"/>
    <w:rsid w:val="00B24B21"/>
    <w:rsid w:val="00B24C0B"/>
    <w:rsid w:val="00B24D00"/>
    <w:rsid w:val="00B24E3B"/>
    <w:rsid w:val="00B250FA"/>
    <w:rsid w:val="00B25234"/>
    <w:rsid w:val="00B2528B"/>
    <w:rsid w:val="00B252B6"/>
    <w:rsid w:val="00B254B5"/>
    <w:rsid w:val="00B255DD"/>
    <w:rsid w:val="00B25660"/>
    <w:rsid w:val="00B2566E"/>
    <w:rsid w:val="00B25765"/>
    <w:rsid w:val="00B2577A"/>
    <w:rsid w:val="00B25866"/>
    <w:rsid w:val="00B25869"/>
    <w:rsid w:val="00B25874"/>
    <w:rsid w:val="00B258AA"/>
    <w:rsid w:val="00B25915"/>
    <w:rsid w:val="00B25931"/>
    <w:rsid w:val="00B259C5"/>
    <w:rsid w:val="00B25A19"/>
    <w:rsid w:val="00B25AC2"/>
    <w:rsid w:val="00B25AF5"/>
    <w:rsid w:val="00B25B18"/>
    <w:rsid w:val="00B25CD7"/>
    <w:rsid w:val="00B25CEF"/>
    <w:rsid w:val="00B25D3C"/>
    <w:rsid w:val="00B25D4E"/>
    <w:rsid w:val="00B25D98"/>
    <w:rsid w:val="00B25DE4"/>
    <w:rsid w:val="00B25EB9"/>
    <w:rsid w:val="00B25F0F"/>
    <w:rsid w:val="00B25FBB"/>
    <w:rsid w:val="00B25FDC"/>
    <w:rsid w:val="00B2610C"/>
    <w:rsid w:val="00B26122"/>
    <w:rsid w:val="00B26329"/>
    <w:rsid w:val="00B2635B"/>
    <w:rsid w:val="00B26376"/>
    <w:rsid w:val="00B26394"/>
    <w:rsid w:val="00B2642F"/>
    <w:rsid w:val="00B26509"/>
    <w:rsid w:val="00B2652A"/>
    <w:rsid w:val="00B267F1"/>
    <w:rsid w:val="00B26966"/>
    <w:rsid w:val="00B26A35"/>
    <w:rsid w:val="00B26A88"/>
    <w:rsid w:val="00B26CA4"/>
    <w:rsid w:val="00B26CF9"/>
    <w:rsid w:val="00B26E85"/>
    <w:rsid w:val="00B26EF3"/>
    <w:rsid w:val="00B26F3F"/>
    <w:rsid w:val="00B26FA4"/>
    <w:rsid w:val="00B26FEC"/>
    <w:rsid w:val="00B27095"/>
    <w:rsid w:val="00B272BB"/>
    <w:rsid w:val="00B27336"/>
    <w:rsid w:val="00B27519"/>
    <w:rsid w:val="00B276B2"/>
    <w:rsid w:val="00B2778E"/>
    <w:rsid w:val="00B277B0"/>
    <w:rsid w:val="00B277CB"/>
    <w:rsid w:val="00B2783F"/>
    <w:rsid w:val="00B278F7"/>
    <w:rsid w:val="00B278FC"/>
    <w:rsid w:val="00B2793E"/>
    <w:rsid w:val="00B27991"/>
    <w:rsid w:val="00B27FDF"/>
    <w:rsid w:val="00B27FE9"/>
    <w:rsid w:val="00B300B0"/>
    <w:rsid w:val="00B30341"/>
    <w:rsid w:val="00B30382"/>
    <w:rsid w:val="00B30392"/>
    <w:rsid w:val="00B30413"/>
    <w:rsid w:val="00B3059D"/>
    <w:rsid w:val="00B3069C"/>
    <w:rsid w:val="00B3073A"/>
    <w:rsid w:val="00B30828"/>
    <w:rsid w:val="00B308D9"/>
    <w:rsid w:val="00B309DA"/>
    <w:rsid w:val="00B309E5"/>
    <w:rsid w:val="00B30B39"/>
    <w:rsid w:val="00B30BDF"/>
    <w:rsid w:val="00B30C11"/>
    <w:rsid w:val="00B30C2B"/>
    <w:rsid w:val="00B30F30"/>
    <w:rsid w:val="00B3129D"/>
    <w:rsid w:val="00B3130B"/>
    <w:rsid w:val="00B3133E"/>
    <w:rsid w:val="00B3135A"/>
    <w:rsid w:val="00B313F9"/>
    <w:rsid w:val="00B314ED"/>
    <w:rsid w:val="00B3151B"/>
    <w:rsid w:val="00B31574"/>
    <w:rsid w:val="00B316BC"/>
    <w:rsid w:val="00B316D1"/>
    <w:rsid w:val="00B316FF"/>
    <w:rsid w:val="00B31992"/>
    <w:rsid w:val="00B319A5"/>
    <w:rsid w:val="00B319FD"/>
    <w:rsid w:val="00B31A0D"/>
    <w:rsid w:val="00B31A9E"/>
    <w:rsid w:val="00B31AD4"/>
    <w:rsid w:val="00B31AD9"/>
    <w:rsid w:val="00B31B2D"/>
    <w:rsid w:val="00B31C88"/>
    <w:rsid w:val="00B31D26"/>
    <w:rsid w:val="00B31D7B"/>
    <w:rsid w:val="00B31D8F"/>
    <w:rsid w:val="00B31E08"/>
    <w:rsid w:val="00B31EA2"/>
    <w:rsid w:val="00B31FA2"/>
    <w:rsid w:val="00B31FA5"/>
    <w:rsid w:val="00B31FAD"/>
    <w:rsid w:val="00B3207B"/>
    <w:rsid w:val="00B320E9"/>
    <w:rsid w:val="00B32125"/>
    <w:rsid w:val="00B32220"/>
    <w:rsid w:val="00B32526"/>
    <w:rsid w:val="00B32528"/>
    <w:rsid w:val="00B32597"/>
    <w:rsid w:val="00B32659"/>
    <w:rsid w:val="00B32695"/>
    <w:rsid w:val="00B32714"/>
    <w:rsid w:val="00B3279C"/>
    <w:rsid w:val="00B3281E"/>
    <w:rsid w:val="00B3285C"/>
    <w:rsid w:val="00B32882"/>
    <w:rsid w:val="00B32A2E"/>
    <w:rsid w:val="00B32AF2"/>
    <w:rsid w:val="00B32BC8"/>
    <w:rsid w:val="00B32BE3"/>
    <w:rsid w:val="00B32E6F"/>
    <w:rsid w:val="00B32ECB"/>
    <w:rsid w:val="00B32FA9"/>
    <w:rsid w:val="00B330AB"/>
    <w:rsid w:val="00B330BC"/>
    <w:rsid w:val="00B332DF"/>
    <w:rsid w:val="00B33349"/>
    <w:rsid w:val="00B33465"/>
    <w:rsid w:val="00B33466"/>
    <w:rsid w:val="00B3354B"/>
    <w:rsid w:val="00B3357B"/>
    <w:rsid w:val="00B33635"/>
    <w:rsid w:val="00B3381C"/>
    <w:rsid w:val="00B338EC"/>
    <w:rsid w:val="00B33921"/>
    <w:rsid w:val="00B33979"/>
    <w:rsid w:val="00B33982"/>
    <w:rsid w:val="00B3398E"/>
    <w:rsid w:val="00B33B9A"/>
    <w:rsid w:val="00B33BD2"/>
    <w:rsid w:val="00B33E8A"/>
    <w:rsid w:val="00B33F0B"/>
    <w:rsid w:val="00B340C6"/>
    <w:rsid w:val="00B34298"/>
    <w:rsid w:val="00B343CB"/>
    <w:rsid w:val="00B34491"/>
    <w:rsid w:val="00B3452B"/>
    <w:rsid w:val="00B34556"/>
    <w:rsid w:val="00B3479D"/>
    <w:rsid w:val="00B34818"/>
    <w:rsid w:val="00B34883"/>
    <w:rsid w:val="00B34A8E"/>
    <w:rsid w:val="00B34AEF"/>
    <w:rsid w:val="00B34C07"/>
    <w:rsid w:val="00B34DA9"/>
    <w:rsid w:val="00B34E6F"/>
    <w:rsid w:val="00B34F8A"/>
    <w:rsid w:val="00B3500E"/>
    <w:rsid w:val="00B35131"/>
    <w:rsid w:val="00B3517A"/>
    <w:rsid w:val="00B35302"/>
    <w:rsid w:val="00B35380"/>
    <w:rsid w:val="00B3575F"/>
    <w:rsid w:val="00B357CE"/>
    <w:rsid w:val="00B35941"/>
    <w:rsid w:val="00B359E3"/>
    <w:rsid w:val="00B35A41"/>
    <w:rsid w:val="00B35C37"/>
    <w:rsid w:val="00B35CA0"/>
    <w:rsid w:val="00B35D55"/>
    <w:rsid w:val="00B35E1C"/>
    <w:rsid w:val="00B35E56"/>
    <w:rsid w:val="00B35FC6"/>
    <w:rsid w:val="00B360EB"/>
    <w:rsid w:val="00B361E8"/>
    <w:rsid w:val="00B361FA"/>
    <w:rsid w:val="00B3636D"/>
    <w:rsid w:val="00B3637F"/>
    <w:rsid w:val="00B36422"/>
    <w:rsid w:val="00B364E6"/>
    <w:rsid w:val="00B367B3"/>
    <w:rsid w:val="00B36964"/>
    <w:rsid w:val="00B36A0A"/>
    <w:rsid w:val="00B36A58"/>
    <w:rsid w:val="00B36A89"/>
    <w:rsid w:val="00B36ABF"/>
    <w:rsid w:val="00B36B7E"/>
    <w:rsid w:val="00B36CAB"/>
    <w:rsid w:val="00B36CB5"/>
    <w:rsid w:val="00B36CC8"/>
    <w:rsid w:val="00B36DE8"/>
    <w:rsid w:val="00B36DFC"/>
    <w:rsid w:val="00B36FC0"/>
    <w:rsid w:val="00B37079"/>
    <w:rsid w:val="00B3711B"/>
    <w:rsid w:val="00B3723D"/>
    <w:rsid w:val="00B372E7"/>
    <w:rsid w:val="00B372FF"/>
    <w:rsid w:val="00B374C8"/>
    <w:rsid w:val="00B37506"/>
    <w:rsid w:val="00B375A4"/>
    <w:rsid w:val="00B37637"/>
    <w:rsid w:val="00B3773B"/>
    <w:rsid w:val="00B378C8"/>
    <w:rsid w:val="00B37A12"/>
    <w:rsid w:val="00B37B5A"/>
    <w:rsid w:val="00B37BAB"/>
    <w:rsid w:val="00B37BD5"/>
    <w:rsid w:val="00B37DD4"/>
    <w:rsid w:val="00B37E02"/>
    <w:rsid w:val="00B37F0D"/>
    <w:rsid w:val="00B40164"/>
    <w:rsid w:val="00B40208"/>
    <w:rsid w:val="00B4028A"/>
    <w:rsid w:val="00B40462"/>
    <w:rsid w:val="00B404DE"/>
    <w:rsid w:val="00B4057F"/>
    <w:rsid w:val="00B40857"/>
    <w:rsid w:val="00B40B70"/>
    <w:rsid w:val="00B40BCC"/>
    <w:rsid w:val="00B40C6A"/>
    <w:rsid w:val="00B40CBC"/>
    <w:rsid w:val="00B40E33"/>
    <w:rsid w:val="00B40ED4"/>
    <w:rsid w:val="00B40F05"/>
    <w:rsid w:val="00B40F71"/>
    <w:rsid w:val="00B41057"/>
    <w:rsid w:val="00B41077"/>
    <w:rsid w:val="00B411F1"/>
    <w:rsid w:val="00B411F9"/>
    <w:rsid w:val="00B41311"/>
    <w:rsid w:val="00B41318"/>
    <w:rsid w:val="00B41367"/>
    <w:rsid w:val="00B41460"/>
    <w:rsid w:val="00B41772"/>
    <w:rsid w:val="00B41801"/>
    <w:rsid w:val="00B41808"/>
    <w:rsid w:val="00B41911"/>
    <w:rsid w:val="00B419B4"/>
    <w:rsid w:val="00B41A3B"/>
    <w:rsid w:val="00B41A78"/>
    <w:rsid w:val="00B41C18"/>
    <w:rsid w:val="00B41C39"/>
    <w:rsid w:val="00B41C5D"/>
    <w:rsid w:val="00B41E52"/>
    <w:rsid w:val="00B41EC2"/>
    <w:rsid w:val="00B41FBC"/>
    <w:rsid w:val="00B41FD1"/>
    <w:rsid w:val="00B4203A"/>
    <w:rsid w:val="00B42087"/>
    <w:rsid w:val="00B4240A"/>
    <w:rsid w:val="00B425B1"/>
    <w:rsid w:val="00B4260A"/>
    <w:rsid w:val="00B427F4"/>
    <w:rsid w:val="00B428CA"/>
    <w:rsid w:val="00B429A2"/>
    <w:rsid w:val="00B429BA"/>
    <w:rsid w:val="00B429BF"/>
    <w:rsid w:val="00B429DB"/>
    <w:rsid w:val="00B42A2E"/>
    <w:rsid w:val="00B42A50"/>
    <w:rsid w:val="00B42A81"/>
    <w:rsid w:val="00B42B55"/>
    <w:rsid w:val="00B42D6A"/>
    <w:rsid w:val="00B42E0B"/>
    <w:rsid w:val="00B42E4A"/>
    <w:rsid w:val="00B42EA8"/>
    <w:rsid w:val="00B42EEE"/>
    <w:rsid w:val="00B42F9F"/>
    <w:rsid w:val="00B42FD4"/>
    <w:rsid w:val="00B43030"/>
    <w:rsid w:val="00B43192"/>
    <w:rsid w:val="00B431EC"/>
    <w:rsid w:val="00B4322D"/>
    <w:rsid w:val="00B4331F"/>
    <w:rsid w:val="00B43356"/>
    <w:rsid w:val="00B433EB"/>
    <w:rsid w:val="00B43402"/>
    <w:rsid w:val="00B43410"/>
    <w:rsid w:val="00B435ED"/>
    <w:rsid w:val="00B43616"/>
    <w:rsid w:val="00B43692"/>
    <w:rsid w:val="00B43756"/>
    <w:rsid w:val="00B4381E"/>
    <w:rsid w:val="00B43822"/>
    <w:rsid w:val="00B438BF"/>
    <w:rsid w:val="00B438C6"/>
    <w:rsid w:val="00B438D6"/>
    <w:rsid w:val="00B438FC"/>
    <w:rsid w:val="00B43956"/>
    <w:rsid w:val="00B43A6B"/>
    <w:rsid w:val="00B43ABE"/>
    <w:rsid w:val="00B43CA8"/>
    <w:rsid w:val="00B43E0E"/>
    <w:rsid w:val="00B43EDC"/>
    <w:rsid w:val="00B43F04"/>
    <w:rsid w:val="00B43F3A"/>
    <w:rsid w:val="00B43F60"/>
    <w:rsid w:val="00B4401D"/>
    <w:rsid w:val="00B440FB"/>
    <w:rsid w:val="00B4431C"/>
    <w:rsid w:val="00B44327"/>
    <w:rsid w:val="00B44356"/>
    <w:rsid w:val="00B44399"/>
    <w:rsid w:val="00B4458C"/>
    <w:rsid w:val="00B4466C"/>
    <w:rsid w:val="00B447B7"/>
    <w:rsid w:val="00B44850"/>
    <w:rsid w:val="00B44B16"/>
    <w:rsid w:val="00B44D27"/>
    <w:rsid w:val="00B44DA5"/>
    <w:rsid w:val="00B44DC1"/>
    <w:rsid w:val="00B44E25"/>
    <w:rsid w:val="00B44FA9"/>
    <w:rsid w:val="00B4509E"/>
    <w:rsid w:val="00B4511B"/>
    <w:rsid w:val="00B4513E"/>
    <w:rsid w:val="00B45351"/>
    <w:rsid w:val="00B455C1"/>
    <w:rsid w:val="00B45972"/>
    <w:rsid w:val="00B45987"/>
    <w:rsid w:val="00B45996"/>
    <w:rsid w:val="00B45997"/>
    <w:rsid w:val="00B45C8B"/>
    <w:rsid w:val="00B45E20"/>
    <w:rsid w:val="00B45E56"/>
    <w:rsid w:val="00B45EF1"/>
    <w:rsid w:val="00B46055"/>
    <w:rsid w:val="00B4611A"/>
    <w:rsid w:val="00B462A0"/>
    <w:rsid w:val="00B462B4"/>
    <w:rsid w:val="00B46327"/>
    <w:rsid w:val="00B4634E"/>
    <w:rsid w:val="00B46403"/>
    <w:rsid w:val="00B46450"/>
    <w:rsid w:val="00B4647F"/>
    <w:rsid w:val="00B46517"/>
    <w:rsid w:val="00B46634"/>
    <w:rsid w:val="00B46776"/>
    <w:rsid w:val="00B46882"/>
    <w:rsid w:val="00B4699A"/>
    <w:rsid w:val="00B469E8"/>
    <w:rsid w:val="00B46A0B"/>
    <w:rsid w:val="00B46A1E"/>
    <w:rsid w:val="00B46D13"/>
    <w:rsid w:val="00B46EF7"/>
    <w:rsid w:val="00B47198"/>
    <w:rsid w:val="00B47393"/>
    <w:rsid w:val="00B473DF"/>
    <w:rsid w:val="00B473EC"/>
    <w:rsid w:val="00B47437"/>
    <w:rsid w:val="00B47461"/>
    <w:rsid w:val="00B47471"/>
    <w:rsid w:val="00B47670"/>
    <w:rsid w:val="00B476E8"/>
    <w:rsid w:val="00B47724"/>
    <w:rsid w:val="00B477DE"/>
    <w:rsid w:val="00B47824"/>
    <w:rsid w:val="00B478D0"/>
    <w:rsid w:val="00B47905"/>
    <w:rsid w:val="00B47927"/>
    <w:rsid w:val="00B479CA"/>
    <w:rsid w:val="00B47BC4"/>
    <w:rsid w:val="00B47C3E"/>
    <w:rsid w:val="00B47CEE"/>
    <w:rsid w:val="00B47D1F"/>
    <w:rsid w:val="00B47EAE"/>
    <w:rsid w:val="00B47ED0"/>
    <w:rsid w:val="00B47F94"/>
    <w:rsid w:val="00B47F9C"/>
    <w:rsid w:val="00B5007C"/>
    <w:rsid w:val="00B50134"/>
    <w:rsid w:val="00B501D8"/>
    <w:rsid w:val="00B502DF"/>
    <w:rsid w:val="00B502FB"/>
    <w:rsid w:val="00B5030F"/>
    <w:rsid w:val="00B503B8"/>
    <w:rsid w:val="00B50413"/>
    <w:rsid w:val="00B5041F"/>
    <w:rsid w:val="00B50459"/>
    <w:rsid w:val="00B504DC"/>
    <w:rsid w:val="00B5055E"/>
    <w:rsid w:val="00B50612"/>
    <w:rsid w:val="00B5064A"/>
    <w:rsid w:val="00B506E0"/>
    <w:rsid w:val="00B50709"/>
    <w:rsid w:val="00B50802"/>
    <w:rsid w:val="00B50986"/>
    <w:rsid w:val="00B50A01"/>
    <w:rsid w:val="00B50C28"/>
    <w:rsid w:val="00B50CDD"/>
    <w:rsid w:val="00B50D16"/>
    <w:rsid w:val="00B50DA6"/>
    <w:rsid w:val="00B50DB8"/>
    <w:rsid w:val="00B50DE8"/>
    <w:rsid w:val="00B50E88"/>
    <w:rsid w:val="00B510CC"/>
    <w:rsid w:val="00B51118"/>
    <w:rsid w:val="00B51265"/>
    <w:rsid w:val="00B512E2"/>
    <w:rsid w:val="00B513FE"/>
    <w:rsid w:val="00B5145D"/>
    <w:rsid w:val="00B5150E"/>
    <w:rsid w:val="00B51515"/>
    <w:rsid w:val="00B5177D"/>
    <w:rsid w:val="00B51784"/>
    <w:rsid w:val="00B51870"/>
    <w:rsid w:val="00B519F6"/>
    <w:rsid w:val="00B51A29"/>
    <w:rsid w:val="00B51BF6"/>
    <w:rsid w:val="00B51C7E"/>
    <w:rsid w:val="00B51CE7"/>
    <w:rsid w:val="00B51D29"/>
    <w:rsid w:val="00B51E03"/>
    <w:rsid w:val="00B51FCF"/>
    <w:rsid w:val="00B52000"/>
    <w:rsid w:val="00B52023"/>
    <w:rsid w:val="00B520B7"/>
    <w:rsid w:val="00B520F5"/>
    <w:rsid w:val="00B521C7"/>
    <w:rsid w:val="00B521CD"/>
    <w:rsid w:val="00B5221C"/>
    <w:rsid w:val="00B5223C"/>
    <w:rsid w:val="00B52316"/>
    <w:rsid w:val="00B524A1"/>
    <w:rsid w:val="00B52670"/>
    <w:rsid w:val="00B526D2"/>
    <w:rsid w:val="00B5282C"/>
    <w:rsid w:val="00B52841"/>
    <w:rsid w:val="00B5285A"/>
    <w:rsid w:val="00B5290E"/>
    <w:rsid w:val="00B52A5A"/>
    <w:rsid w:val="00B52B22"/>
    <w:rsid w:val="00B52B50"/>
    <w:rsid w:val="00B52C3B"/>
    <w:rsid w:val="00B52D62"/>
    <w:rsid w:val="00B52D84"/>
    <w:rsid w:val="00B52F06"/>
    <w:rsid w:val="00B52FB0"/>
    <w:rsid w:val="00B53063"/>
    <w:rsid w:val="00B53078"/>
    <w:rsid w:val="00B5309B"/>
    <w:rsid w:val="00B530BF"/>
    <w:rsid w:val="00B53167"/>
    <w:rsid w:val="00B531AF"/>
    <w:rsid w:val="00B535AA"/>
    <w:rsid w:val="00B5361A"/>
    <w:rsid w:val="00B536CB"/>
    <w:rsid w:val="00B53708"/>
    <w:rsid w:val="00B53731"/>
    <w:rsid w:val="00B5374D"/>
    <w:rsid w:val="00B537FF"/>
    <w:rsid w:val="00B5381B"/>
    <w:rsid w:val="00B5385B"/>
    <w:rsid w:val="00B5389F"/>
    <w:rsid w:val="00B53974"/>
    <w:rsid w:val="00B539DE"/>
    <w:rsid w:val="00B53A59"/>
    <w:rsid w:val="00B53AE7"/>
    <w:rsid w:val="00B53B7B"/>
    <w:rsid w:val="00B53BE2"/>
    <w:rsid w:val="00B53C66"/>
    <w:rsid w:val="00B53C99"/>
    <w:rsid w:val="00B53C9D"/>
    <w:rsid w:val="00B53D78"/>
    <w:rsid w:val="00B53E8A"/>
    <w:rsid w:val="00B53F1F"/>
    <w:rsid w:val="00B54128"/>
    <w:rsid w:val="00B5415A"/>
    <w:rsid w:val="00B541C2"/>
    <w:rsid w:val="00B5438C"/>
    <w:rsid w:val="00B544D1"/>
    <w:rsid w:val="00B54564"/>
    <w:rsid w:val="00B545E9"/>
    <w:rsid w:val="00B54630"/>
    <w:rsid w:val="00B54706"/>
    <w:rsid w:val="00B547C8"/>
    <w:rsid w:val="00B5487D"/>
    <w:rsid w:val="00B548CB"/>
    <w:rsid w:val="00B548CC"/>
    <w:rsid w:val="00B548E8"/>
    <w:rsid w:val="00B549C3"/>
    <w:rsid w:val="00B54B96"/>
    <w:rsid w:val="00B54C94"/>
    <w:rsid w:val="00B54D4F"/>
    <w:rsid w:val="00B54D83"/>
    <w:rsid w:val="00B54DC2"/>
    <w:rsid w:val="00B54F36"/>
    <w:rsid w:val="00B54F7B"/>
    <w:rsid w:val="00B5517E"/>
    <w:rsid w:val="00B55335"/>
    <w:rsid w:val="00B5536B"/>
    <w:rsid w:val="00B5542C"/>
    <w:rsid w:val="00B55454"/>
    <w:rsid w:val="00B55490"/>
    <w:rsid w:val="00B554A9"/>
    <w:rsid w:val="00B55514"/>
    <w:rsid w:val="00B555A2"/>
    <w:rsid w:val="00B55750"/>
    <w:rsid w:val="00B55850"/>
    <w:rsid w:val="00B55892"/>
    <w:rsid w:val="00B558C5"/>
    <w:rsid w:val="00B559A8"/>
    <w:rsid w:val="00B55A1A"/>
    <w:rsid w:val="00B55BDB"/>
    <w:rsid w:val="00B55BEB"/>
    <w:rsid w:val="00B55BFA"/>
    <w:rsid w:val="00B55C5B"/>
    <w:rsid w:val="00B55C68"/>
    <w:rsid w:val="00B55DDC"/>
    <w:rsid w:val="00B55DE7"/>
    <w:rsid w:val="00B55EF0"/>
    <w:rsid w:val="00B55EFC"/>
    <w:rsid w:val="00B55F36"/>
    <w:rsid w:val="00B56073"/>
    <w:rsid w:val="00B560E1"/>
    <w:rsid w:val="00B56139"/>
    <w:rsid w:val="00B56406"/>
    <w:rsid w:val="00B56508"/>
    <w:rsid w:val="00B56582"/>
    <w:rsid w:val="00B5659F"/>
    <w:rsid w:val="00B5664A"/>
    <w:rsid w:val="00B56A45"/>
    <w:rsid w:val="00B56AEB"/>
    <w:rsid w:val="00B56BE3"/>
    <w:rsid w:val="00B56BFC"/>
    <w:rsid w:val="00B56D1A"/>
    <w:rsid w:val="00B56E9A"/>
    <w:rsid w:val="00B56FD0"/>
    <w:rsid w:val="00B57155"/>
    <w:rsid w:val="00B57186"/>
    <w:rsid w:val="00B57243"/>
    <w:rsid w:val="00B5725F"/>
    <w:rsid w:val="00B572C1"/>
    <w:rsid w:val="00B5740A"/>
    <w:rsid w:val="00B57449"/>
    <w:rsid w:val="00B5747D"/>
    <w:rsid w:val="00B5748B"/>
    <w:rsid w:val="00B574D7"/>
    <w:rsid w:val="00B57682"/>
    <w:rsid w:val="00B57704"/>
    <w:rsid w:val="00B57748"/>
    <w:rsid w:val="00B57805"/>
    <w:rsid w:val="00B57AD9"/>
    <w:rsid w:val="00B57B64"/>
    <w:rsid w:val="00B57B6A"/>
    <w:rsid w:val="00B57C34"/>
    <w:rsid w:val="00B57C4D"/>
    <w:rsid w:val="00B57CE8"/>
    <w:rsid w:val="00B57D8C"/>
    <w:rsid w:val="00B57DCF"/>
    <w:rsid w:val="00B57F0B"/>
    <w:rsid w:val="00B60102"/>
    <w:rsid w:val="00B60122"/>
    <w:rsid w:val="00B60172"/>
    <w:rsid w:val="00B601B6"/>
    <w:rsid w:val="00B6028A"/>
    <w:rsid w:val="00B60351"/>
    <w:rsid w:val="00B6045F"/>
    <w:rsid w:val="00B60673"/>
    <w:rsid w:val="00B607D8"/>
    <w:rsid w:val="00B607DC"/>
    <w:rsid w:val="00B60892"/>
    <w:rsid w:val="00B6090C"/>
    <w:rsid w:val="00B609CA"/>
    <w:rsid w:val="00B60A89"/>
    <w:rsid w:val="00B60BB0"/>
    <w:rsid w:val="00B60C6D"/>
    <w:rsid w:val="00B60C9B"/>
    <w:rsid w:val="00B60CA3"/>
    <w:rsid w:val="00B60D18"/>
    <w:rsid w:val="00B60D3C"/>
    <w:rsid w:val="00B60D6E"/>
    <w:rsid w:val="00B60D91"/>
    <w:rsid w:val="00B60EE0"/>
    <w:rsid w:val="00B60FAC"/>
    <w:rsid w:val="00B61070"/>
    <w:rsid w:val="00B610FC"/>
    <w:rsid w:val="00B61114"/>
    <w:rsid w:val="00B6152C"/>
    <w:rsid w:val="00B6170A"/>
    <w:rsid w:val="00B617AA"/>
    <w:rsid w:val="00B618C2"/>
    <w:rsid w:val="00B619EB"/>
    <w:rsid w:val="00B61A3E"/>
    <w:rsid w:val="00B61A6C"/>
    <w:rsid w:val="00B61A9E"/>
    <w:rsid w:val="00B61BA7"/>
    <w:rsid w:val="00B61BBE"/>
    <w:rsid w:val="00B61BF1"/>
    <w:rsid w:val="00B61CA9"/>
    <w:rsid w:val="00B61D80"/>
    <w:rsid w:val="00B61D91"/>
    <w:rsid w:val="00B61E77"/>
    <w:rsid w:val="00B61F14"/>
    <w:rsid w:val="00B61FEE"/>
    <w:rsid w:val="00B62070"/>
    <w:rsid w:val="00B62093"/>
    <w:rsid w:val="00B6214F"/>
    <w:rsid w:val="00B622A2"/>
    <w:rsid w:val="00B622B6"/>
    <w:rsid w:val="00B6237D"/>
    <w:rsid w:val="00B6245F"/>
    <w:rsid w:val="00B62821"/>
    <w:rsid w:val="00B628C1"/>
    <w:rsid w:val="00B62ABA"/>
    <w:rsid w:val="00B62B29"/>
    <w:rsid w:val="00B62B78"/>
    <w:rsid w:val="00B62C38"/>
    <w:rsid w:val="00B62E68"/>
    <w:rsid w:val="00B62EE1"/>
    <w:rsid w:val="00B62F0C"/>
    <w:rsid w:val="00B62F53"/>
    <w:rsid w:val="00B630A6"/>
    <w:rsid w:val="00B6311C"/>
    <w:rsid w:val="00B631BB"/>
    <w:rsid w:val="00B631BE"/>
    <w:rsid w:val="00B63284"/>
    <w:rsid w:val="00B6338E"/>
    <w:rsid w:val="00B633EB"/>
    <w:rsid w:val="00B63467"/>
    <w:rsid w:val="00B634FB"/>
    <w:rsid w:val="00B63516"/>
    <w:rsid w:val="00B6362F"/>
    <w:rsid w:val="00B6377A"/>
    <w:rsid w:val="00B637D5"/>
    <w:rsid w:val="00B63837"/>
    <w:rsid w:val="00B6388C"/>
    <w:rsid w:val="00B63A51"/>
    <w:rsid w:val="00B63A6B"/>
    <w:rsid w:val="00B63A70"/>
    <w:rsid w:val="00B63BE1"/>
    <w:rsid w:val="00B63C0D"/>
    <w:rsid w:val="00B63C47"/>
    <w:rsid w:val="00B63F5C"/>
    <w:rsid w:val="00B64000"/>
    <w:rsid w:val="00B64019"/>
    <w:rsid w:val="00B640D4"/>
    <w:rsid w:val="00B640DA"/>
    <w:rsid w:val="00B640DE"/>
    <w:rsid w:val="00B64395"/>
    <w:rsid w:val="00B64448"/>
    <w:rsid w:val="00B64451"/>
    <w:rsid w:val="00B64485"/>
    <w:rsid w:val="00B64640"/>
    <w:rsid w:val="00B6469D"/>
    <w:rsid w:val="00B646FC"/>
    <w:rsid w:val="00B6481D"/>
    <w:rsid w:val="00B64840"/>
    <w:rsid w:val="00B64853"/>
    <w:rsid w:val="00B648F9"/>
    <w:rsid w:val="00B64961"/>
    <w:rsid w:val="00B64A6D"/>
    <w:rsid w:val="00B64B01"/>
    <w:rsid w:val="00B64B46"/>
    <w:rsid w:val="00B64BE8"/>
    <w:rsid w:val="00B64CBD"/>
    <w:rsid w:val="00B64CE5"/>
    <w:rsid w:val="00B64DDF"/>
    <w:rsid w:val="00B64E63"/>
    <w:rsid w:val="00B64F6F"/>
    <w:rsid w:val="00B65034"/>
    <w:rsid w:val="00B65158"/>
    <w:rsid w:val="00B65212"/>
    <w:rsid w:val="00B65334"/>
    <w:rsid w:val="00B65499"/>
    <w:rsid w:val="00B6565F"/>
    <w:rsid w:val="00B656C7"/>
    <w:rsid w:val="00B65A0D"/>
    <w:rsid w:val="00B65A10"/>
    <w:rsid w:val="00B65B24"/>
    <w:rsid w:val="00B65C1D"/>
    <w:rsid w:val="00B65D07"/>
    <w:rsid w:val="00B65E87"/>
    <w:rsid w:val="00B65EEB"/>
    <w:rsid w:val="00B65F1E"/>
    <w:rsid w:val="00B66081"/>
    <w:rsid w:val="00B66199"/>
    <w:rsid w:val="00B6632E"/>
    <w:rsid w:val="00B66377"/>
    <w:rsid w:val="00B664D9"/>
    <w:rsid w:val="00B66559"/>
    <w:rsid w:val="00B6657B"/>
    <w:rsid w:val="00B6681D"/>
    <w:rsid w:val="00B668CC"/>
    <w:rsid w:val="00B668F8"/>
    <w:rsid w:val="00B6698E"/>
    <w:rsid w:val="00B669A0"/>
    <w:rsid w:val="00B66A7E"/>
    <w:rsid w:val="00B66D84"/>
    <w:rsid w:val="00B66DE0"/>
    <w:rsid w:val="00B66DF1"/>
    <w:rsid w:val="00B66E76"/>
    <w:rsid w:val="00B66EEC"/>
    <w:rsid w:val="00B66FED"/>
    <w:rsid w:val="00B670AA"/>
    <w:rsid w:val="00B6712E"/>
    <w:rsid w:val="00B67161"/>
    <w:rsid w:val="00B671A4"/>
    <w:rsid w:val="00B672BC"/>
    <w:rsid w:val="00B672C2"/>
    <w:rsid w:val="00B672F4"/>
    <w:rsid w:val="00B672F5"/>
    <w:rsid w:val="00B67370"/>
    <w:rsid w:val="00B67474"/>
    <w:rsid w:val="00B67481"/>
    <w:rsid w:val="00B674C1"/>
    <w:rsid w:val="00B675F2"/>
    <w:rsid w:val="00B676E8"/>
    <w:rsid w:val="00B67752"/>
    <w:rsid w:val="00B677A4"/>
    <w:rsid w:val="00B6781D"/>
    <w:rsid w:val="00B6786F"/>
    <w:rsid w:val="00B678BC"/>
    <w:rsid w:val="00B678ED"/>
    <w:rsid w:val="00B6793A"/>
    <w:rsid w:val="00B67954"/>
    <w:rsid w:val="00B67AA2"/>
    <w:rsid w:val="00B67BD7"/>
    <w:rsid w:val="00B67C17"/>
    <w:rsid w:val="00B67CEB"/>
    <w:rsid w:val="00B67D31"/>
    <w:rsid w:val="00B67D5E"/>
    <w:rsid w:val="00B67DF6"/>
    <w:rsid w:val="00B67F21"/>
    <w:rsid w:val="00B67F64"/>
    <w:rsid w:val="00B67F6D"/>
    <w:rsid w:val="00B67F71"/>
    <w:rsid w:val="00B7023F"/>
    <w:rsid w:val="00B702B7"/>
    <w:rsid w:val="00B70315"/>
    <w:rsid w:val="00B70388"/>
    <w:rsid w:val="00B70396"/>
    <w:rsid w:val="00B70418"/>
    <w:rsid w:val="00B7044B"/>
    <w:rsid w:val="00B704BB"/>
    <w:rsid w:val="00B704F5"/>
    <w:rsid w:val="00B70522"/>
    <w:rsid w:val="00B705A1"/>
    <w:rsid w:val="00B705BC"/>
    <w:rsid w:val="00B706C9"/>
    <w:rsid w:val="00B7076F"/>
    <w:rsid w:val="00B707F5"/>
    <w:rsid w:val="00B70824"/>
    <w:rsid w:val="00B709A1"/>
    <w:rsid w:val="00B70C48"/>
    <w:rsid w:val="00B70CAA"/>
    <w:rsid w:val="00B70D1A"/>
    <w:rsid w:val="00B70D64"/>
    <w:rsid w:val="00B70D77"/>
    <w:rsid w:val="00B70DAE"/>
    <w:rsid w:val="00B70DC3"/>
    <w:rsid w:val="00B70EF5"/>
    <w:rsid w:val="00B71158"/>
    <w:rsid w:val="00B711A4"/>
    <w:rsid w:val="00B71309"/>
    <w:rsid w:val="00B71397"/>
    <w:rsid w:val="00B71428"/>
    <w:rsid w:val="00B714DA"/>
    <w:rsid w:val="00B714FA"/>
    <w:rsid w:val="00B71522"/>
    <w:rsid w:val="00B71559"/>
    <w:rsid w:val="00B715BD"/>
    <w:rsid w:val="00B71640"/>
    <w:rsid w:val="00B716DA"/>
    <w:rsid w:val="00B71861"/>
    <w:rsid w:val="00B71885"/>
    <w:rsid w:val="00B71978"/>
    <w:rsid w:val="00B71A53"/>
    <w:rsid w:val="00B71A5B"/>
    <w:rsid w:val="00B71B92"/>
    <w:rsid w:val="00B71DF1"/>
    <w:rsid w:val="00B71E2B"/>
    <w:rsid w:val="00B71E63"/>
    <w:rsid w:val="00B71EE7"/>
    <w:rsid w:val="00B71F07"/>
    <w:rsid w:val="00B71FBD"/>
    <w:rsid w:val="00B7203B"/>
    <w:rsid w:val="00B720B9"/>
    <w:rsid w:val="00B7213F"/>
    <w:rsid w:val="00B721C3"/>
    <w:rsid w:val="00B721F7"/>
    <w:rsid w:val="00B7228B"/>
    <w:rsid w:val="00B7232B"/>
    <w:rsid w:val="00B7239E"/>
    <w:rsid w:val="00B72584"/>
    <w:rsid w:val="00B72647"/>
    <w:rsid w:val="00B7284F"/>
    <w:rsid w:val="00B72923"/>
    <w:rsid w:val="00B729C3"/>
    <w:rsid w:val="00B729CC"/>
    <w:rsid w:val="00B72C10"/>
    <w:rsid w:val="00B72CDF"/>
    <w:rsid w:val="00B72ED6"/>
    <w:rsid w:val="00B7316E"/>
    <w:rsid w:val="00B7348B"/>
    <w:rsid w:val="00B734B0"/>
    <w:rsid w:val="00B736EB"/>
    <w:rsid w:val="00B73700"/>
    <w:rsid w:val="00B73778"/>
    <w:rsid w:val="00B737B6"/>
    <w:rsid w:val="00B73813"/>
    <w:rsid w:val="00B73B7C"/>
    <w:rsid w:val="00B73BF3"/>
    <w:rsid w:val="00B73D0C"/>
    <w:rsid w:val="00B73D2C"/>
    <w:rsid w:val="00B73D7E"/>
    <w:rsid w:val="00B73D89"/>
    <w:rsid w:val="00B73F6A"/>
    <w:rsid w:val="00B73F95"/>
    <w:rsid w:val="00B740BC"/>
    <w:rsid w:val="00B7419B"/>
    <w:rsid w:val="00B7424D"/>
    <w:rsid w:val="00B742C9"/>
    <w:rsid w:val="00B743A9"/>
    <w:rsid w:val="00B74416"/>
    <w:rsid w:val="00B74421"/>
    <w:rsid w:val="00B7452C"/>
    <w:rsid w:val="00B74550"/>
    <w:rsid w:val="00B74596"/>
    <w:rsid w:val="00B745C7"/>
    <w:rsid w:val="00B74651"/>
    <w:rsid w:val="00B746A6"/>
    <w:rsid w:val="00B746CF"/>
    <w:rsid w:val="00B7475B"/>
    <w:rsid w:val="00B7476B"/>
    <w:rsid w:val="00B74857"/>
    <w:rsid w:val="00B74870"/>
    <w:rsid w:val="00B748BE"/>
    <w:rsid w:val="00B74AAE"/>
    <w:rsid w:val="00B74B4F"/>
    <w:rsid w:val="00B74CEF"/>
    <w:rsid w:val="00B74ED3"/>
    <w:rsid w:val="00B750FC"/>
    <w:rsid w:val="00B752C3"/>
    <w:rsid w:val="00B752D9"/>
    <w:rsid w:val="00B753D4"/>
    <w:rsid w:val="00B75587"/>
    <w:rsid w:val="00B7558C"/>
    <w:rsid w:val="00B7559B"/>
    <w:rsid w:val="00B75624"/>
    <w:rsid w:val="00B758C1"/>
    <w:rsid w:val="00B758E7"/>
    <w:rsid w:val="00B7597E"/>
    <w:rsid w:val="00B759FE"/>
    <w:rsid w:val="00B75A1F"/>
    <w:rsid w:val="00B75A8A"/>
    <w:rsid w:val="00B75C0A"/>
    <w:rsid w:val="00B75E81"/>
    <w:rsid w:val="00B75FB3"/>
    <w:rsid w:val="00B76102"/>
    <w:rsid w:val="00B7615A"/>
    <w:rsid w:val="00B761E0"/>
    <w:rsid w:val="00B76225"/>
    <w:rsid w:val="00B76310"/>
    <w:rsid w:val="00B763F7"/>
    <w:rsid w:val="00B7664E"/>
    <w:rsid w:val="00B766EB"/>
    <w:rsid w:val="00B7678A"/>
    <w:rsid w:val="00B767A5"/>
    <w:rsid w:val="00B7686E"/>
    <w:rsid w:val="00B7688E"/>
    <w:rsid w:val="00B76933"/>
    <w:rsid w:val="00B76B2C"/>
    <w:rsid w:val="00B76C14"/>
    <w:rsid w:val="00B76C7A"/>
    <w:rsid w:val="00B76D0D"/>
    <w:rsid w:val="00B76D32"/>
    <w:rsid w:val="00B76DBE"/>
    <w:rsid w:val="00B76E24"/>
    <w:rsid w:val="00B77001"/>
    <w:rsid w:val="00B77085"/>
    <w:rsid w:val="00B77118"/>
    <w:rsid w:val="00B7725E"/>
    <w:rsid w:val="00B77281"/>
    <w:rsid w:val="00B7730E"/>
    <w:rsid w:val="00B77352"/>
    <w:rsid w:val="00B774BD"/>
    <w:rsid w:val="00B77743"/>
    <w:rsid w:val="00B7780F"/>
    <w:rsid w:val="00B77909"/>
    <w:rsid w:val="00B77919"/>
    <w:rsid w:val="00B779DC"/>
    <w:rsid w:val="00B77A0A"/>
    <w:rsid w:val="00B77A68"/>
    <w:rsid w:val="00B77C50"/>
    <w:rsid w:val="00B77E93"/>
    <w:rsid w:val="00B77F75"/>
    <w:rsid w:val="00B77F79"/>
    <w:rsid w:val="00B80010"/>
    <w:rsid w:val="00B801D1"/>
    <w:rsid w:val="00B8041B"/>
    <w:rsid w:val="00B80485"/>
    <w:rsid w:val="00B806BB"/>
    <w:rsid w:val="00B80793"/>
    <w:rsid w:val="00B807D3"/>
    <w:rsid w:val="00B808E1"/>
    <w:rsid w:val="00B80973"/>
    <w:rsid w:val="00B80A70"/>
    <w:rsid w:val="00B80AFA"/>
    <w:rsid w:val="00B80C5D"/>
    <w:rsid w:val="00B80C5F"/>
    <w:rsid w:val="00B80D9D"/>
    <w:rsid w:val="00B80E1A"/>
    <w:rsid w:val="00B80E3D"/>
    <w:rsid w:val="00B80E51"/>
    <w:rsid w:val="00B80F44"/>
    <w:rsid w:val="00B80FA0"/>
    <w:rsid w:val="00B81040"/>
    <w:rsid w:val="00B812AB"/>
    <w:rsid w:val="00B81369"/>
    <w:rsid w:val="00B8138A"/>
    <w:rsid w:val="00B813EF"/>
    <w:rsid w:val="00B8140D"/>
    <w:rsid w:val="00B815F5"/>
    <w:rsid w:val="00B81639"/>
    <w:rsid w:val="00B816CE"/>
    <w:rsid w:val="00B81701"/>
    <w:rsid w:val="00B8177B"/>
    <w:rsid w:val="00B817A4"/>
    <w:rsid w:val="00B817D9"/>
    <w:rsid w:val="00B818FE"/>
    <w:rsid w:val="00B8191D"/>
    <w:rsid w:val="00B81943"/>
    <w:rsid w:val="00B8198E"/>
    <w:rsid w:val="00B81C37"/>
    <w:rsid w:val="00B81C64"/>
    <w:rsid w:val="00B81CC2"/>
    <w:rsid w:val="00B81F8D"/>
    <w:rsid w:val="00B81FB6"/>
    <w:rsid w:val="00B81FFC"/>
    <w:rsid w:val="00B820B0"/>
    <w:rsid w:val="00B82299"/>
    <w:rsid w:val="00B82351"/>
    <w:rsid w:val="00B82513"/>
    <w:rsid w:val="00B82697"/>
    <w:rsid w:val="00B827BA"/>
    <w:rsid w:val="00B82A92"/>
    <w:rsid w:val="00B82B17"/>
    <w:rsid w:val="00B82B37"/>
    <w:rsid w:val="00B82B70"/>
    <w:rsid w:val="00B82C1D"/>
    <w:rsid w:val="00B82C63"/>
    <w:rsid w:val="00B82FF8"/>
    <w:rsid w:val="00B82FFA"/>
    <w:rsid w:val="00B83035"/>
    <w:rsid w:val="00B8311D"/>
    <w:rsid w:val="00B831C7"/>
    <w:rsid w:val="00B8324C"/>
    <w:rsid w:val="00B832A7"/>
    <w:rsid w:val="00B8339E"/>
    <w:rsid w:val="00B833A2"/>
    <w:rsid w:val="00B833D8"/>
    <w:rsid w:val="00B833DF"/>
    <w:rsid w:val="00B83514"/>
    <w:rsid w:val="00B83541"/>
    <w:rsid w:val="00B83634"/>
    <w:rsid w:val="00B83637"/>
    <w:rsid w:val="00B836EB"/>
    <w:rsid w:val="00B8370A"/>
    <w:rsid w:val="00B83742"/>
    <w:rsid w:val="00B83876"/>
    <w:rsid w:val="00B8387C"/>
    <w:rsid w:val="00B83882"/>
    <w:rsid w:val="00B839F5"/>
    <w:rsid w:val="00B83A55"/>
    <w:rsid w:val="00B83B08"/>
    <w:rsid w:val="00B83B3C"/>
    <w:rsid w:val="00B83BA5"/>
    <w:rsid w:val="00B83CFA"/>
    <w:rsid w:val="00B83D0D"/>
    <w:rsid w:val="00B83D46"/>
    <w:rsid w:val="00B83D5B"/>
    <w:rsid w:val="00B83DE5"/>
    <w:rsid w:val="00B83DF2"/>
    <w:rsid w:val="00B83E18"/>
    <w:rsid w:val="00B83EED"/>
    <w:rsid w:val="00B84095"/>
    <w:rsid w:val="00B840F3"/>
    <w:rsid w:val="00B841C9"/>
    <w:rsid w:val="00B8440E"/>
    <w:rsid w:val="00B84432"/>
    <w:rsid w:val="00B8450A"/>
    <w:rsid w:val="00B8452C"/>
    <w:rsid w:val="00B84579"/>
    <w:rsid w:val="00B8487C"/>
    <w:rsid w:val="00B84934"/>
    <w:rsid w:val="00B84AA2"/>
    <w:rsid w:val="00B84B25"/>
    <w:rsid w:val="00B84BC3"/>
    <w:rsid w:val="00B84BF3"/>
    <w:rsid w:val="00B84CAD"/>
    <w:rsid w:val="00B84E59"/>
    <w:rsid w:val="00B8502B"/>
    <w:rsid w:val="00B8511C"/>
    <w:rsid w:val="00B85293"/>
    <w:rsid w:val="00B852DB"/>
    <w:rsid w:val="00B853DD"/>
    <w:rsid w:val="00B8553C"/>
    <w:rsid w:val="00B855B5"/>
    <w:rsid w:val="00B855DC"/>
    <w:rsid w:val="00B855F1"/>
    <w:rsid w:val="00B856A1"/>
    <w:rsid w:val="00B857EE"/>
    <w:rsid w:val="00B8582A"/>
    <w:rsid w:val="00B858EB"/>
    <w:rsid w:val="00B85967"/>
    <w:rsid w:val="00B85A7F"/>
    <w:rsid w:val="00B85AC9"/>
    <w:rsid w:val="00B85C06"/>
    <w:rsid w:val="00B85C74"/>
    <w:rsid w:val="00B85D6E"/>
    <w:rsid w:val="00B85D72"/>
    <w:rsid w:val="00B85D81"/>
    <w:rsid w:val="00B85D9D"/>
    <w:rsid w:val="00B85FAB"/>
    <w:rsid w:val="00B85FB5"/>
    <w:rsid w:val="00B85FE7"/>
    <w:rsid w:val="00B86409"/>
    <w:rsid w:val="00B86412"/>
    <w:rsid w:val="00B8650E"/>
    <w:rsid w:val="00B8656F"/>
    <w:rsid w:val="00B865EA"/>
    <w:rsid w:val="00B8673F"/>
    <w:rsid w:val="00B86769"/>
    <w:rsid w:val="00B868F3"/>
    <w:rsid w:val="00B86974"/>
    <w:rsid w:val="00B86A0C"/>
    <w:rsid w:val="00B86A5F"/>
    <w:rsid w:val="00B86A6C"/>
    <w:rsid w:val="00B86CBE"/>
    <w:rsid w:val="00B86EB6"/>
    <w:rsid w:val="00B86FDA"/>
    <w:rsid w:val="00B87277"/>
    <w:rsid w:val="00B8732C"/>
    <w:rsid w:val="00B87332"/>
    <w:rsid w:val="00B87391"/>
    <w:rsid w:val="00B875BB"/>
    <w:rsid w:val="00B876B5"/>
    <w:rsid w:val="00B8784E"/>
    <w:rsid w:val="00B8786E"/>
    <w:rsid w:val="00B8796C"/>
    <w:rsid w:val="00B8799B"/>
    <w:rsid w:val="00B87A40"/>
    <w:rsid w:val="00B87A6B"/>
    <w:rsid w:val="00B87AB5"/>
    <w:rsid w:val="00B87DE3"/>
    <w:rsid w:val="00B87E5A"/>
    <w:rsid w:val="00B87E61"/>
    <w:rsid w:val="00B87E9E"/>
    <w:rsid w:val="00B87E9F"/>
    <w:rsid w:val="00B902F7"/>
    <w:rsid w:val="00B90309"/>
    <w:rsid w:val="00B9030E"/>
    <w:rsid w:val="00B903AF"/>
    <w:rsid w:val="00B9042E"/>
    <w:rsid w:val="00B904C6"/>
    <w:rsid w:val="00B9057D"/>
    <w:rsid w:val="00B905FB"/>
    <w:rsid w:val="00B906A6"/>
    <w:rsid w:val="00B90734"/>
    <w:rsid w:val="00B908DF"/>
    <w:rsid w:val="00B90A70"/>
    <w:rsid w:val="00B90A88"/>
    <w:rsid w:val="00B90CF5"/>
    <w:rsid w:val="00B90D66"/>
    <w:rsid w:val="00B90E40"/>
    <w:rsid w:val="00B91005"/>
    <w:rsid w:val="00B91067"/>
    <w:rsid w:val="00B91137"/>
    <w:rsid w:val="00B91159"/>
    <w:rsid w:val="00B9131B"/>
    <w:rsid w:val="00B91342"/>
    <w:rsid w:val="00B914B8"/>
    <w:rsid w:val="00B914CC"/>
    <w:rsid w:val="00B915DE"/>
    <w:rsid w:val="00B91726"/>
    <w:rsid w:val="00B91845"/>
    <w:rsid w:val="00B91904"/>
    <w:rsid w:val="00B91A63"/>
    <w:rsid w:val="00B91B5D"/>
    <w:rsid w:val="00B91B90"/>
    <w:rsid w:val="00B91DF1"/>
    <w:rsid w:val="00B91E74"/>
    <w:rsid w:val="00B91EDF"/>
    <w:rsid w:val="00B91FB9"/>
    <w:rsid w:val="00B91FE8"/>
    <w:rsid w:val="00B92067"/>
    <w:rsid w:val="00B920AF"/>
    <w:rsid w:val="00B92118"/>
    <w:rsid w:val="00B92149"/>
    <w:rsid w:val="00B92184"/>
    <w:rsid w:val="00B92500"/>
    <w:rsid w:val="00B92549"/>
    <w:rsid w:val="00B92598"/>
    <w:rsid w:val="00B925D5"/>
    <w:rsid w:val="00B928FA"/>
    <w:rsid w:val="00B92908"/>
    <w:rsid w:val="00B92941"/>
    <w:rsid w:val="00B92997"/>
    <w:rsid w:val="00B92AD3"/>
    <w:rsid w:val="00B92B1F"/>
    <w:rsid w:val="00B92CA6"/>
    <w:rsid w:val="00B92D43"/>
    <w:rsid w:val="00B92D4A"/>
    <w:rsid w:val="00B92D5E"/>
    <w:rsid w:val="00B92D8A"/>
    <w:rsid w:val="00B92DE2"/>
    <w:rsid w:val="00B92DED"/>
    <w:rsid w:val="00B92EDB"/>
    <w:rsid w:val="00B92EDE"/>
    <w:rsid w:val="00B92F1A"/>
    <w:rsid w:val="00B92F40"/>
    <w:rsid w:val="00B93179"/>
    <w:rsid w:val="00B931C8"/>
    <w:rsid w:val="00B9322C"/>
    <w:rsid w:val="00B93232"/>
    <w:rsid w:val="00B932EF"/>
    <w:rsid w:val="00B9334C"/>
    <w:rsid w:val="00B93353"/>
    <w:rsid w:val="00B9343B"/>
    <w:rsid w:val="00B935D1"/>
    <w:rsid w:val="00B936E6"/>
    <w:rsid w:val="00B93899"/>
    <w:rsid w:val="00B939CB"/>
    <w:rsid w:val="00B93B99"/>
    <w:rsid w:val="00B93BBF"/>
    <w:rsid w:val="00B93BDB"/>
    <w:rsid w:val="00B93C09"/>
    <w:rsid w:val="00B93CC3"/>
    <w:rsid w:val="00B93D7A"/>
    <w:rsid w:val="00B93E55"/>
    <w:rsid w:val="00B93E62"/>
    <w:rsid w:val="00B93F15"/>
    <w:rsid w:val="00B94004"/>
    <w:rsid w:val="00B94059"/>
    <w:rsid w:val="00B94085"/>
    <w:rsid w:val="00B941B4"/>
    <w:rsid w:val="00B941B8"/>
    <w:rsid w:val="00B941D6"/>
    <w:rsid w:val="00B9425B"/>
    <w:rsid w:val="00B9425C"/>
    <w:rsid w:val="00B9425E"/>
    <w:rsid w:val="00B9435D"/>
    <w:rsid w:val="00B9439A"/>
    <w:rsid w:val="00B94627"/>
    <w:rsid w:val="00B9465D"/>
    <w:rsid w:val="00B94844"/>
    <w:rsid w:val="00B94855"/>
    <w:rsid w:val="00B948A2"/>
    <w:rsid w:val="00B94B3F"/>
    <w:rsid w:val="00B94B6D"/>
    <w:rsid w:val="00B94D38"/>
    <w:rsid w:val="00B94D54"/>
    <w:rsid w:val="00B94ED0"/>
    <w:rsid w:val="00B94EE0"/>
    <w:rsid w:val="00B9501C"/>
    <w:rsid w:val="00B9505F"/>
    <w:rsid w:val="00B9517F"/>
    <w:rsid w:val="00B951B4"/>
    <w:rsid w:val="00B95286"/>
    <w:rsid w:val="00B95328"/>
    <w:rsid w:val="00B95358"/>
    <w:rsid w:val="00B9536B"/>
    <w:rsid w:val="00B954C3"/>
    <w:rsid w:val="00B9562F"/>
    <w:rsid w:val="00B9570C"/>
    <w:rsid w:val="00B957F1"/>
    <w:rsid w:val="00B9588E"/>
    <w:rsid w:val="00B959AB"/>
    <w:rsid w:val="00B95A11"/>
    <w:rsid w:val="00B95A87"/>
    <w:rsid w:val="00B95AFE"/>
    <w:rsid w:val="00B95CEB"/>
    <w:rsid w:val="00B95EAD"/>
    <w:rsid w:val="00B95EBC"/>
    <w:rsid w:val="00B95EF3"/>
    <w:rsid w:val="00B95F97"/>
    <w:rsid w:val="00B96067"/>
    <w:rsid w:val="00B9624D"/>
    <w:rsid w:val="00B96266"/>
    <w:rsid w:val="00B9633F"/>
    <w:rsid w:val="00B96509"/>
    <w:rsid w:val="00B96565"/>
    <w:rsid w:val="00B96576"/>
    <w:rsid w:val="00B965CB"/>
    <w:rsid w:val="00B96884"/>
    <w:rsid w:val="00B96983"/>
    <w:rsid w:val="00B96B96"/>
    <w:rsid w:val="00B96C72"/>
    <w:rsid w:val="00B96C74"/>
    <w:rsid w:val="00B96C99"/>
    <w:rsid w:val="00B96C9F"/>
    <w:rsid w:val="00B96D2C"/>
    <w:rsid w:val="00B96D97"/>
    <w:rsid w:val="00B96DA1"/>
    <w:rsid w:val="00B96FBD"/>
    <w:rsid w:val="00B97035"/>
    <w:rsid w:val="00B970D9"/>
    <w:rsid w:val="00B97192"/>
    <w:rsid w:val="00B97328"/>
    <w:rsid w:val="00B97373"/>
    <w:rsid w:val="00B973A9"/>
    <w:rsid w:val="00B97463"/>
    <w:rsid w:val="00B975C6"/>
    <w:rsid w:val="00B975ED"/>
    <w:rsid w:val="00B976D1"/>
    <w:rsid w:val="00B978C0"/>
    <w:rsid w:val="00B978D9"/>
    <w:rsid w:val="00B97949"/>
    <w:rsid w:val="00B97B62"/>
    <w:rsid w:val="00B97C0F"/>
    <w:rsid w:val="00B97C6A"/>
    <w:rsid w:val="00B97CC5"/>
    <w:rsid w:val="00B97D7E"/>
    <w:rsid w:val="00B97ED8"/>
    <w:rsid w:val="00BA009E"/>
    <w:rsid w:val="00BA011D"/>
    <w:rsid w:val="00BA01C0"/>
    <w:rsid w:val="00BA02E3"/>
    <w:rsid w:val="00BA03F8"/>
    <w:rsid w:val="00BA0434"/>
    <w:rsid w:val="00BA0571"/>
    <w:rsid w:val="00BA07AA"/>
    <w:rsid w:val="00BA09D6"/>
    <w:rsid w:val="00BA0A35"/>
    <w:rsid w:val="00BA0A80"/>
    <w:rsid w:val="00BA0AAD"/>
    <w:rsid w:val="00BA0B20"/>
    <w:rsid w:val="00BA0C9F"/>
    <w:rsid w:val="00BA0DBB"/>
    <w:rsid w:val="00BA0E4E"/>
    <w:rsid w:val="00BA0F8E"/>
    <w:rsid w:val="00BA0F9A"/>
    <w:rsid w:val="00BA0FE7"/>
    <w:rsid w:val="00BA0FFB"/>
    <w:rsid w:val="00BA1000"/>
    <w:rsid w:val="00BA1013"/>
    <w:rsid w:val="00BA108C"/>
    <w:rsid w:val="00BA11A2"/>
    <w:rsid w:val="00BA126E"/>
    <w:rsid w:val="00BA12F4"/>
    <w:rsid w:val="00BA138E"/>
    <w:rsid w:val="00BA1442"/>
    <w:rsid w:val="00BA14C5"/>
    <w:rsid w:val="00BA153D"/>
    <w:rsid w:val="00BA15EB"/>
    <w:rsid w:val="00BA165E"/>
    <w:rsid w:val="00BA1710"/>
    <w:rsid w:val="00BA1772"/>
    <w:rsid w:val="00BA17DC"/>
    <w:rsid w:val="00BA19CD"/>
    <w:rsid w:val="00BA1A08"/>
    <w:rsid w:val="00BA1A6D"/>
    <w:rsid w:val="00BA1B01"/>
    <w:rsid w:val="00BA1B18"/>
    <w:rsid w:val="00BA1D96"/>
    <w:rsid w:val="00BA1E29"/>
    <w:rsid w:val="00BA201E"/>
    <w:rsid w:val="00BA20C0"/>
    <w:rsid w:val="00BA20FC"/>
    <w:rsid w:val="00BA210E"/>
    <w:rsid w:val="00BA2139"/>
    <w:rsid w:val="00BA2188"/>
    <w:rsid w:val="00BA2199"/>
    <w:rsid w:val="00BA22EA"/>
    <w:rsid w:val="00BA2309"/>
    <w:rsid w:val="00BA238A"/>
    <w:rsid w:val="00BA24FD"/>
    <w:rsid w:val="00BA2599"/>
    <w:rsid w:val="00BA2613"/>
    <w:rsid w:val="00BA27FF"/>
    <w:rsid w:val="00BA283C"/>
    <w:rsid w:val="00BA2889"/>
    <w:rsid w:val="00BA28A1"/>
    <w:rsid w:val="00BA2AE4"/>
    <w:rsid w:val="00BA2C55"/>
    <w:rsid w:val="00BA2C60"/>
    <w:rsid w:val="00BA2D81"/>
    <w:rsid w:val="00BA2E19"/>
    <w:rsid w:val="00BA2E78"/>
    <w:rsid w:val="00BA2F7A"/>
    <w:rsid w:val="00BA2FFE"/>
    <w:rsid w:val="00BA3051"/>
    <w:rsid w:val="00BA30B3"/>
    <w:rsid w:val="00BA3185"/>
    <w:rsid w:val="00BA31CD"/>
    <w:rsid w:val="00BA3258"/>
    <w:rsid w:val="00BA32A4"/>
    <w:rsid w:val="00BA336A"/>
    <w:rsid w:val="00BA33C3"/>
    <w:rsid w:val="00BA33D2"/>
    <w:rsid w:val="00BA34AE"/>
    <w:rsid w:val="00BA34ED"/>
    <w:rsid w:val="00BA354D"/>
    <w:rsid w:val="00BA363D"/>
    <w:rsid w:val="00BA3649"/>
    <w:rsid w:val="00BA36BC"/>
    <w:rsid w:val="00BA3843"/>
    <w:rsid w:val="00BA3A3B"/>
    <w:rsid w:val="00BA3AAA"/>
    <w:rsid w:val="00BA3B45"/>
    <w:rsid w:val="00BA3BFC"/>
    <w:rsid w:val="00BA3C41"/>
    <w:rsid w:val="00BA3C47"/>
    <w:rsid w:val="00BA3CC4"/>
    <w:rsid w:val="00BA3D25"/>
    <w:rsid w:val="00BA3F5D"/>
    <w:rsid w:val="00BA3F90"/>
    <w:rsid w:val="00BA3F98"/>
    <w:rsid w:val="00BA3FAC"/>
    <w:rsid w:val="00BA3FE0"/>
    <w:rsid w:val="00BA4031"/>
    <w:rsid w:val="00BA41DB"/>
    <w:rsid w:val="00BA422D"/>
    <w:rsid w:val="00BA4270"/>
    <w:rsid w:val="00BA429C"/>
    <w:rsid w:val="00BA4438"/>
    <w:rsid w:val="00BA453F"/>
    <w:rsid w:val="00BA45A7"/>
    <w:rsid w:val="00BA4797"/>
    <w:rsid w:val="00BA479D"/>
    <w:rsid w:val="00BA481E"/>
    <w:rsid w:val="00BA486B"/>
    <w:rsid w:val="00BA4895"/>
    <w:rsid w:val="00BA4960"/>
    <w:rsid w:val="00BA4AA9"/>
    <w:rsid w:val="00BA4AD0"/>
    <w:rsid w:val="00BA4C0F"/>
    <w:rsid w:val="00BA4C78"/>
    <w:rsid w:val="00BA4D93"/>
    <w:rsid w:val="00BA4D9E"/>
    <w:rsid w:val="00BA4F68"/>
    <w:rsid w:val="00BA4FD6"/>
    <w:rsid w:val="00BA5057"/>
    <w:rsid w:val="00BA5157"/>
    <w:rsid w:val="00BA53E0"/>
    <w:rsid w:val="00BA5540"/>
    <w:rsid w:val="00BA55AF"/>
    <w:rsid w:val="00BA56A0"/>
    <w:rsid w:val="00BA57D3"/>
    <w:rsid w:val="00BA57F3"/>
    <w:rsid w:val="00BA5A3B"/>
    <w:rsid w:val="00BA5B96"/>
    <w:rsid w:val="00BA5B9E"/>
    <w:rsid w:val="00BA5C65"/>
    <w:rsid w:val="00BA5C78"/>
    <w:rsid w:val="00BA5D08"/>
    <w:rsid w:val="00BA5D4E"/>
    <w:rsid w:val="00BA5E33"/>
    <w:rsid w:val="00BA5E5B"/>
    <w:rsid w:val="00BA5EFA"/>
    <w:rsid w:val="00BA5F2B"/>
    <w:rsid w:val="00BA5F5D"/>
    <w:rsid w:val="00BA5F99"/>
    <w:rsid w:val="00BA60A1"/>
    <w:rsid w:val="00BA6246"/>
    <w:rsid w:val="00BA6270"/>
    <w:rsid w:val="00BA62A1"/>
    <w:rsid w:val="00BA6484"/>
    <w:rsid w:val="00BA6496"/>
    <w:rsid w:val="00BA65AE"/>
    <w:rsid w:val="00BA6757"/>
    <w:rsid w:val="00BA6844"/>
    <w:rsid w:val="00BA6A1F"/>
    <w:rsid w:val="00BA6AB6"/>
    <w:rsid w:val="00BA6B00"/>
    <w:rsid w:val="00BA6B07"/>
    <w:rsid w:val="00BA6B26"/>
    <w:rsid w:val="00BA6BB0"/>
    <w:rsid w:val="00BA6F02"/>
    <w:rsid w:val="00BA6F1D"/>
    <w:rsid w:val="00BA6F6B"/>
    <w:rsid w:val="00BA707F"/>
    <w:rsid w:val="00BA7091"/>
    <w:rsid w:val="00BA71DB"/>
    <w:rsid w:val="00BA71F6"/>
    <w:rsid w:val="00BA724A"/>
    <w:rsid w:val="00BA74B7"/>
    <w:rsid w:val="00BA75DD"/>
    <w:rsid w:val="00BA75E8"/>
    <w:rsid w:val="00BA75FE"/>
    <w:rsid w:val="00BA7692"/>
    <w:rsid w:val="00BA76C3"/>
    <w:rsid w:val="00BA788E"/>
    <w:rsid w:val="00BA7918"/>
    <w:rsid w:val="00BA7B3D"/>
    <w:rsid w:val="00BA7ED7"/>
    <w:rsid w:val="00BB003B"/>
    <w:rsid w:val="00BB01B5"/>
    <w:rsid w:val="00BB022D"/>
    <w:rsid w:val="00BB050D"/>
    <w:rsid w:val="00BB0569"/>
    <w:rsid w:val="00BB0580"/>
    <w:rsid w:val="00BB06C0"/>
    <w:rsid w:val="00BB06DC"/>
    <w:rsid w:val="00BB06F8"/>
    <w:rsid w:val="00BB076E"/>
    <w:rsid w:val="00BB0848"/>
    <w:rsid w:val="00BB0A00"/>
    <w:rsid w:val="00BB0A84"/>
    <w:rsid w:val="00BB0A92"/>
    <w:rsid w:val="00BB0B8D"/>
    <w:rsid w:val="00BB0BD0"/>
    <w:rsid w:val="00BB0C14"/>
    <w:rsid w:val="00BB0C3E"/>
    <w:rsid w:val="00BB0C5F"/>
    <w:rsid w:val="00BB0CB4"/>
    <w:rsid w:val="00BB0E5E"/>
    <w:rsid w:val="00BB0F0C"/>
    <w:rsid w:val="00BB0F7E"/>
    <w:rsid w:val="00BB0FAE"/>
    <w:rsid w:val="00BB12A6"/>
    <w:rsid w:val="00BB12D3"/>
    <w:rsid w:val="00BB12E3"/>
    <w:rsid w:val="00BB1323"/>
    <w:rsid w:val="00BB137E"/>
    <w:rsid w:val="00BB13FA"/>
    <w:rsid w:val="00BB142C"/>
    <w:rsid w:val="00BB1431"/>
    <w:rsid w:val="00BB157C"/>
    <w:rsid w:val="00BB15C0"/>
    <w:rsid w:val="00BB18A3"/>
    <w:rsid w:val="00BB18B5"/>
    <w:rsid w:val="00BB18EB"/>
    <w:rsid w:val="00BB19E3"/>
    <w:rsid w:val="00BB1A11"/>
    <w:rsid w:val="00BB1E29"/>
    <w:rsid w:val="00BB1F63"/>
    <w:rsid w:val="00BB236A"/>
    <w:rsid w:val="00BB241F"/>
    <w:rsid w:val="00BB2443"/>
    <w:rsid w:val="00BB2541"/>
    <w:rsid w:val="00BB25F2"/>
    <w:rsid w:val="00BB2641"/>
    <w:rsid w:val="00BB2736"/>
    <w:rsid w:val="00BB28CC"/>
    <w:rsid w:val="00BB28FF"/>
    <w:rsid w:val="00BB2913"/>
    <w:rsid w:val="00BB2950"/>
    <w:rsid w:val="00BB2991"/>
    <w:rsid w:val="00BB2A10"/>
    <w:rsid w:val="00BB2B54"/>
    <w:rsid w:val="00BB2B80"/>
    <w:rsid w:val="00BB2BCC"/>
    <w:rsid w:val="00BB2C44"/>
    <w:rsid w:val="00BB2E3C"/>
    <w:rsid w:val="00BB2E6E"/>
    <w:rsid w:val="00BB2EBB"/>
    <w:rsid w:val="00BB2EE0"/>
    <w:rsid w:val="00BB2F63"/>
    <w:rsid w:val="00BB2F7B"/>
    <w:rsid w:val="00BB2F8E"/>
    <w:rsid w:val="00BB301E"/>
    <w:rsid w:val="00BB30A6"/>
    <w:rsid w:val="00BB318A"/>
    <w:rsid w:val="00BB321C"/>
    <w:rsid w:val="00BB321F"/>
    <w:rsid w:val="00BB3396"/>
    <w:rsid w:val="00BB33B5"/>
    <w:rsid w:val="00BB33D3"/>
    <w:rsid w:val="00BB34D7"/>
    <w:rsid w:val="00BB351B"/>
    <w:rsid w:val="00BB35CA"/>
    <w:rsid w:val="00BB35EC"/>
    <w:rsid w:val="00BB3772"/>
    <w:rsid w:val="00BB3976"/>
    <w:rsid w:val="00BB3A74"/>
    <w:rsid w:val="00BB3BE6"/>
    <w:rsid w:val="00BB3C50"/>
    <w:rsid w:val="00BB3C7D"/>
    <w:rsid w:val="00BB3D06"/>
    <w:rsid w:val="00BB3D10"/>
    <w:rsid w:val="00BB3EA5"/>
    <w:rsid w:val="00BB3ED6"/>
    <w:rsid w:val="00BB3FD7"/>
    <w:rsid w:val="00BB40F6"/>
    <w:rsid w:val="00BB427F"/>
    <w:rsid w:val="00BB4284"/>
    <w:rsid w:val="00BB4286"/>
    <w:rsid w:val="00BB44CF"/>
    <w:rsid w:val="00BB458B"/>
    <w:rsid w:val="00BB45AA"/>
    <w:rsid w:val="00BB46BE"/>
    <w:rsid w:val="00BB46CB"/>
    <w:rsid w:val="00BB4790"/>
    <w:rsid w:val="00BB485A"/>
    <w:rsid w:val="00BB493C"/>
    <w:rsid w:val="00BB4C4A"/>
    <w:rsid w:val="00BB4C8B"/>
    <w:rsid w:val="00BB4EA5"/>
    <w:rsid w:val="00BB4F38"/>
    <w:rsid w:val="00BB5021"/>
    <w:rsid w:val="00BB5087"/>
    <w:rsid w:val="00BB5099"/>
    <w:rsid w:val="00BB51AE"/>
    <w:rsid w:val="00BB5230"/>
    <w:rsid w:val="00BB52C9"/>
    <w:rsid w:val="00BB53B1"/>
    <w:rsid w:val="00BB53E2"/>
    <w:rsid w:val="00BB53EE"/>
    <w:rsid w:val="00BB5427"/>
    <w:rsid w:val="00BB5443"/>
    <w:rsid w:val="00BB55BD"/>
    <w:rsid w:val="00BB56FE"/>
    <w:rsid w:val="00BB57D8"/>
    <w:rsid w:val="00BB586B"/>
    <w:rsid w:val="00BB5876"/>
    <w:rsid w:val="00BB58A0"/>
    <w:rsid w:val="00BB592C"/>
    <w:rsid w:val="00BB5AE2"/>
    <w:rsid w:val="00BB5B6F"/>
    <w:rsid w:val="00BB5B75"/>
    <w:rsid w:val="00BB5C20"/>
    <w:rsid w:val="00BB5C29"/>
    <w:rsid w:val="00BB5D45"/>
    <w:rsid w:val="00BB5E8A"/>
    <w:rsid w:val="00BB5F0C"/>
    <w:rsid w:val="00BB5F6C"/>
    <w:rsid w:val="00BB611F"/>
    <w:rsid w:val="00BB61C3"/>
    <w:rsid w:val="00BB61C8"/>
    <w:rsid w:val="00BB63A5"/>
    <w:rsid w:val="00BB6431"/>
    <w:rsid w:val="00BB643E"/>
    <w:rsid w:val="00BB646E"/>
    <w:rsid w:val="00BB671F"/>
    <w:rsid w:val="00BB67B1"/>
    <w:rsid w:val="00BB692A"/>
    <w:rsid w:val="00BB6B76"/>
    <w:rsid w:val="00BB6B7F"/>
    <w:rsid w:val="00BB6C72"/>
    <w:rsid w:val="00BB6D41"/>
    <w:rsid w:val="00BB6F0E"/>
    <w:rsid w:val="00BB6F6E"/>
    <w:rsid w:val="00BB70F2"/>
    <w:rsid w:val="00BB7165"/>
    <w:rsid w:val="00BB71A2"/>
    <w:rsid w:val="00BB72B9"/>
    <w:rsid w:val="00BB732C"/>
    <w:rsid w:val="00BB747A"/>
    <w:rsid w:val="00BB7521"/>
    <w:rsid w:val="00BB75DA"/>
    <w:rsid w:val="00BB75E3"/>
    <w:rsid w:val="00BB7733"/>
    <w:rsid w:val="00BB7861"/>
    <w:rsid w:val="00BB7A05"/>
    <w:rsid w:val="00BB7A26"/>
    <w:rsid w:val="00BB7BFA"/>
    <w:rsid w:val="00BB7D26"/>
    <w:rsid w:val="00BB7D47"/>
    <w:rsid w:val="00BB7D4D"/>
    <w:rsid w:val="00BB7DA6"/>
    <w:rsid w:val="00BB7E23"/>
    <w:rsid w:val="00BB7E33"/>
    <w:rsid w:val="00BB7E8C"/>
    <w:rsid w:val="00BB7F7C"/>
    <w:rsid w:val="00BC0165"/>
    <w:rsid w:val="00BC01B8"/>
    <w:rsid w:val="00BC020D"/>
    <w:rsid w:val="00BC0261"/>
    <w:rsid w:val="00BC02C7"/>
    <w:rsid w:val="00BC02F5"/>
    <w:rsid w:val="00BC0518"/>
    <w:rsid w:val="00BC066A"/>
    <w:rsid w:val="00BC06E2"/>
    <w:rsid w:val="00BC074F"/>
    <w:rsid w:val="00BC08AC"/>
    <w:rsid w:val="00BC08FA"/>
    <w:rsid w:val="00BC09E5"/>
    <w:rsid w:val="00BC0C70"/>
    <w:rsid w:val="00BC0D51"/>
    <w:rsid w:val="00BC0DB6"/>
    <w:rsid w:val="00BC1194"/>
    <w:rsid w:val="00BC133B"/>
    <w:rsid w:val="00BC13F1"/>
    <w:rsid w:val="00BC1485"/>
    <w:rsid w:val="00BC155F"/>
    <w:rsid w:val="00BC179A"/>
    <w:rsid w:val="00BC18EA"/>
    <w:rsid w:val="00BC19EA"/>
    <w:rsid w:val="00BC1A62"/>
    <w:rsid w:val="00BC1A92"/>
    <w:rsid w:val="00BC1B04"/>
    <w:rsid w:val="00BC1B43"/>
    <w:rsid w:val="00BC1CBB"/>
    <w:rsid w:val="00BC1D0C"/>
    <w:rsid w:val="00BC1DB9"/>
    <w:rsid w:val="00BC20D9"/>
    <w:rsid w:val="00BC226D"/>
    <w:rsid w:val="00BC235B"/>
    <w:rsid w:val="00BC25CA"/>
    <w:rsid w:val="00BC2602"/>
    <w:rsid w:val="00BC2666"/>
    <w:rsid w:val="00BC2667"/>
    <w:rsid w:val="00BC285B"/>
    <w:rsid w:val="00BC28B8"/>
    <w:rsid w:val="00BC2930"/>
    <w:rsid w:val="00BC299F"/>
    <w:rsid w:val="00BC2B6B"/>
    <w:rsid w:val="00BC2BBB"/>
    <w:rsid w:val="00BC2D2B"/>
    <w:rsid w:val="00BC2D36"/>
    <w:rsid w:val="00BC2D61"/>
    <w:rsid w:val="00BC2E34"/>
    <w:rsid w:val="00BC2E58"/>
    <w:rsid w:val="00BC2EB6"/>
    <w:rsid w:val="00BC2F00"/>
    <w:rsid w:val="00BC2F23"/>
    <w:rsid w:val="00BC324F"/>
    <w:rsid w:val="00BC329E"/>
    <w:rsid w:val="00BC336B"/>
    <w:rsid w:val="00BC33BC"/>
    <w:rsid w:val="00BC3453"/>
    <w:rsid w:val="00BC365C"/>
    <w:rsid w:val="00BC3689"/>
    <w:rsid w:val="00BC3722"/>
    <w:rsid w:val="00BC3775"/>
    <w:rsid w:val="00BC3879"/>
    <w:rsid w:val="00BC3889"/>
    <w:rsid w:val="00BC38EC"/>
    <w:rsid w:val="00BC392E"/>
    <w:rsid w:val="00BC39C6"/>
    <w:rsid w:val="00BC39CD"/>
    <w:rsid w:val="00BC3A32"/>
    <w:rsid w:val="00BC3A8B"/>
    <w:rsid w:val="00BC3AA1"/>
    <w:rsid w:val="00BC3C1D"/>
    <w:rsid w:val="00BC3FC7"/>
    <w:rsid w:val="00BC3FCC"/>
    <w:rsid w:val="00BC4291"/>
    <w:rsid w:val="00BC44A2"/>
    <w:rsid w:val="00BC45EF"/>
    <w:rsid w:val="00BC468E"/>
    <w:rsid w:val="00BC49BB"/>
    <w:rsid w:val="00BC4A62"/>
    <w:rsid w:val="00BC4A8A"/>
    <w:rsid w:val="00BC4AB1"/>
    <w:rsid w:val="00BC4BCA"/>
    <w:rsid w:val="00BC4C2A"/>
    <w:rsid w:val="00BC4C75"/>
    <w:rsid w:val="00BC4D6C"/>
    <w:rsid w:val="00BC4DC3"/>
    <w:rsid w:val="00BC4FB1"/>
    <w:rsid w:val="00BC4FBE"/>
    <w:rsid w:val="00BC5153"/>
    <w:rsid w:val="00BC52C3"/>
    <w:rsid w:val="00BC5300"/>
    <w:rsid w:val="00BC5364"/>
    <w:rsid w:val="00BC54AC"/>
    <w:rsid w:val="00BC5714"/>
    <w:rsid w:val="00BC5790"/>
    <w:rsid w:val="00BC5828"/>
    <w:rsid w:val="00BC5841"/>
    <w:rsid w:val="00BC589D"/>
    <w:rsid w:val="00BC5A04"/>
    <w:rsid w:val="00BC5C5C"/>
    <w:rsid w:val="00BC5D26"/>
    <w:rsid w:val="00BC5E8E"/>
    <w:rsid w:val="00BC5EB1"/>
    <w:rsid w:val="00BC5EC0"/>
    <w:rsid w:val="00BC5EDE"/>
    <w:rsid w:val="00BC5EF1"/>
    <w:rsid w:val="00BC5F0F"/>
    <w:rsid w:val="00BC60E0"/>
    <w:rsid w:val="00BC6160"/>
    <w:rsid w:val="00BC6167"/>
    <w:rsid w:val="00BC6192"/>
    <w:rsid w:val="00BC62A5"/>
    <w:rsid w:val="00BC6312"/>
    <w:rsid w:val="00BC6336"/>
    <w:rsid w:val="00BC63EB"/>
    <w:rsid w:val="00BC6557"/>
    <w:rsid w:val="00BC656F"/>
    <w:rsid w:val="00BC6629"/>
    <w:rsid w:val="00BC6637"/>
    <w:rsid w:val="00BC66B3"/>
    <w:rsid w:val="00BC66E0"/>
    <w:rsid w:val="00BC675C"/>
    <w:rsid w:val="00BC6982"/>
    <w:rsid w:val="00BC6B5D"/>
    <w:rsid w:val="00BC6B65"/>
    <w:rsid w:val="00BC6C2D"/>
    <w:rsid w:val="00BC6C46"/>
    <w:rsid w:val="00BC6CC0"/>
    <w:rsid w:val="00BC6E15"/>
    <w:rsid w:val="00BC6E97"/>
    <w:rsid w:val="00BC6EA8"/>
    <w:rsid w:val="00BC707F"/>
    <w:rsid w:val="00BC71A9"/>
    <w:rsid w:val="00BC71F0"/>
    <w:rsid w:val="00BC722D"/>
    <w:rsid w:val="00BC739E"/>
    <w:rsid w:val="00BC746A"/>
    <w:rsid w:val="00BC754E"/>
    <w:rsid w:val="00BC75BC"/>
    <w:rsid w:val="00BC762B"/>
    <w:rsid w:val="00BC77A5"/>
    <w:rsid w:val="00BC782A"/>
    <w:rsid w:val="00BC7859"/>
    <w:rsid w:val="00BC78FF"/>
    <w:rsid w:val="00BC7997"/>
    <w:rsid w:val="00BC7A93"/>
    <w:rsid w:val="00BC7AD0"/>
    <w:rsid w:val="00BC7B2C"/>
    <w:rsid w:val="00BC7B36"/>
    <w:rsid w:val="00BC7BD6"/>
    <w:rsid w:val="00BC7C1B"/>
    <w:rsid w:val="00BC7C1E"/>
    <w:rsid w:val="00BC7ED2"/>
    <w:rsid w:val="00BC7F3D"/>
    <w:rsid w:val="00BD00E2"/>
    <w:rsid w:val="00BD011F"/>
    <w:rsid w:val="00BD0174"/>
    <w:rsid w:val="00BD02CC"/>
    <w:rsid w:val="00BD038F"/>
    <w:rsid w:val="00BD0458"/>
    <w:rsid w:val="00BD0666"/>
    <w:rsid w:val="00BD06A8"/>
    <w:rsid w:val="00BD0737"/>
    <w:rsid w:val="00BD074F"/>
    <w:rsid w:val="00BD086F"/>
    <w:rsid w:val="00BD098F"/>
    <w:rsid w:val="00BD09A5"/>
    <w:rsid w:val="00BD09C2"/>
    <w:rsid w:val="00BD0AED"/>
    <w:rsid w:val="00BD0D29"/>
    <w:rsid w:val="00BD0E2B"/>
    <w:rsid w:val="00BD0E8C"/>
    <w:rsid w:val="00BD0E94"/>
    <w:rsid w:val="00BD0F27"/>
    <w:rsid w:val="00BD0FA9"/>
    <w:rsid w:val="00BD11C0"/>
    <w:rsid w:val="00BD1251"/>
    <w:rsid w:val="00BD1491"/>
    <w:rsid w:val="00BD16A0"/>
    <w:rsid w:val="00BD16BD"/>
    <w:rsid w:val="00BD1916"/>
    <w:rsid w:val="00BD192E"/>
    <w:rsid w:val="00BD1973"/>
    <w:rsid w:val="00BD1A7B"/>
    <w:rsid w:val="00BD1A7D"/>
    <w:rsid w:val="00BD1A86"/>
    <w:rsid w:val="00BD1AE0"/>
    <w:rsid w:val="00BD1BC8"/>
    <w:rsid w:val="00BD1BD1"/>
    <w:rsid w:val="00BD1BD5"/>
    <w:rsid w:val="00BD1C2F"/>
    <w:rsid w:val="00BD1C49"/>
    <w:rsid w:val="00BD1C82"/>
    <w:rsid w:val="00BD1E4E"/>
    <w:rsid w:val="00BD1F7C"/>
    <w:rsid w:val="00BD20FE"/>
    <w:rsid w:val="00BD2107"/>
    <w:rsid w:val="00BD23BF"/>
    <w:rsid w:val="00BD241E"/>
    <w:rsid w:val="00BD2464"/>
    <w:rsid w:val="00BD24AC"/>
    <w:rsid w:val="00BD25B6"/>
    <w:rsid w:val="00BD2777"/>
    <w:rsid w:val="00BD27AD"/>
    <w:rsid w:val="00BD2815"/>
    <w:rsid w:val="00BD2849"/>
    <w:rsid w:val="00BD28B2"/>
    <w:rsid w:val="00BD2C46"/>
    <w:rsid w:val="00BD2C50"/>
    <w:rsid w:val="00BD2CCD"/>
    <w:rsid w:val="00BD2CFD"/>
    <w:rsid w:val="00BD2D6A"/>
    <w:rsid w:val="00BD31CF"/>
    <w:rsid w:val="00BD32BA"/>
    <w:rsid w:val="00BD33D7"/>
    <w:rsid w:val="00BD33F6"/>
    <w:rsid w:val="00BD34BF"/>
    <w:rsid w:val="00BD34DD"/>
    <w:rsid w:val="00BD3543"/>
    <w:rsid w:val="00BD35F4"/>
    <w:rsid w:val="00BD3656"/>
    <w:rsid w:val="00BD36AA"/>
    <w:rsid w:val="00BD36E4"/>
    <w:rsid w:val="00BD36F1"/>
    <w:rsid w:val="00BD3729"/>
    <w:rsid w:val="00BD3881"/>
    <w:rsid w:val="00BD3B88"/>
    <w:rsid w:val="00BD3C33"/>
    <w:rsid w:val="00BD3D72"/>
    <w:rsid w:val="00BD3D7C"/>
    <w:rsid w:val="00BD3E67"/>
    <w:rsid w:val="00BD3E7C"/>
    <w:rsid w:val="00BD3FC1"/>
    <w:rsid w:val="00BD40CC"/>
    <w:rsid w:val="00BD4122"/>
    <w:rsid w:val="00BD417B"/>
    <w:rsid w:val="00BD43B0"/>
    <w:rsid w:val="00BD4402"/>
    <w:rsid w:val="00BD4444"/>
    <w:rsid w:val="00BD4491"/>
    <w:rsid w:val="00BD4537"/>
    <w:rsid w:val="00BD45C3"/>
    <w:rsid w:val="00BD469B"/>
    <w:rsid w:val="00BD4808"/>
    <w:rsid w:val="00BD4872"/>
    <w:rsid w:val="00BD48E0"/>
    <w:rsid w:val="00BD49A6"/>
    <w:rsid w:val="00BD4CA5"/>
    <w:rsid w:val="00BD4E0A"/>
    <w:rsid w:val="00BD4EB1"/>
    <w:rsid w:val="00BD4FD3"/>
    <w:rsid w:val="00BD50BC"/>
    <w:rsid w:val="00BD5144"/>
    <w:rsid w:val="00BD5198"/>
    <w:rsid w:val="00BD51DE"/>
    <w:rsid w:val="00BD5262"/>
    <w:rsid w:val="00BD536F"/>
    <w:rsid w:val="00BD54C9"/>
    <w:rsid w:val="00BD54D4"/>
    <w:rsid w:val="00BD54F6"/>
    <w:rsid w:val="00BD558E"/>
    <w:rsid w:val="00BD578E"/>
    <w:rsid w:val="00BD57D4"/>
    <w:rsid w:val="00BD581A"/>
    <w:rsid w:val="00BD5873"/>
    <w:rsid w:val="00BD58D8"/>
    <w:rsid w:val="00BD5913"/>
    <w:rsid w:val="00BD59C7"/>
    <w:rsid w:val="00BD5A12"/>
    <w:rsid w:val="00BD5A24"/>
    <w:rsid w:val="00BD5C88"/>
    <w:rsid w:val="00BD5CEC"/>
    <w:rsid w:val="00BD5D4F"/>
    <w:rsid w:val="00BD5D79"/>
    <w:rsid w:val="00BD5FC5"/>
    <w:rsid w:val="00BD5FCF"/>
    <w:rsid w:val="00BD6123"/>
    <w:rsid w:val="00BD6145"/>
    <w:rsid w:val="00BD61ED"/>
    <w:rsid w:val="00BD6237"/>
    <w:rsid w:val="00BD627D"/>
    <w:rsid w:val="00BD6371"/>
    <w:rsid w:val="00BD63B9"/>
    <w:rsid w:val="00BD63F0"/>
    <w:rsid w:val="00BD63FA"/>
    <w:rsid w:val="00BD6500"/>
    <w:rsid w:val="00BD6720"/>
    <w:rsid w:val="00BD6726"/>
    <w:rsid w:val="00BD67A1"/>
    <w:rsid w:val="00BD68EA"/>
    <w:rsid w:val="00BD6915"/>
    <w:rsid w:val="00BD69B0"/>
    <w:rsid w:val="00BD69C4"/>
    <w:rsid w:val="00BD69ED"/>
    <w:rsid w:val="00BD69FC"/>
    <w:rsid w:val="00BD6B6B"/>
    <w:rsid w:val="00BD6C6A"/>
    <w:rsid w:val="00BD6D1A"/>
    <w:rsid w:val="00BD6D9F"/>
    <w:rsid w:val="00BD6DC1"/>
    <w:rsid w:val="00BD6E60"/>
    <w:rsid w:val="00BD6ED3"/>
    <w:rsid w:val="00BD6EFD"/>
    <w:rsid w:val="00BD7141"/>
    <w:rsid w:val="00BD7229"/>
    <w:rsid w:val="00BD743A"/>
    <w:rsid w:val="00BD763E"/>
    <w:rsid w:val="00BD767E"/>
    <w:rsid w:val="00BD76E8"/>
    <w:rsid w:val="00BD770D"/>
    <w:rsid w:val="00BD780E"/>
    <w:rsid w:val="00BD785C"/>
    <w:rsid w:val="00BD7865"/>
    <w:rsid w:val="00BD7866"/>
    <w:rsid w:val="00BD7996"/>
    <w:rsid w:val="00BD79C3"/>
    <w:rsid w:val="00BD79CA"/>
    <w:rsid w:val="00BD79D6"/>
    <w:rsid w:val="00BD7BE4"/>
    <w:rsid w:val="00BD7BF9"/>
    <w:rsid w:val="00BD7C29"/>
    <w:rsid w:val="00BD7C2E"/>
    <w:rsid w:val="00BD7CBE"/>
    <w:rsid w:val="00BD7DC2"/>
    <w:rsid w:val="00BD7EDF"/>
    <w:rsid w:val="00BE0034"/>
    <w:rsid w:val="00BE004D"/>
    <w:rsid w:val="00BE0086"/>
    <w:rsid w:val="00BE0124"/>
    <w:rsid w:val="00BE013A"/>
    <w:rsid w:val="00BE0235"/>
    <w:rsid w:val="00BE0277"/>
    <w:rsid w:val="00BE02A6"/>
    <w:rsid w:val="00BE02CA"/>
    <w:rsid w:val="00BE0400"/>
    <w:rsid w:val="00BE0473"/>
    <w:rsid w:val="00BE0552"/>
    <w:rsid w:val="00BE05A7"/>
    <w:rsid w:val="00BE05F8"/>
    <w:rsid w:val="00BE0686"/>
    <w:rsid w:val="00BE0798"/>
    <w:rsid w:val="00BE085B"/>
    <w:rsid w:val="00BE0992"/>
    <w:rsid w:val="00BE0BE4"/>
    <w:rsid w:val="00BE0BF3"/>
    <w:rsid w:val="00BE0C1A"/>
    <w:rsid w:val="00BE0C88"/>
    <w:rsid w:val="00BE0CC9"/>
    <w:rsid w:val="00BE0DB6"/>
    <w:rsid w:val="00BE0E83"/>
    <w:rsid w:val="00BE10BB"/>
    <w:rsid w:val="00BE114A"/>
    <w:rsid w:val="00BE114D"/>
    <w:rsid w:val="00BE11B4"/>
    <w:rsid w:val="00BE11C2"/>
    <w:rsid w:val="00BE13EF"/>
    <w:rsid w:val="00BE1455"/>
    <w:rsid w:val="00BE152C"/>
    <w:rsid w:val="00BE1690"/>
    <w:rsid w:val="00BE17BD"/>
    <w:rsid w:val="00BE18DF"/>
    <w:rsid w:val="00BE1A9F"/>
    <w:rsid w:val="00BE1B93"/>
    <w:rsid w:val="00BE1BBD"/>
    <w:rsid w:val="00BE1C26"/>
    <w:rsid w:val="00BE1D6D"/>
    <w:rsid w:val="00BE1E75"/>
    <w:rsid w:val="00BE1F0D"/>
    <w:rsid w:val="00BE1F3C"/>
    <w:rsid w:val="00BE2095"/>
    <w:rsid w:val="00BE20F4"/>
    <w:rsid w:val="00BE211E"/>
    <w:rsid w:val="00BE2221"/>
    <w:rsid w:val="00BE2296"/>
    <w:rsid w:val="00BE23BD"/>
    <w:rsid w:val="00BE243E"/>
    <w:rsid w:val="00BE259F"/>
    <w:rsid w:val="00BE25A5"/>
    <w:rsid w:val="00BE2610"/>
    <w:rsid w:val="00BE264D"/>
    <w:rsid w:val="00BE26A4"/>
    <w:rsid w:val="00BE26D1"/>
    <w:rsid w:val="00BE28C6"/>
    <w:rsid w:val="00BE2A4C"/>
    <w:rsid w:val="00BE2AD2"/>
    <w:rsid w:val="00BE2B0E"/>
    <w:rsid w:val="00BE2B93"/>
    <w:rsid w:val="00BE2C4B"/>
    <w:rsid w:val="00BE2D6B"/>
    <w:rsid w:val="00BE2DD5"/>
    <w:rsid w:val="00BE2F11"/>
    <w:rsid w:val="00BE300F"/>
    <w:rsid w:val="00BE3095"/>
    <w:rsid w:val="00BE319B"/>
    <w:rsid w:val="00BE31BC"/>
    <w:rsid w:val="00BE31D6"/>
    <w:rsid w:val="00BE3285"/>
    <w:rsid w:val="00BE3322"/>
    <w:rsid w:val="00BE3475"/>
    <w:rsid w:val="00BE34DB"/>
    <w:rsid w:val="00BE35A0"/>
    <w:rsid w:val="00BE3678"/>
    <w:rsid w:val="00BE36C5"/>
    <w:rsid w:val="00BE3706"/>
    <w:rsid w:val="00BE37BE"/>
    <w:rsid w:val="00BE3892"/>
    <w:rsid w:val="00BE391F"/>
    <w:rsid w:val="00BE3AFF"/>
    <w:rsid w:val="00BE3C94"/>
    <w:rsid w:val="00BE3D6E"/>
    <w:rsid w:val="00BE3F54"/>
    <w:rsid w:val="00BE3F99"/>
    <w:rsid w:val="00BE3FDA"/>
    <w:rsid w:val="00BE406B"/>
    <w:rsid w:val="00BE409C"/>
    <w:rsid w:val="00BE40BC"/>
    <w:rsid w:val="00BE420E"/>
    <w:rsid w:val="00BE4223"/>
    <w:rsid w:val="00BE425E"/>
    <w:rsid w:val="00BE4365"/>
    <w:rsid w:val="00BE4414"/>
    <w:rsid w:val="00BE4516"/>
    <w:rsid w:val="00BE45DD"/>
    <w:rsid w:val="00BE45DE"/>
    <w:rsid w:val="00BE4789"/>
    <w:rsid w:val="00BE4AB3"/>
    <w:rsid w:val="00BE4AD5"/>
    <w:rsid w:val="00BE4ADA"/>
    <w:rsid w:val="00BE4AE1"/>
    <w:rsid w:val="00BE4C1C"/>
    <w:rsid w:val="00BE4D6D"/>
    <w:rsid w:val="00BE4DB1"/>
    <w:rsid w:val="00BE4E3F"/>
    <w:rsid w:val="00BE4EC8"/>
    <w:rsid w:val="00BE506A"/>
    <w:rsid w:val="00BE508F"/>
    <w:rsid w:val="00BE50CC"/>
    <w:rsid w:val="00BE5123"/>
    <w:rsid w:val="00BE52AF"/>
    <w:rsid w:val="00BE5409"/>
    <w:rsid w:val="00BE5411"/>
    <w:rsid w:val="00BE5575"/>
    <w:rsid w:val="00BE571D"/>
    <w:rsid w:val="00BE588E"/>
    <w:rsid w:val="00BE58EB"/>
    <w:rsid w:val="00BE5902"/>
    <w:rsid w:val="00BE59B7"/>
    <w:rsid w:val="00BE59DB"/>
    <w:rsid w:val="00BE5AD2"/>
    <w:rsid w:val="00BE5B39"/>
    <w:rsid w:val="00BE5DDE"/>
    <w:rsid w:val="00BE5ED1"/>
    <w:rsid w:val="00BE62DD"/>
    <w:rsid w:val="00BE6372"/>
    <w:rsid w:val="00BE6433"/>
    <w:rsid w:val="00BE6620"/>
    <w:rsid w:val="00BE6622"/>
    <w:rsid w:val="00BE6693"/>
    <w:rsid w:val="00BE6808"/>
    <w:rsid w:val="00BE68EE"/>
    <w:rsid w:val="00BE692A"/>
    <w:rsid w:val="00BE69F6"/>
    <w:rsid w:val="00BE6A99"/>
    <w:rsid w:val="00BE6B10"/>
    <w:rsid w:val="00BE6C78"/>
    <w:rsid w:val="00BE6C7C"/>
    <w:rsid w:val="00BE6D30"/>
    <w:rsid w:val="00BE6D7A"/>
    <w:rsid w:val="00BE6D7D"/>
    <w:rsid w:val="00BE6D82"/>
    <w:rsid w:val="00BE6E2D"/>
    <w:rsid w:val="00BE6E47"/>
    <w:rsid w:val="00BE6E96"/>
    <w:rsid w:val="00BE6F0D"/>
    <w:rsid w:val="00BE708E"/>
    <w:rsid w:val="00BE70C0"/>
    <w:rsid w:val="00BE7179"/>
    <w:rsid w:val="00BE732C"/>
    <w:rsid w:val="00BE7337"/>
    <w:rsid w:val="00BE734B"/>
    <w:rsid w:val="00BE735F"/>
    <w:rsid w:val="00BE7380"/>
    <w:rsid w:val="00BE747D"/>
    <w:rsid w:val="00BE750D"/>
    <w:rsid w:val="00BE75CB"/>
    <w:rsid w:val="00BE7691"/>
    <w:rsid w:val="00BE7718"/>
    <w:rsid w:val="00BE7774"/>
    <w:rsid w:val="00BE77CF"/>
    <w:rsid w:val="00BE7830"/>
    <w:rsid w:val="00BE788C"/>
    <w:rsid w:val="00BE78EE"/>
    <w:rsid w:val="00BE78F7"/>
    <w:rsid w:val="00BE7A31"/>
    <w:rsid w:val="00BE7B29"/>
    <w:rsid w:val="00BE7C43"/>
    <w:rsid w:val="00BE7E2D"/>
    <w:rsid w:val="00BE7EA3"/>
    <w:rsid w:val="00BF0097"/>
    <w:rsid w:val="00BF00A5"/>
    <w:rsid w:val="00BF01AE"/>
    <w:rsid w:val="00BF0308"/>
    <w:rsid w:val="00BF031B"/>
    <w:rsid w:val="00BF0476"/>
    <w:rsid w:val="00BF04DD"/>
    <w:rsid w:val="00BF050B"/>
    <w:rsid w:val="00BF0515"/>
    <w:rsid w:val="00BF055D"/>
    <w:rsid w:val="00BF076E"/>
    <w:rsid w:val="00BF081C"/>
    <w:rsid w:val="00BF0BB0"/>
    <w:rsid w:val="00BF0F4D"/>
    <w:rsid w:val="00BF0FCC"/>
    <w:rsid w:val="00BF0FFD"/>
    <w:rsid w:val="00BF109E"/>
    <w:rsid w:val="00BF10E4"/>
    <w:rsid w:val="00BF1175"/>
    <w:rsid w:val="00BF11BE"/>
    <w:rsid w:val="00BF1340"/>
    <w:rsid w:val="00BF134F"/>
    <w:rsid w:val="00BF1442"/>
    <w:rsid w:val="00BF1551"/>
    <w:rsid w:val="00BF1802"/>
    <w:rsid w:val="00BF1B7D"/>
    <w:rsid w:val="00BF1BB4"/>
    <w:rsid w:val="00BF1C89"/>
    <w:rsid w:val="00BF1F5A"/>
    <w:rsid w:val="00BF1F7F"/>
    <w:rsid w:val="00BF2065"/>
    <w:rsid w:val="00BF2095"/>
    <w:rsid w:val="00BF20F5"/>
    <w:rsid w:val="00BF2305"/>
    <w:rsid w:val="00BF2435"/>
    <w:rsid w:val="00BF24AC"/>
    <w:rsid w:val="00BF26BF"/>
    <w:rsid w:val="00BF26E4"/>
    <w:rsid w:val="00BF284E"/>
    <w:rsid w:val="00BF28A6"/>
    <w:rsid w:val="00BF28C6"/>
    <w:rsid w:val="00BF2996"/>
    <w:rsid w:val="00BF29AD"/>
    <w:rsid w:val="00BF29B7"/>
    <w:rsid w:val="00BF2A91"/>
    <w:rsid w:val="00BF2A98"/>
    <w:rsid w:val="00BF2B56"/>
    <w:rsid w:val="00BF2BA0"/>
    <w:rsid w:val="00BF2E39"/>
    <w:rsid w:val="00BF3165"/>
    <w:rsid w:val="00BF335A"/>
    <w:rsid w:val="00BF3429"/>
    <w:rsid w:val="00BF3493"/>
    <w:rsid w:val="00BF35CA"/>
    <w:rsid w:val="00BF35E4"/>
    <w:rsid w:val="00BF3663"/>
    <w:rsid w:val="00BF36A7"/>
    <w:rsid w:val="00BF36EC"/>
    <w:rsid w:val="00BF37A5"/>
    <w:rsid w:val="00BF3864"/>
    <w:rsid w:val="00BF3901"/>
    <w:rsid w:val="00BF3A60"/>
    <w:rsid w:val="00BF3AF7"/>
    <w:rsid w:val="00BF3B9F"/>
    <w:rsid w:val="00BF3BAF"/>
    <w:rsid w:val="00BF3BC9"/>
    <w:rsid w:val="00BF3C1D"/>
    <w:rsid w:val="00BF3C66"/>
    <w:rsid w:val="00BF3CA1"/>
    <w:rsid w:val="00BF3F53"/>
    <w:rsid w:val="00BF401A"/>
    <w:rsid w:val="00BF4044"/>
    <w:rsid w:val="00BF4063"/>
    <w:rsid w:val="00BF4076"/>
    <w:rsid w:val="00BF40A7"/>
    <w:rsid w:val="00BF40D0"/>
    <w:rsid w:val="00BF40F0"/>
    <w:rsid w:val="00BF44F7"/>
    <w:rsid w:val="00BF451B"/>
    <w:rsid w:val="00BF4770"/>
    <w:rsid w:val="00BF47CF"/>
    <w:rsid w:val="00BF4952"/>
    <w:rsid w:val="00BF49DB"/>
    <w:rsid w:val="00BF49F6"/>
    <w:rsid w:val="00BF4A6A"/>
    <w:rsid w:val="00BF4A7D"/>
    <w:rsid w:val="00BF4B15"/>
    <w:rsid w:val="00BF4CC2"/>
    <w:rsid w:val="00BF4CC7"/>
    <w:rsid w:val="00BF4DA6"/>
    <w:rsid w:val="00BF4DB2"/>
    <w:rsid w:val="00BF4DCC"/>
    <w:rsid w:val="00BF4E36"/>
    <w:rsid w:val="00BF50D8"/>
    <w:rsid w:val="00BF51F9"/>
    <w:rsid w:val="00BF52D5"/>
    <w:rsid w:val="00BF5360"/>
    <w:rsid w:val="00BF53F1"/>
    <w:rsid w:val="00BF55A2"/>
    <w:rsid w:val="00BF57A1"/>
    <w:rsid w:val="00BF5910"/>
    <w:rsid w:val="00BF5985"/>
    <w:rsid w:val="00BF59EA"/>
    <w:rsid w:val="00BF5B9F"/>
    <w:rsid w:val="00BF5BCE"/>
    <w:rsid w:val="00BF5BF3"/>
    <w:rsid w:val="00BF5DC7"/>
    <w:rsid w:val="00BF5F4E"/>
    <w:rsid w:val="00BF606B"/>
    <w:rsid w:val="00BF6140"/>
    <w:rsid w:val="00BF65D6"/>
    <w:rsid w:val="00BF65F2"/>
    <w:rsid w:val="00BF6744"/>
    <w:rsid w:val="00BF676F"/>
    <w:rsid w:val="00BF6A0E"/>
    <w:rsid w:val="00BF6AF4"/>
    <w:rsid w:val="00BF6B00"/>
    <w:rsid w:val="00BF6B27"/>
    <w:rsid w:val="00BF6B3C"/>
    <w:rsid w:val="00BF6C35"/>
    <w:rsid w:val="00BF6D12"/>
    <w:rsid w:val="00BF6D4F"/>
    <w:rsid w:val="00BF6DCE"/>
    <w:rsid w:val="00BF6E67"/>
    <w:rsid w:val="00BF6F2C"/>
    <w:rsid w:val="00BF721C"/>
    <w:rsid w:val="00BF7340"/>
    <w:rsid w:val="00BF741A"/>
    <w:rsid w:val="00BF7428"/>
    <w:rsid w:val="00BF7516"/>
    <w:rsid w:val="00BF7522"/>
    <w:rsid w:val="00BF7719"/>
    <w:rsid w:val="00BF779A"/>
    <w:rsid w:val="00BF77FF"/>
    <w:rsid w:val="00BF7839"/>
    <w:rsid w:val="00BF785A"/>
    <w:rsid w:val="00BF787F"/>
    <w:rsid w:val="00BF7979"/>
    <w:rsid w:val="00BF7AEB"/>
    <w:rsid w:val="00BF7BF5"/>
    <w:rsid w:val="00BF7C46"/>
    <w:rsid w:val="00BF7C72"/>
    <w:rsid w:val="00BF7C8E"/>
    <w:rsid w:val="00BF7F64"/>
    <w:rsid w:val="00BF7FF4"/>
    <w:rsid w:val="00C000E0"/>
    <w:rsid w:val="00C00112"/>
    <w:rsid w:val="00C00161"/>
    <w:rsid w:val="00C001C0"/>
    <w:rsid w:val="00C00235"/>
    <w:rsid w:val="00C00254"/>
    <w:rsid w:val="00C0049B"/>
    <w:rsid w:val="00C00525"/>
    <w:rsid w:val="00C00803"/>
    <w:rsid w:val="00C00937"/>
    <w:rsid w:val="00C009BF"/>
    <w:rsid w:val="00C009FF"/>
    <w:rsid w:val="00C00B23"/>
    <w:rsid w:val="00C00D2E"/>
    <w:rsid w:val="00C00D87"/>
    <w:rsid w:val="00C00E32"/>
    <w:rsid w:val="00C00E35"/>
    <w:rsid w:val="00C00E5E"/>
    <w:rsid w:val="00C00F33"/>
    <w:rsid w:val="00C01107"/>
    <w:rsid w:val="00C01240"/>
    <w:rsid w:val="00C012B4"/>
    <w:rsid w:val="00C012BB"/>
    <w:rsid w:val="00C012E4"/>
    <w:rsid w:val="00C01326"/>
    <w:rsid w:val="00C01435"/>
    <w:rsid w:val="00C01463"/>
    <w:rsid w:val="00C01494"/>
    <w:rsid w:val="00C01551"/>
    <w:rsid w:val="00C016DC"/>
    <w:rsid w:val="00C0171A"/>
    <w:rsid w:val="00C01762"/>
    <w:rsid w:val="00C017B9"/>
    <w:rsid w:val="00C01824"/>
    <w:rsid w:val="00C0187E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1CD1"/>
    <w:rsid w:val="00C01F81"/>
    <w:rsid w:val="00C0203B"/>
    <w:rsid w:val="00C02156"/>
    <w:rsid w:val="00C0234A"/>
    <w:rsid w:val="00C023FC"/>
    <w:rsid w:val="00C024F6"/>
    <w:rsid w:val="00C026BA"/>
    <w:rsid w:val="00C027B3"/>
    <w:rsid w:val="00C02803"/>
    <w:rsid w:val="00C02B43"/>
    <w:rsid w:val="00C02B53"/>
    <w:rsid w:val="00C02BD4"/>
    <w:rsid w:val="00C02BDD"/>
    <w:rsid w:val="00C02C1D"/>
    <w:rsid w:val="00C02C69"/>
    <w:rsid w:val="00C02C81"/>
    <w:rsid w:val="00C02CCB"/>
    <w:rsid w:val="00C02DE4"/>
    <w:rsid w:val="00C02E60"/>
    <w:rsid w:val="00C02E8C"/>
    <w:rsid w:val="00C02EE4"/>
    <w:rsid w:val="00C0334D"/>
    <w:rsid w:val="00C0356F"/>
    <w:rsid w:val="00C035B6"/>
    <w:rsid w:val="00C03604"/>
    <w:rsid w:val="00C03672"/>
    <w:rsid w:val="00C036F1"/>
    <w:rsid w:val="00C036FC"/>
    <w:rsid w:val="00C0380D"/>
    <w:rsid w:val="00C0387A"/>
    <w:rsid w:val="00C03907"/>
    <w:rsid w:val="00C03931"/>
    <w:rsid w:val="00C03964"/>
    <w:rsid w:val="00C03A7C"/>
    <w:rsid w:val="00C03AE0"/>
    <w:rsid w:val="00C03DBF"/>
    <w:rsid w:val="00C03E49"/>
    <w:rsid w:val="00C03F6D"/>
    <w:rsid w:val="00C03F87"/>
    <w:rsid w:val="00C03FB3"/>
    <w:rsid w:val="00C04073"/>
    <w:rsid w:val="00C04358"/>
    <w:rsid w:val="00C0444F"/>
    <w:rsid w:val="00C044CE"/>
    <w:rsid w:val="00C04555"/>
    <w:rsid w:val="00C0455A"/>
    <w:rsid w:val="00C0463E"/>
    <w:rsid w:val="00C04749"/>
    <w:rsid w:val="00C04780"/>
    <w:rsid w:val="00C047E1"/>
    <w:rsid w:val="00C047E2"/>
    <w:rsid w:val="00C047E4"/>
    <w:rsid w:val="00C04A17"/>
    <w:rsid w:val="00C04AA5"/>
    <w:rsid w:val="00C04C3F"/>
    <w:rsid w:val="00C04CED"/>
    <w:rsid w:val="00C04D1C"/>
    <w:rsid w:val="00C04D32"/>
    <w:rsid w:val="00C04E14"/>
    <w:rsid w:val="00C04F8E"/>
    <w:rsid w:val="00C05011"/>
    <w:rsid w:val="00C05229"/>
    <w:rsid w:val="00C053B6"/>
    <w:rsid w:val="00C05425"/>
    <w:rsid w:val="00C054B5"/>
    <w:rsid w:val="00C05539"/>
    <w:rsid w:val="00C05A5E"/>
    <w:rsid w:val="00C05AE9"/>
    <w:rsid w:val="00C05CBA"/>
    <w:rsid w:val="00C05D44"/>
    <w:rsid w:val="00C05F0F"/>
    <w:rsid w:val="00C05FA2"/>
    <w:rsid w:val="00C06264"/>
    <w:rsid w:val="00C06317"/>
    <w:rsid w:val="00C06381"/>
    <w:rsid w:val="00C0639B"/>
    <w:rsid w:val="00C06511"/>
    <w:rsid w:val="00C066A1"/>
    <w:rsid w:val="00C066B2"/>
    <w:rsid w:val="00C0682D"/>
    <w:rsid w:val="00C068F8"/>
    <w:rsid w:val="00C0691A"/>
    <w:rsid w:val="00C06936"/>
    <w:rsid w:val="00C06962"/>
    <w:rsid w:val="00C06AC6"/>
    <w:rsid w:val="00C06AE4"/>
    <w:rsid w:val="00C06BB2"/>
    <w:rsid w:val="00C06C1D"/>
    <w:rsid w:val="00C06C28"/>
    <w:rsid w:val="00C06C94"/>
    <w:rsid w:val="00C06CD0"/>
    <w:rsid w:val="00C06CF8"/>
    <w:rsid w:val="00C06D4B"/>
    <w:rsid w:val="00C06D97"/>
    <w:rsid w:val="00C06E9E"/>
    <w:rsid w:val="00C06E9F"/>
    <w:rsid w:val="00C06ED2"/>
    <w:rsid w:val="00C07026"/>
    <w:rsid w:val="00C0702D"/>
    <w:rsid w:val="00C07042"/>
    <w:rsid w:val="00C071AF"/>
    <w:rsid w:val="00C0735A"/>
    <w:rsid w:val="00C073B3"/>
    <w:rsid w:val="00C0750E"/>
    <w:rsid w:val="00C075D0"/>
    <w:rsid w:val="00C07621"/>
    <w:rsid w:val="00C07655"/>
    <w:rsid w:val="00C07677"/>
    <w:rsid w:val="00C07681"/>
    <w:rsid w:val="00C078F0"/>
    <w:rsid w:val="00C0797D"/>
    <w:rsid w:val="00C079D8"/>
    <w:rsid w:val="00C07A25"/>
    <w:rsid w:val="00C07B21"/>
    <w:rsid w:val="00C07B89"/>
    <w:rsid w:val="00C07B96"/>
    <w:rsid w:val="00C07D4C"/>
    <w:rsid w:val="00C07D7D"/>
    <w:rsid w:val="00C07E8F"/>
    <w:rsid w:val="00C07EEF"/>
    <w:rsid w:val="00C10026"/>
    <w:rsid w:val="00C10055"/>
    <w:rsid w:val="00C100A9"/>
    <w:rsid w:val="00C100C5"/>
    <w:rsid w:val="00C10146"/>
    <w:rsid w:val="00C1017A"/>
    <w:rsid w:val="00C1023D"/>
    <w:rsid w:val="00C102FC"/>
    <w:rsid w:val="00C10356"/>
    <w:rsid w:val="00C103D9"/>
    <w:rsid w:val="00C104AC"/>
    <w:rsid w:val="00C104FF"/>
    <w:rsid w:val="00C1065C"/>
    <w:rsid w:val="00C106F0"/>
    <w:rsid w:val="00C1071C"/>
    <w:rsid w:val="00C1072A"/>
    <w:rsid w:val="00C10AB1"/>
    <w:rsid w:val="00C10AC8"/>
    <w:rsid w:val="00C10CB8"/>
    <w:rsid w:val="00C10D9E"/>
    <w:rsid w:val="00C10DA8"/>
    <w:rsid w:val="00C10DB9"/>
    <w:rsid w:val="00C11001"/>
    <w:rsid w:val="00C110BD"/>
    <w:rsid w:val="00C11436"/>
    <w:rsid w:val="00C114D3"/>
    <w:rsid w:val="00C1151A"/>
    <w:rsid w:val="00C115FA"/>
    <w:rsid w:val="00C11678"/>
    <w:rsid w:val="00C1188F"/>
    <w:rsid w:val="00C118AC"/>
    <w:rsid w:val="00C11B08"/>
    <w:rsid w:val="00C11B5B"/>
    <w:rsid w:val="00C11B99"/>
    <w:rsid w:val="00C11BB1"/>
    <w:rsid w:val="00C11BC5"/>
    <w:rsid w:val="00C11BCA"/>
    <w:rsid w:val="00C11C16"/>
    <w:rsid w:val="00C11CBB"/>
    <w:rsid w:val="00C11D05"/>
    <w:rsid w:val="00C11DD6"/>
    <w:rsid w:val="00C11E4E"/>
    <w:rsid w:val="00C11E76"/>
    <w:rsid w:val="00C11E94"/>
    <w:rsid w:val="00C11EDC"/>
    <w:rsid w:val="00C11EDF"/>
    <w:rsid w:val="00C11EF7"/>
    <w:rsid w:val="00C11FF6"/>
    <w:rsid w:val="00C1202F"/>
    <w:rsid w:val="00C12125"/>
    <w:rsid w:val="00C12494"/>
    <w:rsid w:val="00C124DC"/>
    <w:rsid w:val="00C1263E"/>
    <w:rsid w:val="00C12671"/>
    <w:rsid w:val="00C12697"/>
    <w:rsid w:val="00C1271B"/>
    <w:rsid w:val="00C12755"/>
    <w:rsid w:val="00C12829"/>
    <w:rsid w:val="00C129B2"/>
    <w:rsid w:val="00C12A55"/>
    <w:rsid w:val="00C12C17"/>
    <w:rsid w:val="00C12C83"/>
    <w:rsid w:val="00C12CB3"/>
    <w:rsid w:val="00C12F29"/>
    <w:rsid w:val="00C12F67"/>
    <w:rsid w:val="00C13000"/>
    <w:rsid w:val="00C1302B"/>
    <w:rsid w:val="00C130D0"/>
    <w:rsid w:val="00C1326E"/>
    <w:rsid w:val="00C13286"/>
    <w:rsid w:val="00C132E2"/>
    <w:rsid w:val="00C132EF"/>
    <w:rsid w:val="00C1339A"/>
    <w:rsid w:val="00C133A1"/>
    <w:rsid w:val="00C134B9"/>
    <w:rsid w:val="00C13525"/>
    <w:rsid w:val="00C135A3"/>
    <w:rsid w:val="00C1366C"/>
    <w:rsid w:val="00C13671"/>
    <w:rsid w:val="00C13838"/>
    <w:rsid w:val="00C13926"/>
    <w:rsid w:val="00C139BC"/>
    <w:rsid w:val="00C13A83"/>
    <w:rsid w:val="00C13AB6"/>
    <w:rsid w:val="00C13AC4"/>
    <w:rsid w:val="00C13C8B"/>
    <w:rsid w:val="00C13E88"/>
    <w:rsid w:val="00C13FA4"/>
    <w:rsid w:val="00C140DB"/>
    <w:rsid w:val="00C14321"/>
    <w:rsid w:val="00C14439"/>
    <w:rsid w:val="00C144BF"/>
    <w:rsid w:val="00C145AB"/>
    <w:rsid w:val="00C145F0"/>
    <w:rsid w:val="00C1469D"/>
    <w:rsid w:val="00C1476D"/>
    <w:rsid w:val="00C148F1"/>
    <w:rsid w:val="00C14A0D"/>
    <w:rsid w:val="00C14D28"/>
    <w:rsid w:val="00C14E1B"/>
    <w:rsid w:val="00C14EFE"/>
    <w:rsid w:val="00C14F6F"/>
    <w:rsid w:val="00C15006"/>
    <w:rsid w:val="00C150C3"/>
    <w:rsid w:val="00C1521B"/>
    <w:rsid w:val="00C15221"/>
    <w:rsid w:val="00C152B4"/>
    <w:rsid w:val="00C153EB"/>
    <w:rsid w:val="00C154A6"/>
    <w:rsid w:val="00C15540"/>
    <w:rsid w:val="00C155BB"/>
    <w:rsid w:val="00C155CE"/>
    <w:rsid w:val="00C15601"/>
    <w:rsid w:val="00C15667"/>
    <w:rsid w:val="00C15789"/>
    <w:rsid w:val="00C15818"/>
    <w:rsid w:val="00C1589E"/>
    <w:rsid w:val="00C15929"/>
    <w:rsid w:val="00C15991"/>
    <w:rsid w:val="00C15AB2"/>
    <w:rsid w:val="00C15AF5"/>
    <w:rsid w:val="00C15C30"/>
    <w:rsid w:val="00C15C39"/>
    <w:rsid w:val="00C15C4E"/>
    <w:rsid w:val="00C15DE1"/>
    <w:rsid w:val="00C15E12"/>
    <w:rsid w:val="00C15E8A"/>
    <w:rsid w:val="00C15E9A"/>
    <w:rsid w:val="00C15EF1"/>
    <w:rsid w:val="00C15FC3"/>
    <w:rsid w:val="00C16053"/>
    <w:rsid w:val="00C16112"/>
    <w:rsid w:val="00C16127"/>
    <w:rsid w:val="00C1622B"/>
    <w:rsid w:val="00C162D6"/>
    <w:rsid w:val="00C16319"/>
    <w:rsid w:val="00C1648C"/>
    <w:rsid w:val="00C16490"/>
    <w:rsid w:val="00C1657B"/>
    <w:rsid w:val="00C165FE"/>
    <w:rsid w:val="00C1664C"/>
    <w:rsid w:val="00C166F5"/>
    <w:rsid w:val="00C16748"/>
    <w:rsid w:val="00C167E7"/>
    <w:rsid w:val="00C1683F"/>
    <w:rsid w:val="00C168D0"/>
    <w:rsid w:val="00C16B52"/>
    <w:rsid w:val="00C16B82"/>
    <w:rsid w:val="00C16B95"/>
    <w:rsid w:val="00C16BF7"/>
    <w:rsid w:val="00C16D34"/>
    <w:rsid w:val="00C16D5B"/>
    <w:rsid w:val="00C16E9E"/>
    <w:rsid w:val="00C16EF2"/>
    <w:rsid w:val="00C16F86"/>
    <w:rsid w:val="00C16FC8"/>
    <w:rsid w:val="00C170C8"/>
    <w:rsid w:val="00C17130"/>
    <w:rsid w:val="00C171C1"/>
    <w:rsid w:val="00C171E6"/>
    <w:rsid w:val="00C17274"/>
    <w:rsid w:val="00C17291"/>
    <w:rsid w:val="00C17296"/>
    <w:rsid w:val="00C17411"/>
    <w:rsid w:val="00C17549"/>
    <w:rsid w:val="00C17597"/>
    <w:rsid w:val="00C17609"/>
    <w:rsid w:val="00C176A3"/>
    <w:rsid w:val="00C176C3"/>
    <w:rsid w:val="00C177ED"/>
    <w:rsid w:val="00C178A3"/>
    <w:rsid w:val="00C178C4"/>
    <w:rsid w:val="00C1792D"/>
    <w:rsid w:val="00C17992"/>
    <w:rsid w:val="00C17B05"/>
    <w:rsid w:val="00C17B46"/>
    <w:rsid w:val="00C17B55"/>
    <w:rsid w:val="00C17CE1"/>
    <w:rsid w:val="00C17EE7"/>
    <w:rsid w:val="00C20075"/>
    <w:rsid w:val="00C2012B"/>
    <w:rsid w:val="00C20177"/>
    <w:rsid w:val="00C20244"/>
    <w:rsid w:val="00C202D5"/>
    <w:rsid w:val="00C203A8"/>
    <w:rsid w:val="00C203DD"/>
    <w:rsid w:val="00C20446"/>
    <w:rsid w:val="00C205BF"/>
    <w:rsid w:val="00C2063F"/>
    <w:rsid w:val="00C206B5"/>
    <w:rsid w:val="00C20832"/>
    <w:rsid w:val="00C2086C"/>
    <w:rsid w:val="00C208B7"/>
    <w:rsid w:val="00C20AB7"/>
    <w:rsid w:val="00C20B20"/>
    <w:rsid w:val="00C20BBD"/>
    <w:rsid w:val="00C20C2E"/>
    <w:rsid w:val="00C20CE2"/>
    <w:rsid w:val="00C20D08"/>
    <w:rsid w:val="00C20DCF"/>
    <w:rsid w:val="00C20E54"/>
    <w:rsid w:val="00C20E6A"/>
    <w:rsid w:val="00C2104B"/>
    <w:rsid w:val="00C211F3"/>
    <w:rsid w:val="00C21337"/>
    <w:rsid w:val="00C2133C"/>
    <w:rsid w:val="00C21379"/>
    <w:rsid w:val="00C214FD"/>
    <w:rsid w:val="00C2160A"/>
    <w:rsid w:val="00C21623"/>
    <w:rsid w:val="00C2186E"/>
    <w:rsid w:val="00C21960"/>
    <w:rsid w:val="00C219B2"/>
    <w:rsid w:val="00C219E4"/>
    <w:rsid w:val="00C21A33"/>
    <w:rsid w:val="00C21A5C"/>
    <w:rsid w:val="00C21A8B"/>
    <w:rsid w:val="00C21BA1"/>
    <w:rsid w:val="00C21C0A"/>
    <w:rsid w:val="00C21C9D"/>
    <w:rsid w:val="00C21CB7"/>
    <w:rsid w:val="00C21D9D"/>
    <w:rsid w:val="00C21FD1"/>
    <w:rsid w:val="00C220B0"/>
    <w:rsid w:val="00C22132"/>
    <w:rsid w:val="00C22153"/>
    <w:rsid w:val="00C2217D"/>
    <w:rsid w:val="00C2218B"/>
    <w:rsid w:val="00C22203"/>
    <w:rsid w:val="00C22218"/>
    <w:rsid w:val="00C22284"/>
    <w:rsid w:val="00C2229A"/>
    <w:rsid w:val="00C22540"/>
    <w:rsid w:val="00C225E2"/>
    <w:rsid w:val="00C22720"/>
    <w:rsid w:val="00C2274A"/>
    <w:rsid w:val="00C22759"/>
    <w:rsid w:val="00C22826"/>
    <w:rsid w:val="00C22862"/>
    <w:rsid w:val="00C2292B"/>
    <w:rsid w:val="00C22955"/>
    <w:rsid w:val="00C22AF8"/>
    <w:rsid w:val="00C22B53"/>
    <w:rsid w:val="00C22C4E"/>
    <w:rsid w:val="00C22CC6"/>
    <w:rsid w:val="00C22CD7"/>
    <w:rsid w:val="00C22D26"/>
    <w:rsid w:val="00C22DC8"/>
    <w:rsid w:val="00C22E12"/>
    <w:rsid w:val="00C22EB2"/>
    <w:rsid w:val="00C22F16"/>
    <w:rsid w:val="00C22F86"/>
    <w:rsid w:val="00C22FAC"/>
    <w:rsid w:val="00C23219"/>
    <w:rsid w:val="00C23282"/>
    <w:rsid w:val="00C232D1"/>
    <w:rsid w:val="00C233FA"/>
    <w:rsid w:val="00C23558"/>
    <w:rsid w:val="00C23641"/>
    <w:rsid w:val="00C23746"/>
    <w:rsid w:val="00C237AA"/>
    <w:rsid w:val="00C239AC"/>
    <w:rsid w:val="00C23AC3"/>
    <w:rsid w:val="00C23B79"/>
    <w:rsid w:val="00C23DE3"/>
    <w:rsid w:val="00C23E10"/>
    <w:rsid w:val="00C23EEB"/>
    <w:rsid w:val="00C24040"/>
    <w:rsid w:val="00C240D7"/>
    <w:rsid w:val="00C240E3"/>
    <w:rsid w:val="00C24165"/>
    <w:rsid w:val="00C2425B"/>
    <w:rsid w:val="00C2430B"/>
    <w:rsid w:val="00C2430F"/>
    <w:rsid w:val="00C24387"/>
    <w:rsid w:val="00C24433"/>
    <w:rsid w:val="00C2450E"/>
    <w:rsid w:val="00C24534"/>
    <w:rsid w:val="00C24563"/>
    <w:rsid w:val="00C2459F"/>
    <w:rsid w:val="00C246A4"/>
    <w:rsid w:val="00C246EC"/>
    <w:rsid w:val="00C247D4"/>
    <w:rsid w:val="00C24825"/>
    <w:rsid w:val="00C24830"/>
    <w:rsid w:val="00C24842"/>
    <w:rsid w:val="00C24856"/>
    <w:rsid w:val="00C248F4"/>
    <w:rsid w:val="00C24902"/>
    <w:rsid w:val="00C24ADE"/>
    <w:rsid w:val="00C24B12"/>
    <w:rsid w:val="00C24BD8"/>
    <w:rsid w:val="00C24D6D"/>
    <w:rsid w:val="00C24F3D"/>
    <w:rsid w:val="00C253C9"/>
    <w:rsid w:val="00C25461"/>
    <w:rsid w:val="00C2553C"/>
    <w:rsid w:val="00C2563C"/>
    <w:rsid w:val="00C25640"/>
    <w:rsid w:val="00C256BB"/>
    <w:rsid w:val="00C2571D"/>
    <w:rsid w:val="00C25742"/>
    <w:rsid w:val="00C25A8F"/>
    <w:rsid w:val="00C25A96"/>
    <w:rsid w:val="00C25B65"/>
    <w:rsid w:val="00C25C4D"/>
    <w:rsid w:val="00C25CD1"/>
    <w:rsid w:val="00C25E53"/>
    <w:rsid w:val="00C25E9D"/>
    <w:rsid w:val="00C25ED1"/>
    <w:rsid w:val="00C25ED6"/>
    <w:rsid w:val="00C25F5B"/>
    <w:rsid w:val="00C260DD"/>
    <w:rsid w:val="00C2615A"/>
    <w:rsid w:val="00C263D4"/>
    <w:rsid w:val="00C263F5"/>
    <w:rsid w:val="00C26498"/>
    <w:rsid w:val="00C264B3"/>
    <w:rsid w:val="00C265E2"/>
    <w:rsid w:val="00C26709"/>
    <w:rsid w:val="00C2672E"/>
    <w:rsid w:val="00C26749"/>
    <w:rsid w:val="00C26765"/>
    <w:rsid w:val="00C2676C"/>
    <w:rsid w:val="00C26853"/>
    <w:rsid w:val="00C268F6"/>
    <w:rsid w:val="00C2692C"/>
    <w:rsid w:val="00C269E6"/>
    <w:rsid w:val="00C26A78"/>
    <w:rsid w:val="00C26A96"/>
    <w:rsid w:val="00C26ACF"/>
    <w:rsid w:val="00C26BA1"/>
    <w:rsid w:val="00C26CF6"/>
    <w:rsid w:val="00C26D39"/>
    <w:rsid w:val="00C26D6D"/>
    <w:rsid w:val="00C26E9B"/>
    <w:rsid w:val="00C26EE4"/>
    <w:rsid w:val="00C26FD9"/>
    <w:rsid w:val="00C27014"/>
    <w:rsid w:val="00C27128"/>
    <w:rsid w:val="00C27189"/>
    <w:rsid w:val="00C271B4"/>
    <w:rsid w:val="00C2735E"/>
    <w:rsid w:val="00C2740F"/>
    <w:rsid w:val="00C27438"/>
    <w:rsid w:val="00C27493"/>
    <w:rsid w:val="00C275B2"/>
    <w:rsid w:val="00C2763E"/>
    <w:rsid w:val="00C2774D"/>
    <w:rsid w:val="00C2777D"/>
    <w:rsid w:val="00C27939"/>
    <w:rsid w:val="00C27A4C"/>
    <w:rsid w:val="00C27B21"/>
    <w:rsid w:val="00C27D15"/>
    <w:rsid w:val="00C27F9D"/>
    <w:rsid w:val="00C3002D"/>
    <w:rsid w:val="00C300DB"/>
    <w:rsid w:val="00C300E5"/>
    <w:rsid w:val="00C3011E"/>
    <w:rsid w:val="00C30131"/>
    <w:rsid w:val="00C30200"/>
    <w:rsid w:val="00C3021A"/>
    <w:rsid w:val="00C3037D"/>
    <w:rsid w:val="00C3078A"/>
    <w:rsid w:val="00C3079F"/>
    <w:rsid w:val="00C308C5"/>
    <w:rsid w:val="00C3093A"/>
    <w:rsid w:val="00C3094D"/>
    <w:rsid w:val="00C3099C"/>
    <w:rsid w:val="00C30BC1"/>
    <w:rsid w:val="00C30C5B"/>
    <w:rsid w:val="00C30DA1"/>
    <w:rsid w:val="00C30EBD"/>
    <w:rsid w:val="00C30EC0"/>
    <w:rsid w:val="00C30F2B"/>
    <w:rsid w:val="00C30F47"/>
    <w:rsid w:val="00C311E2"/>
    <w:rsid w:val="00C31318"/>
    <w:rsid w:val="00C31342"/>
    <w:rsid w:val="00C313C0"/>
    <w:rsid w:val="00C314BE"/>
    <w:rsid w:val="00C3151C"/>
    <w:rsid w:val="00C315CD"/>
    <w:rsid w:val="00C31685"/>
    <w:rsid w:val="00C317D3"/>
    <w:rsid w:val="00C31927"/>
    <w:rsid w:val="00C319C2"/>
    <w:rsid w:val="00C319D9"/>
    <w:rsid w:val="00C31C17"/>
    <w:rsid w:val="00C31C5A"/>
    <w:rsid w:val="00C31CAB"/>
    <w:rsid w:val="00C31D4F"/>
    <w:rsid w:val="00C31EA6"/>
    <w:rsid w:val="00C31EF4"/>
    <w:rsid w:val="00C31F74"/>
    <w:rsid w:val="00C31FB7"/>
    <w:rsid w:val="00C31FFA"/>
    <w:rsid w:val="00C3204B"/>
    <w:rsid w:val="00C32131"/>
    <w:rsid w:val="00C32138"/>
    <w:rsid w:val="00C321A1"/>
    <w:rsid w:val="00C321C5"/>
    <w:rsid w:val="00C321D6"/>
    <w:rsid w:val="00C32382"/>
    <w:rsid w:val="00C32550"/>
    <w:rsid w:val="00C32661"/>
    <w:rsid w:val="00C32724"/>
    <w:rsid w:val="00C328B9"/>
    <w:rsid w:val="00C3291A"/>
    <w:rsid w:val="00C32A67"/>
    <w:rsid w:val="00C32B18"/>
    <w:rsid w:val="00C32C90"/>
    <w:rsid w:val="00C32E1E"/>
    <w:rsid w:val="00C32FA0"/>
    <w:rsid w:val="00C32FCD"/>
    <w:rsid w:val="00C32FFF"/>
    <w:rsid w:val="00C330A5"/>
    <w:rsid w:val="00C330B5"/>
    <w:rsid w:val="00C33139"/>
    <w:rsid w:val="00C3319B"/>
    <w:rsid w:val="00C3326D"/>
    <w:rsid w:val="00C33281"/>
    <w:rsid w:val="00C33306"/>
    <w:rsid w:val="00C33340"/>
    <w:rsid w:val="00C333C3"/>
    <w:rsid w:val="00C33405"/>
    <w:rsid w:val="00C33438"/>
    <w:rsid w:val="00C3349F"/>
    <w:rsid w:val="00C3351D"/>
    <w:rsid w:val="00C3352B"/>
    <w:rsid w:val="00C3355C"/>
    <w:rsid w:val="00C335A2"/>
    <w:rsid w:val="00C337EB"/>
    <w:rsid w:val="00C3382B"/>
    <w:rsid w:val="00C3391C"/>
    <w:rsid w:val="00C33997"/>
    <w:rsid w:val="00C33B06"/>
    <w:rsid w:val="00C33CA8"/>
    <w:rsid w:val="00C33E83"/>
    <w:rsid w:val="00C33EF3"/>
    <w:rsid w:val="00C3411F"/>
    <w:rsid w:val="00C34156"/>
    <w:rsid w:val="00C34197"/>
    <w:rsid w:val="00C34237"/>
    <w:rsid w:val="00C342EF"/>
    <w:rsid w:val="00C3437D"/>
    <w:rsid w:val="00C34414"/>
    <w:rsid w:val="00C344B1"/>
    <w:rsid w:val="00C344F7"/>
    <w:rsid w:val="00C345E7"/>
    <w:rsid w:val="00C34897"/>
    <w:rsid w:val="00C348AD"/>
    <w:rsid w:val="00C348EA"/>
    <w:rsid w:val="00C34991"/>
    <w:rsid w:val="00C34BAB"/>
    <w:rsid w:val="00C34D00"/>
    <w:rsid w:val="00C34D88"/>
    <w:rsid w:val="00C34E4E"/>
    <w:rsid w:val="00C34E57"/>
    <w:rsid w:val="00C34F23"/>
    <w:rsid w:val="00C3501C"/>
    <w:rsid w:val="00C3501D"/>
    <w:rsid w:val="00C35058"/>
    <w:rsid w:val="00C35150"/>
    <w:rsid w:val="00C3520D"/>
    <w:rsid w:val="00C3529E"/>
    <w:rsid w:val="00C35310"/>
    <w:rsid w:val="00C35397"/>
    <w:rsid w:val="00C354CE"/>
    <w:rsid w:val="00C354DC"/>
    <w:rsid w:val="00C354FB"/>
    <w:rsid w:val="00C35611"/>
    <w:rsid w:val="00C35777"/>
    <w:rsid w:val="00C35897"/>
    <w:rsid w:val="00C358A5"/>
    <w:rsid w:val="00C358D6"/>
    <w:rsid w:val="00C358DD"/>
    <w:rsid w:val="00C359C3"/>
    <w:rsid w:val="00C35A45"/>
    <w:rsid w:val="00C35AB5"/>
    <w:rsid w:val="00C35AFA"/>
    <w:rsid w:val="00C35D85"/>
    <w:rsid w:val="00C35E83"/>
    <w:rsid w:val="00C35EAA"/>
    <w:rsid w:val="00C35EB1"/>
    <w:rsid w:val="00C35EC4"/>
    <w:rsid w:val="00C35F04"/>
    <w:rsid w:val="00C35F25"/>
    <w:rsid w:val="00C35FEC"/>
    <w:rsid w:val="00C3610F"/>
    <w:rsid w:val="00C3612C"/>
    <w:rsid w:val="00C36139"/>
    <w:rsid w:val="00C3637D"/>
    <w:rsid w:val="00C36451"/>
    <w:rsid w:val="00C364BC"/>
    <w:rsid w:val="00C3655F"/>
    <w:rsid w:val="00C365AC"/>
    <w:rsid w:val="00C365B6"/>
    <w:rsid w:val="00C3660B"/>
    <w:rsid w:val="00C36625"/>
    <w:rsid w:val="00C366E8"/>
    <w:rsid w:val="00C366F8"/>
    <w:rsid w:val="00C36ABB"/>
    <w:rsid w:val="00C36B9B"/>
    <w:rsid w:val="00C36C71"/>
    <w:rsid w:val="00C36D17"/>
    <w:rsid w:val="00C36D81"/>
    <w:rsid w:val="00C36DFB"/>
    <w:rsid w:val="00C36FA6"/>
    <w:rsid w:val="00C3703B"/>
    <w:rsid w:val="00C37090"/>
    <w:rsid w:val="00C370EF"/>
    <w:rsid w:val="00C3712D"/>
    <w:rsid w:val="00C37157"/>
    <w:rsid w:val="00C37334"/>
    <w:rsid w:val="00C37399"/>
    <w:rsid w:val="00C3740E"/>
    <w:rsid w:val="00C3741A"/>
    <w:rsid w:val="00C374C7"/>
    <w:rsid w:val="00C374FC"/>
    <w:rsid w:val="00C37531"/>
    <w:rsid w:val="00C37578"/>
    <w:rsid w:val="00C37870"/>
    <w:rsid w:val="00C378FD"/>
    <w:rsid w:val="00C37905"/>
    <w:rsid w:val="00C379C5"/>
    <w:rsid w:val="00C37A3D"/>
    <w:rsid w:val="00C37AF1"/>
    <w:rsid w:val="00C37B06"/>
    <w:rsid w:val="00C37BB3"/>
    <w:rsid w:val="00C37C12"/>
    <w:rsid w:val="00C37CBD"/>
    <w:rsid w:val="00C37DB8"/>
    <w:rsid w:val="00C37DCF"/>
    <w:rsid w:val="00C37E04"/>
    <w:rsid w:val="00C37E6F"/>
    <w:rsid w:val="00C37E7D"/>
    <w:rsid w:val="00C37FFA"/>
    <w:rsid w:val="00C4016D"/>
    <w:rsid w:val="00C40253"/>
    <w:rsid w:val="00C402FB"/>
    <w:rsid w:val="00C40352"/>
    <w:rsid w:val="00C40376"/>
    <w:rsid w:val="00C404E3"/>
    <w:rsid w:val="00C4061E"/>
    <w:rsid w:val="00C4069A"/>
    <w:rsid w:val="00C40707"/>
    <w:rsid w:val="00C40984"/>
    <w:rsid w:val="00C409B2"/>
    <w:rsid w:val="00C40A20"/>
    <w:rsid w:val="00C40A30"/>
    <w:rsid w:val="00C40AE6"/>
    <w:rsid w:val="00C40B09"/>
    <w:rsid w:val="00C40B0C"/>
    <w:rsid w:val="00C40C2E"/>
    <w:rsid w:val="00C40D34"/>
    <w:rsid w:val="00C40DBA"/>
    <w:rsid w:val="00C40E88"/>
    <w:rsid w:val="00C40FBD"/>
    <w:rsid w:val="00C41000"/>
    <w:rsid w:val="00C41027"/>
    <w:rsid w:val="00C4102F"/>
    <w:rsid w:val="00C41175"/>
    <w:rsid w:val="00C41316"/>
    <w:rsid w:val="00C41543"/>
    <w:rsid w:val="00C41664"/>
    <w:rsid w:val="00C416B4"/>
    <w:rsid w:val="00C416E6"/>
    <w:rsid w:val="00C41704"/>
    <w:rsid w:val="00C4170C"/>
    <w:rsid w:val="00C4178F"/>
    <w:rsid w:val="00C417A1"/>
    <w:rsid w:val="00C417DA"/>
    <w:rsid w:val="00C417E6"/>
    <w:rsid w:val="00C41833"/>
    <w:rsid w:val="00C41859"/>
    <w:rsid w:val="00C41898"/>
    <w:rsid w:val="00C418BB"/>
    <w:rsid w:val="00C418DB"/>
    <w:rsid w:val="00C41933"/>
    <w:rsid w:val="00C41998"/>
    <w:rsid w:val="00C41A42"/>
    <w:rsid w:val="00C41A90"/>
    <w:rsid w:val="00C41BD7"/>
    <w:rsid w:val="00C41C1C"/>
    <w:rsid w:val="00C41CD4"/>
    <w:rsid w:val="00C41EFA"/>
    <w:rsid w:val="00C41F49"/>
    <w:rsid w:val="00C42072"/>
    <w:rsid w:val="00C42194"/>
    <w:rsid w:val="00C422BC"/>
    <w:rsid w:val="00C4231F"/>
    <w:rsid w:val="00C42332"/>
    <w:rsid w:val="00C424FA"/>
    <w:rsid w:val="00C42636"/>
    <w:rsid w:val="00C426B0"/>
    <w:rsid w:val="00C42970"/>
    <w:rsid w:val="00C429F6"/>
    <w:rsid w:val="00C42BB1"/>
    <w:rsid w:val="00C42C95"/>
    <w:rsid w:val="00C42CA0"/>
    <w:rsid w:val="00C42E30"/>
    <w:rsid w:val="00C42EA6"/>
    <w:rsid w:val="00C42F58"/>
    <w:rsid w:val="00C431AB"/>
    <w:rsid w:val="00C43213"/>
    <w:rsid w:val="00C43214"/>
    <w:rsid w:val="00C43224"/>
    <w:rsid w:val="00C43259"/>
    <w:rsid w:val="00C4326E"/>
    <w:rsid w:val="00C433B4"/>
    <w:rsid w:val="00C433F0"/>
    <w:rsid w:val="00C434DD"/>
    <w:rsid w:val="00C4377D"/>
    <w:rsid w:val="00C438A3"/>
    <w:rsid w:val="00C4390E"/>
    <w:rsid w:val="00C43AD3"/>
    <w:rsid w:val="00C43B37"/>
    <w:rsid w:val="00C43C76"/>
    <w:rsid w:val="00C43D2F"/>
    <w:rsid w:val="00C43D9B"/>
    <w:rsid w:val="00C43D9E"/>
    <w:rsid w:val="00C43FED"/>
    <w:rsid w:val="00C44078"/>
    <w:rsid w:val="00C440ED"/>
    <w:rsid w:val="00C44220"/>
    <w:rsid w:val="00C44298"/>
    <w:rsid w:val="00C442B7"/>
    <w:rsid w:val="00C44325"/>
    <w:rsid w:val="00C4436E"/>
    <w:rsid w:val="00C44391"/>
    <w:rsid w:val="00C443A7"/>
    <w:rsid w:val="00C44445"/>
    <w:rsid w:val="00C4444E"/>
    <w:rsid w:val="00C4465D"/>
    <w:rsid w:val="00C4468A"/>
    <w:rsid w:val="00C4476C"/>
    <w:rsid w:val="00C44791"/>
    <w:rsid w:val="00C447E2"/>
    <w:rsid w:val="00C4484A"/>
    <w:rsid w:val="00C4490F"/>
    <w:rsid w:val="00C449D7"/>
    <w:rsid w:val="00C44A3D"/>
    <w:rsid w:val="00C44B08"/>
    <w:rsid w:val="00C44B4E"/>
    <w:rsid w:val="00C44B93"/>
    <w:rsid w:val="00C44D30"/>
    <w:rsid w:val="00C44D9D"/>
    <w:rsid w:val="00C44E13"/>
    <w:rsid w:val="00C44E8A"/>
    <w:rsid w:val="00C44EAB"/>
    <w:rsid w:val="00C44F42"/>
    <w:rsid w:val="00C45035"/>
    <w:rsid w:val="00C45141"/>
    <w:rsid w:val="00C4521C"/>
    <w:rsid w:val="00C45243"/>
    <w:rsid w:val="00C4545A"/>
    <w:rsid w:val="00C4557C"/>
    <w:rsid w:val="00C455AA"/>
    <w:rsid w:val="00C455D7"/>
    <w:rsid w:val="00C4573E"/>
    <w:rsid w:val="00C45948"/>
    <w:rsid w:val="00C459D3"/>
    <w:rsid w:val="00C45A29"/>
    <w:rsid w:val="00C45A5A"/>
    <w:rsid w:val="00C45AC2"/>
    <w:rsid w:val="00C45BA9"/>
    <w:rsid w:val="00C45BB6"/>
    <w:rsid w:val="00C45C2E"/>
    <w:rsid w:val="00C45D29"/>
    <w:rsid w:val="00C45D53"/>
    <w:rsid w:val="00C45E7D"/>
    <w:rsid w:val="00C45F3F"/>
    <w:rsid w:val="00C45F61"/>
    <w:rsid w:val="00C46019"/>
    <w:rsid w:val="00C46039"/>
    <w:rsid w:val="00C4613A"/>
    <w:rsid w:val="00C46252"/>
    <w:rsid w:val="00C4634E"/>
    <w:rsid w:val="00C4638D"/>
    <w:rsid w:val="00C463AD"/>
    <w:rsid w:val="00C46444"/>
    <w:rsid w:val="00C4648B"/>
    <w:rsid w:val="00C4656F"/>
    <w:rsid w:val="00C465C5"/>
    <w:rsid w:val="00C465D8"/>
    <w:rsid w:val="00C46839"/>
    <w:rsid w:val="00C468C9"/>
    <w:rsid w:val="00C468FC"/>
    <w:rsid w:val="00C4698C"/>
    <w:rsid w:val="00C469C1"/>
    <w:rsid w:val="00C46A45"/>
    <w:rsid w:val="00C46B4F"/>
    <w:rsid w:val="00C46B8E"/>
    <w:rsid w:val="00C46BE9"/>
    <w:rsid w:val="00C46BEE"/>
    <w:rsid w:val="00C46D00"/>
    <w:rsid w:val="00C46D5B"/>
    <w:rsid w:val="00C46FDE"/>
    <w:rsid w:val="00C47135"/>
    <w:rsid w:val="00C4714F"/>
    <w:rsid w:val="00C47155"/>
    <w:rsid w:val="00C47396"/>
    <w:rsid w:val="00C47415"/>
    <w:rsid w:val="00C47481"/>
    <w:rsid w:val="00C474D5"/>
    <w:rsid w:val="00C47554"/>
    <w:rsid w:val="00C47581"/>
    <w:rsid w:val="00C476C6"/>
    <w:rsid w:val="00C476F7"/>
    <w:rsid w:val="00C47782"/>
    <w:rsid w:val="00C478F1"/>
    <w:rsid w:val="00C479C8"/>
    <w:rsid w:val="00C47BFE"/>
    <w:rsid w:val="00C47D60"/>
    <w:rsid w:val="00C47DB5"/>
    <w:rsid w:val="00C47EA7"/>
    <w:rsid w:val="00C47F56"/>
    <w:rsid w:val="00C47FC1"/>
    <w:rsid w:val="00C47FCB"/>
    <w:rsid w:val="00C5001E"/>
    <w:rsid w:val="00C50174"/>
    <w:rsid w:val="00C50179"/>
    <w:rsid w:val="00C50200"/>
    <w:rsid w:val="00C502AA"/>
    <w:rsid w:val="00C502ED"/>
    <w:rsid w:val="00C5032C"/>
    <w:rsid w:val="00C50434"/>
    <w:rsid w:val="00C504F6"/>
    <w:rsid w:val="00C505D1"/>
    <w:rsid w:val="00C50698"/>
    <w:rsid w:val="00C5069F"/>
    <w:rsid w:val="00C50815"/>
    <w:rsid w:val="00C5085E"/>
    <w:rsid w:val="00C50877"/>
    <w:rsid w:val="00C508C0"/>
    <w:rsid w:val="00C508D7"/>
    <w:rsid w:val="00C509A8"/>
    <w:rsid w:val="00C50AC3"/>
    <w:rsid w:val="00C50DDB"/>
    <w:rsid w:val="00C50E12"/>
    <w:rsid w:val="00C510D6"/>
    <w:rsid w:val="00C510DB"/>
    <w:rsid w:val="00C510F4"/>
    <w:rsid w:val="00C512E6"/>
    <w:rsid w:val="00C51309"/>
    <w:rsid w:val="00C51332"/>
    <w:rsid w:val="00C51392"/>
    <w:rsid w:val="00C51622"/>
    <w:rsid w:val="00C51709"/>
    <w:rsid w:val="00C5170C"/>
    <w:rsid w:val="00C5179E"/>
    <w:rsid w:val="00C5192A"/>
    <w:rsid w:val="00C51C6C"/>
    <w:rsid w:val="00C51D32"/>
    <w:rsid w:val="00C51D9C"/>
    <w:rsid w:val="00C51DDB"/>
    <w:rsid w:val="00C51E1B"/>
    <w:rsid w:val="00C51E86"/>
    <w:rsid w:val="00C51EBF"/>
    <w:rsid w:val="00C51EFA"/>
    <w:rsid w:val="00C52057"/>
    <w:rsid w:val="00C520C5"/>
    <w:rsid w:val="00C520F6"/>
    <w:rsid w:val="00C5214D"/>
    <w:rsid w:val="00C52427"/>
    <w:rsid w:val="00C52539"/>
    <w:rsid w:val="00C5260C"/>
    <w:rsid w:val="00C52695"/>
    <w:rsid w:val="00C5281F"/>
    <w:rsid w:val="00C528C7"/>
    <w:rsid w:val="00C52940"/>
    <w:rsid w:val="00C52A7E"/>
    <w:rsid w:val="00C52B3C"/>
    <w:rsid w:val="00C52BF4"/>
    <w:rsid w:val="00C52C92"/>
    <w:rsid w:val="00C52DB6"/>
    <w:rsid w:val="00C52E33"/>
    <w:rsid w:val="00C52FF3"/>
    <w:rsid w:val="00C53008"/>
    <w:rsid w:val="00C5301B"/>
    <w:rsid w:val="00C5309A"/>
    <w:rsid w:val="00C531B8"/>
    <w:rsid w:val="00C53283"/>
    <w:rsid w:val="00C53300"/>
    <w:rsid w:val="00C53302"/>
    <w:rsid w:val="00C533BF"/>
    <w:rsid w:val="00C533FD"/>
    <w:rsid w:val="00C5342D"/>
    <w:rsid w:val="00C53438"/>
    <w:rsid w:val="00C53462"/>
    <w:rsid w:val="00C53599"/>
    <w:rsid w:val="00C535EA"/>
    <w:rsid w:val="00C536CC"/>
    <w:rsid w:val="00C53768"/>
    <w:rsid w:val="00C53777"/>
    <w:rsid w:val="00C53788"/>
    <w:rsid w:val="00C5386A"/>
    <w:rsid w:val="00C5392F"/>
    <w:rsid w:val="00C539E7"/>
    <w:rsid w:val="00C53A65"/>
    <w:rsid w:val="00C53FFA"/>
    <w:rsid w:val="00C542B5"/>
    <w:rsid w:val="00C544CD"/>
    <w:rsid w:val="00C5459D"/>
    <w:rsid w:val="00C545B8"/>
    <w:rsid w:val="00C54679"/>
    <w:rsid w:val="00C54689"/>
    <w:rsid w:val="00C546E6"/>
    <w:rsid w:val="00C547A9"/>
    <w:rsid w:val="00C54A68"/>
    <w:rsid w:val="00C54A97"/>
    <w:rsid w:val="00C54B41"/>
    <w:rsid w:val="00C54D93"/>
    <w:rsid w:val="00C54E25"/>
    <w:rsid w:val="00C54F5A"/>
    <w:rsid w:val="00C55008"/>
    <w:rsid w:val="00C55021"/>
    <w:rsid w:val="00C550D1"/>
    <w:rsid w:val="00C550F1"/>
    <w:rsid w:val="00C55177"/>
    <w:rsid w:val="00C551BA"/>
    <w:rsid w:val="00C55214"/>
    <w:rsid w:val="00C55224"/>
    <w:rsid w:val="00C552D1"/>
    <w:rsid w:val="00C55332"/>
    <w:rsid w:val="00C553C0"/>
    <w:rsid w:val="00C5543A"/>
    <w:rsid w:val="00C55502"/>
    <w:rsid w:val="00C55519"/>
    <w:rsid w:val="00C555C7"/>
    <w:rsid w:val="00C55601"/>
    <w:rsid w:val="00C55677"/>
    <w:rsid w:val="00C55709"/>
    <w:rsid w:val="00C5579D"/>
    <w:rsid w:val="00C558C8"/>
    <w:rsid w:val="00C558DA"/>
    <w:rsid w:val="00C55931"/>
    <w:rsid w:val="00C559FB"/>
    <w:rsid w:val="00C55B08"/>
    <w:rsid w:val="00C55B09"/>
    <w:rsid w:val="00C55BAB"/>
    <w:rsid w:val="00C55BAE"/>
    <w:rsid w:val="00C55D7B"/>
    <w:rsid w:val="00C55E90"/>
    <w:rsid w:val="00C55F1A"/>
    <w:rsid w:val="00C55F3D"/>
    <w:rsid w:val="00C55F61"/>
    <w:rsid w:val="00C55FA4"/>
    <w:rsid w:val="00C55FF2"/>
    <w:rsid w:val="00C55FF3"/>
    <w:rsid w:val="00C5605C"/>
    <w:rsid w:val="00C560F3"/>
    <w:rsid w:val="00C5618B"/>
    <w:rsid w:val="00C56260"/>
    <w:rsid w:val="00C565D3"/>
    <w:rsid w:val="00C565E2"/>
    <w:rsid w:val="00C565E5"/>
    <w:rsid w:val="00C56605"/>
    <w:rsid w:val="00C56617"/>
    <w:rsid w:val="00C56628"/>
    <w:rsid w:val="00C566D2"/>
    <w:rsid w:val="00C56705"/>
    <w:rsid w:val="00C567D2"/>
    <w:rsid w:val="00C56829"/>
    <w:rsid w:val="00C568EA"/>
    <w:rsid w:val="00C5694B"/>
    <w:rsid w:val="00C56A7A"/>
    <w:rsid w:val="00C56A93"/>
    <w:rsid w:val="00C56B15"/>
    <w:rsid w:val="00C56B55"/>
    <w:rsid w:val="00C56D17"/>
    <w:rsid w:val="00C56D1C"/>
    <w:rsid w:val="00C56DBC"/>
    <w:rsid w:val="00C56E30"/>
    <w:rsid w:val="00C56E4D"/>
    <w:rsid w:val="00C57020"/>
    <w:rsid w:val="00C572E7"/>
    <w:rsid w:val="00C573B3"/>
    <w:rsid w:val="00C57405"/>
    <w:rsid w:val="00C57412"/>
    <w:rsid w:val="00C57497"/>
    <w:rsid w:val="00C57544"/>
    <w:rsid w:val="00C5761D"/>
    <w:rsid w:val="00C5795C"/>
    <w:rsid w:val="00C57AFB"/>
    <w:rsid w:val="00C57B05"/>
    <w:rsid w:val="00C57C99"/>
    <w:rsid w:val="00C57DAD"/>
    <w:rsid w:val="00C57EB1"/>
    <w:rsid w:val="00C57EFF"/>
    <w:rsid w:val="00C57FAE"/>
    <w:rsid w:val="00C600A4"/>
    <w:rsid w:val="00C600D4"/>
    <w:rsid w:val="00C60168"/>
    <w:rsid w:val="00C601C2"/>
    <w:rsid w:val="00C60419"/>
    <w:rsid w:val="00C6041B"/>
    <w:rsid w:val="00C6058A"/>
    <w:rsid w:val="00C60617"/>
    <w:rsid w:val="00C60664"/>
    <w:rsid w:val="00C60688"/>
    <w:rsid w:val="00C606AC"/>
    <w:rsid w:val="00C607A9"/>
    <w:rsid w:val="00C607BD"/>
    <w:rsid w:val="00C608D2"/>
    <w:rsid w:val="00C60909"/>
    <w:rsid w:val="00C6096E"/>
    <w:rsid w:val="00C60985"/>
    <w:rsid w:val="00C60B2D"/>
    <w:rsid w:val="00C60B62"/>
    <w:rsid w:val="00C60D14"/>
    <w:rsid w:val="00C60EA0"/>
    <w:rsid w:val="00C60EB6"/>
    <w:rsid w:val="00C60F92"/>
    <w:rsid w:val="00C60FB5"/>
    <w:rsid w:val="00C60FC4"/>
    <w:rsid w:val="00C60FD3"/>
    <w:rsid w:val="00C60FF4"/>
    <w:rsid w:val="00C611C7"/>
    <w:rsid w:val="00C612A5"/>
    <w:rsid w:val="00C612C9"/>
    <w:rsid w:val="00C612E8"/>
    <w:rsid w:val="00C613AE"/>
    <w:rsid w:val="00C614A2"/>
    <w:rsid w:val="00C6150B"/>
    <w:rsid w:val="00C616D6"/>
    <w:rsid w:val="00C6175E"/>
    <w:rsid w:val="00C617E9"/>
    <w:rsid w:val="00C61848"/>
    <w:rsid w:val="00C61866"/>
    <w:rsid w:val="00C6186F"/>
    <w:rsid w:val="00C6188C"/>
    <w:rsid w:val="00C61B85"/>
    <w:rsid w:val="00C61BC0"/>
    <w:rsid w:val="00C61C79"/>
    <w:rsid w:val="00C61C9F"/>
    <w:rsid w:val="00C61E07"/>
    <w:rsid w:val="00C61FEA"/>
    <w:rsid w:val="00C62011"/>
    <w:rsid w:val="00C620E9"/>
    <w:rsid w:val="00C62239"/>
    <w:rsid w:val="00C62299"/>
    <w:rsid w:val="00C6234C"/>
    <w:rsid w:val="00C624BF"/>
    <w:rsid w:val="00C62511"/>
    <w:rsid w:val="00C62546"/>
    <w:rsid w:val="00C62576"/>
    <w:rsid w:val="00C626A2"/>
    <w:rsid w:val="00C626DA"/>
    <w:rsid w:val="00C62719"/>
    <w:rsid w:val="00C6271E"/>
    <w:rsid w:val="00C62738"/>
    <w:rsid w:val="00C627A1"/>
    <w:rsid w:val="00C62835"/>
    <w:rsid w:val="00C628C0"/>
    <w:rsid w:val="00C62A57"/>
    <w:rsid w:val="00C62A8C"/>
    <w:rsid w:val="00C62D4F"/>
    <w:rsid w:val="00C62DDD"/>
    <w:rsid w:val="00C62DF9"/>
    <w:rsid w:val="00C62E68"/>
    <w:rsid w:val="00C62E6D"/>
    <w:rsid w:val="00C62EF5"/>
    <w:rsid w:val="00C62F5A"/>
    <w:rsid w:val="00C62FC5"/>
    <w:rsid w:val="00C63010"/>
    <w:rsid w:val="00C6301C"/>
    <w:rsid w:val="00C63060"/>
    <w:rsid w:val="00C630E7"/>
    <w:rsid w:val="00C63338"/>
    <w:rsid w:val="00C63511"/>
    <w:rsid w:val="00C6360E"/>
    <w:rsid w:val="00C63644"/>
    <w:rsid w:val="00C63792"/>
    <w:rsid w:val="00C637EA"/>
    <w:rsid w:val="00C6381C"/>
    <w:rsid w:val="00C6390E"/>
    <w:rsid w:val="00C63943"/>
    <w:rsid w:val="00C639FA"/>
    <w:rsid w:val="00C63A50"/>
    <w:rsid w:val="00C63A9D"/>
    <w:rsid w:val="00C63E8F"/>
    <w:rsid w:val="00C63F8C"/>
    <w:rsid w:val="00C63F90"/>
    <w:rsid w:val="00C6408A"/>
    <w:rsid w:val="00C6408F"/>
    <w:rsid w:val="00C640E9"/>
    <w:rsid w:val="00C6431D"/>
    <w:rsid w:val="00C64380"/>
    <w:rsid w:val="00C644A1"/>
    <w:rsid w:val="00C644BD"/>
    <w:rsid w:val="00C644DE"/>
    <w:rsid w:val="00C645D4"/>
    <w:rsid w:val="00C645EF"/>
    <w:rsid w:val="00C645FE"/>
    <w:rsid w:val="00C64677"/>
    <w:rsid w:val="00C6471F"/>
    <w:rsid w:val="00C64722"/>
    <w:rsid w:val="00C64726"/>
    <w:rsid w:val="00C64749"/>
    <w:rsid w:val="00C6474E"/>
    <w:rsid w:val="00C648F6"/>
    <w:rsid w:val="00C64ACA"/>
    <w:rsid w:val="00C64B0E"/>
    <w:rsid w:val="00C64B52"/>
    <w:rsid w:val="00C64B66"/>
    <w:rsid w:val="00C64C22"/>
    <w:rsid w:val="00C64C74"/>
    <w:rsid w:val="00C64CA9"/>
    <w:rsid w:val="00C64D44"/>
    <w:rsid w:val="00C64DCA"/>
    <w:rsid w:val="00C65028"/>
    <w:rsid w:val="00C650C1"/>
    <w:rsid w:val="00C651FD"/>
    <w:rsid w:val="00C65276"/>
    <w:rsid w:val="00C65399"/>
    <w:rsid w:val="00C653A3"/>
    <w:rsid w:val="00C653A4"/>
    <w:rsid w:val="00C6544C"/>
    <w:rsid w:val="00C65496"/>
    <w:rsid w:val="00C65502"/>
    <w:rsid w:val="00C65535"/>
    <w:rsid w:val="00C655D8"/>
    <w:rsid w:val="00C65683"/>
    <w:rsid w:val="00C65737"/>
    <w:rsid w:val="00C657EF"/>
    <w:rsid w:val="00C65984"/>
    <w:rsid w:val="00C65A08"/>
    <w:rsid w:val="00C65B11"/>
    <w:rsid w:val="00C65B28"/>
    <w:rsid w:val="00C65BF0"/>
    <w:rsid w:val="00C65D39"/>
    <w:rsid w:val="00C65D70"/>
    <w:rsid w:val="00C65DB2"/>
    <w:rsid w:val="00C65E30"/>
    <w:rsid w:val="00C65E46"/>
    <w:rsid w:val="00C65E50"/>
    <w:rsid w:val="00C65E53"/>
    <w:rsid w:val="00C65EA1"/>
    <w:rsid w:val="00C66049"/>
    <w:rsid w:val="00C6607A"/>
    <w:rsid w:val="00C660F0"/>
    <w:rsid w:val="00C66234"/>
    <w:rsid w:val="00C6627E"/>
    <w:rsid w:val="00C66403"/>
    <w:rsid w:val="00C664F4"/>
    <w:rsid w:val="00C66542"/>
    <w:rsid w:val="00C6659E"/>
    <w:rsid w:val="00C665AD"/>
    <w:rsid w:val="00C666CA"/>
    <w:rsid w:val="00C6674E"/>
    <w:rsid w:val="00C667D4"/>
    <w:rsid w:val="00C667DC"/>
    <w:rsid w:val="00C667F1"/>
    <w:rsid w:val="00C66859"/>
    <w:rsid w:val="00C669E1"/>
    <w:rsid w:val="00C66AD1"/>
    <w:rsid w:val="00C66B43"/>
    <w:rsid w:val="00C66B61"/>
    <w:rsid w:val="00C66C83"/>
    <w:rsid w:val="00C66DEB"/>
    <w:rsid w:val="00C66E5C"/>
    <w:rsid w:val="00C66F14"/>
    <w:rsid w:val="00C66F36"/>
    <w:rsid w:val="00C672DA"/>
    <w:rsid w:val="00C67324"/>
    <w:rsid w:val="00C67366"/>
    <w:rsid w:val="00C67389"/>
    <w:rsid w:val="00C67401"/>
    <w:rsid w:val="00C674BD"/>
    <w:rsid w:val="00C675DD"/>
    <w:rsid w:val="00C67677"/>
    <w:rsid w:val="00C67703"/>
    <w:rsid w:val="00C67716"/>
    <w:rsid w:val="00C678E6"/>
    <w:rsid w:val="00C67900"/>
    <w:rsid w:val="00C67A6E"/>
    <w:rsid w:val="00C67BFB"/>
    <w:rsid w:val="00C67E17"/>
    <w:rsid w:val="00C67EE8"/>
    <w:rsid w:val="00C70000"/>
    <w:rsid w:val="00C70167"/>
    <w:rsid w:val="00C70179"/>
    <w:rsid w:val="00C701A5"/>
    <w:rsid w:val="00C701E0"/>
    <w:rsid w:val="00C70359"/>
    <w:rsid w:val="00C7041B"/>
    <w:rsid w:val="00C704C0"/>
    <w:rsid w:val="00C70569"/>
    <w:rsid w:val="00C705AD"/>
    <w:rsid w:val="00C70614"/>
    <w:rsid w:val="00C7074F"/>
    <w:rsid w:val="00C707A1"/>
    <w:rsid w:val="00C708C0"/>
    <w:rsid w:val="00C70AA2"/>
    <w:rsid w:val="00C70AA8"/>
    <w:rsid w:val="00C70B09"/>
    <w:rsid w:val="00C70B25"/>
    <w:rsid w:val="00C70B71"/>
    <w:rsid w:val="00C70C1F"/>
    <w:rsid w:val="00C70CCE"/>
    <w:rsid w:val="00C70D31"/>
    <w:rsid w:val="00C70EFA"/>
    <w:rsid w:val="00C70FFC"/>
    <w:rsid w:val="00C7106A"/>
    <w:rsid w:val="00C711DB"/>
    <w:rsid w:val="00C71334"/>
    <w:rsid w:val="00C713C0"/>
    <w:rsid w:val="00C71443"/>
    <w:rsid w:val="00C714AE"/>
    <w:rsid w:val="00C715A5"/>
    <w:rsid w:val="00C7167D"/>
    <w:rsid w:val="00C717F2"/>
    <w:rsid w:val="00C71843"/>
    <w:rsid w:val="00C71AB7"/>
    <w:rsid w:val="00C71B4A"/>
    <w:rsid w:val="00C71B81"/>
    <w:rsid w:val="00C71BC0"/>
    <w:rsid w:val="00C71C9A"/>
    <w:rsid w:val="00C71CDC"/>
    <w:rsid w:val="00C71CF3"/>
    <w:rsid w:val="00C71F87"/>
    <w:rsid w:val="00C71FC0"/>
    <w:rsid w:val="00C7203D"/>
    <w:rsid w:val="00C72169"/>
    <w:rsid w:val="00C723A2"/>
    <w:rsid w:val="00C7244F"/>
    <w:rsid w:val="00C7249F"/>
    <w:rsid w:val="00C726A9"/>
    <w:rsid w:val="00C726E9"/>
    <w:rsid w:val="00C7273B"/>
    <w:rsid w:val="00C72843"/>
    <w:rsid w:val="00C728E6"/>
    <w:rsid w:val="00C72A52"/>
    <w:rsid w:val="00C72ADF"/>
    <w:rsid w:val="00C72AE8"/>
    <w:rsid w:val="00C72B00"/>
    <w:rsid w:val="00C72B40"/>
    <w:rsid w:val="00C72BBF"/>
    <w:rsid w:val="00C72BDE"/>
    <w:rsid w:val="00C72C39"/>
    <w:rsid w:val="00C72C42"/>
    <w:rsid w:val="00C72E7C"/>
    <w:rsid w:val="00C72E92"/>
    <w:rsid w:val="00C72E96"/>
    <w:rsid w:val="00C72EDF"/>
    <w:rsid w:val="00C72F9E"/>
    <w:rsid w:val="00C72FB8"/>
    <w:rsid w:val="00C72FEE"/>
    <w:rsid w:val="00C7322B"/>
    <w:rsid w:val="00C7323E"/>
    <w:rsid w:val="00C7334A"/>
    <w:rsid w:val="00C73427"/>
    <w:rsid w:val="00C7344C"/>
    <w:rsid w:val="00C73565"/>
    <w:rsid w:val="00C73587"/>
    <w:rsid w:val="00C73626"/>
    <w:rsid w:val="00C73683"/>
    <w:rsid w:val="00C7383B"/>
    <w:rsid w:val="00C7393F"/>
    <w:rsid w:val="00C73DA0"/>
    <w:rsid w:val="00C73E34"/>
    <w:rsid w:val="00C73E7F"/>
    <w:rsid w:val="00C73E9B"/>
    <w:rsid w:val="00C740DF"/>
    <w:rsid w:val="00C74105"/>
    <w:rsid w:val="00C744C1"/>
    <w:rsid w:val="00C74600"/>
    <w:rsid w:val="00C74623"/>
    <w:rsid w:val="00C74657"/>
    <w:rsid w:val="00C7469D"/>
    <w:rsid w:val="00C746C5"/>
    <w:rsid w:val="00C746F1"/>
    <w:rsid w:val="00C7491F"/>
    <w:rsid w:val="00C7498F"/>
    <w:rsid w:val="00C74A4E"/>
    <w:rsid w:val="00C74A86"/>
    <w:rsid w:val="00C74C20"/>
    <w:rsid w:val="00C74C69"/>
    <w:rsid w:val="00C74C96"/>
    <w:rsid w:val="00C74D11"/>
    <w:rsid w:val="00C74E14"/>
    <w:rsid w:val="00C75021"/>
    <w:rsid w:val="00C75111"/>
    <w:rsid w:val="00C7517E"/>
    <w:rsid w:val="00C7523B"/>
    <w:rsid w:val="00C75340"/>
    <w:rsid w:val="00C75353"/>
    <w:rsid w:val="00C75368"/>
    <w:rsid w:val="00C753D9"/>
    <w:rsid w:val="00C75507"/>
    <w:rsid w:val="00C755AD"/>
    <w:rsid w:val="00C756FE"/>
    <w:rsid w:val="00C7588E"/>
    <w:rsid w:val="00C75912"/>
    <w:rsid w:val="00C7599C"/>
    <w:rsid w:val="00C759A1"/>
    <w:rsid w:val="00C759D0"/>
    <w:rsid w:val="00C75A34"/>
    <w:rsid w:val="00C75AA1"/>
    <w:rsid w:val="00C75B13"/>
    <w:rsid w:val="00C75B1D"/>
    <w:rsid w:val="00C75B6D"/>
    <w:rsid w:val="00C75B9E"/>
    <w:rsid w:val="00C75CD1"/>
    <w:rsid w:val="00C75EAF"/>
    <w:rsid w:val="00C75EF6"/>
    <w:rsid w:val="00C760FF"/>
    <w:rsid w:val="00C762C8"/>
    <w:rsid w:val="00C76343"/>
    <w:rsid w:val="00C7644F"/>
    <w:rsid w:val="00C76469"/>
    <w:rsid w:val="00C7646F"/>
    <w:rsid w:val="00C76496"/>
    <w:rsid w:val="00C764EB"/>
    <w:rsid w:val="00C765E6"/>
    <w:rsid w:val="00C766AC"/>
    <w:rsid w:val="00C76756"/>
    <w:rsid w:val="00C7684C"/>
    <w:rsid w:val="00C7686D"/>
    <w:rsid w:val="00C76947"/>
    <w:rsid w:val="00C769EF"/>
    <w:rsid w:val="00C76B52"/>
    <w:rsid w:val="00C76B81"/>
    <w:rsid w:val="00C76C2F"/>
    <w:rsid w:val="00C76CF9"/>
    <w:rsid w:val="00C76DF5"/>
    <w:rsid w:val="00C76E03"/>
    <w:rsid w:val="00C76E16"/>
    <w:rsid w:val="00C76E6A"/>
    <w:rsid w:val="00C76E79"/>
    <w:rsid w:val="00C76F19"/>
    <w:rsid w:val="00C77080"/>
    <w:rsid w:val="00C770F2"/>
    <w:rsid w:val="00C77147"/>
    <w:rsid w:val="00C7715D"/>
    <w:rsid w:val="00C771C3"/>
    <w:rsid w:val="00C7727C"/>
    <w:rsid w:val="00C77365"/>
    <w:rsid w:val="00C773FA"/>
    <w:rsid w:val="00C77412"/>
    <w:rsid w:val="00C77676"/>
    <w:rsid w:val="00C77686"/>
    <w:rsid w:val="00C777CF"/>
    <w:rsid w:val="00C7783B"/>
    <w:rsid w:val="00C77957"/>
    <w:rsid w:val="00C77970"/>
    <w:rsid w:val="00C77BA2"/>
    <w:rsid w:val="00C77BE2"/>
    <w:rsid w:val="00C77E35"/>
    <w:rsid w:val="00C8001D"/>
    <w:rsid w:val="00C80088"/>
    <w:rsid w:val="00C80171"/>
    <w:rsid w:val="00C802FA"/>
    <w:rsid w:val="00C80335"/>
    <w:rsid w:val="00C803B8"/>
    <w:rsid w:val="00C80439"/>
    <w:rsid w:val="00C8061D"/>
    <w:rsid w:val="00C8080D"/>
    <w:rsid w:val="00C80856"/>
    <w:rsid w:val="00C80947"/>
    <w:rsid w:val="00C80959"/>
    <w:rsid w:val="00C8095E"/>
    <w:rsid w:val="00C80992"/>
    <w:rsid w:val="00C809FC"/>
    <w:rsid w:val="00C80A2F"/>
    <w:rsid w:val="00C80A63"/>
    <w:rsid w:val="00C80B3E"/>
    <w:rsid w:val="00C80B93"/>
    <w:rsid w:val="00C80C76"/>
    <w:rsid w:val="00C80C97"/>
    <w:rsid w:val="00C80CE3"/>
    <w:rsid w:val="00C80D3B"/>
    <w:rsid w:val="00C80E36"/>
    <w:rsid w:val="00C80E48"/>
    <w:rsid w:val="00C80EEF"/>
    <w:rsid w:val="00C80F66"/>
    <w:rsid w:val="00C80FD6"/>
    <w:rsid w:val="00C80FF8"/>
    <w:rsid w:val="00C8107B"/>
    <w:rsid w:val="00C8139F"/>
    <w:rsid w:val="00C81456"/>
    <w:rsid w:val="00C8151C"/>
    <w:rsid w:val="00C816AD"/>
    <w:rsid w:val="00C8171F"/>
    <w:rsid w:val="00C8181B"/>
    <w:rsid w:val="00C8182E"/>
    <w:rsid w:val="00C818AA"/>
    <w:rsid w:val="00C81AA5"/>
    <w:rsid w:val="00C81AF4"/>
    <w:rsid w:val="00C81AFD"/>
    <w:rsid w:val="00C81BB0"/>
    <w:rsid w:val="00C81CC5"/>
    <w:rsid w:val="00C81D49"/>
    <w:rsid w:val="00C81E62"/>
    <w:rsid w:val="00C82057"/>
    <w:rsid w:val="00C821B1"/>
    <w:rsid w:val="00C8224A"/>
    <w:rsid w:val="00C82266"/>
    <w:rsid w:val="00C822BD"/>
    <w:rsid w:val="00C82359"/>
    <w:rsid w:val="00C823D2"/>
    <w:rsid w:val="00C82470"/>
    <w:rsid w:val="00C824D9"/>
    <w:rsid w:val="00C82571"/>
    <w:rsid w:val="00C82589"/>
    <w:rsid w:val="00C825BC"/>
    <w:rsid w:val="00C8269B"/>
    <w:rsid w:val="00C82930"/>
    <w:rsid w:val="00C8294F"/>
    <w:rsid w:val="00C829DD"/>
    <w:rsid w:val="00C82A02"/>
    <w:rsid w:val="00C82A1F"/>
    <w:rsid w:val="00C82A6B"/>
    <w:rsid w:val="00C82ADD"/>
    <w:rsid w:val="00C82B95"/>
    <w:rsid w:val="00C82D53"/>
    <w:rsid w:val="00C82E05"/>
    <w:rsid w:val="00C82F1F"/>
    <w:rsid w:val="00C8317E"/>
    <w:rsid w:val="00C832BB"/>
    <w:rsid w:val="00C832CA"/>
    <w:rsid w:val="00C832CB"/>
    <w:rsid w:val="00C83379"/>
    <w:rsid w:val="00C83472"/>
    <w:rsid w:val="00C83500"/>
    <w:rsid w:val="00C8376F"/>
    <w:rsid w:val="00C837F5"/>
    <w:rsid w:val="00C83957"/>
    <w:rsid w:val="00C8397C"/>
    <w:rsid w:val="00C83AFA"/>
    <w:rsid w:val="00C83B46"/>
    <w:rsid w:val="00C83EA6"/>
    <w:rsid w:val="00C83F1E"/>
    <w:rsid w:val="00C83FB5"/>
    <w:rsid w:val="00C8403C"/>
    <w:rsid w:val="00C840B8"/>
    <w:rsid w:val="00C840C2"/>
    <w:rsid w:val="00C843D4"/>
    <w:rsid w:val="00C84474"/>
    <w:rsid w:val="00C844D6"/>
    <w:rsid w:val="00C846E2"/>
    <w:rsid w:val="00C846E5"/>
    <w:rsid w:val="00C849DC"/>
    <w:rsid w:val="00C84A55"/>
    <w:rsid w:val="00C84A65"/>
    <w:rsid w:val="00C84B3A"/>
    <w:rsid w:val="00C84B9F"/>
    <w:rsid w:val="00C84BC7"/>
    <w:rsid w:val="00C84CC2"/>
    <w:rsid w:val="00C84D03"/>
    <w:rsid w:val="00C84D54"/>
    <w:rsid w:val="00C84DF5"/>
    <w:rsid w:val="00C84FCB"/>
    <w:rsid w:val="00C84FF1"/>
    <w:rsid w:val="00C85059"/>
    <w:rsid w:val="00C85100"/>
    <w:rsid w:val="00C8514B"/>
    <w:rsid w:val="00C851F3"/>
    <w:rsid w:val="00C8544F"/>
    <w:rsid w:val="00C8552B"/>
    <w:rsid w:val="00C85734"/>
    <w:rsid w:val="00C85875"/>
    <w:rsid w:val="00C85901"/>
    <w:rsid w:val="00C85A86"/>
    <w:rsid w:val="00C85B8F"/>
    <w:rsid w:val="00C85CCE"/>
    <w:rsid w:val="00C85D29"/>
    <w:rsid w:val="00C85DEB"/>
    <w:rsid w:val="00C85F99"/>
    <w:rsid w:val="00C85FB8"/>
    <w:rsid w:val="00C85FC8"/>
    <w:rsid w:val="00C85FCF"/>
    <w:rsid w:val="00C85FEB"/>
    <w:rsid w:val="00C86089"/>
    <w:rsid w:val="00C861D7"/>
    <w:rsid w:val="00C86206"/>
    <w:rsid w:val="00C86388"/>
    <w:rsid w:val="00C86394"/>
    <w:rsid w:val="00C863B7"/>
    <w:rsid w:val="00C86550"/>
    <w:rsid w:val="00C8658F"/>
    <w:rsid w:val="00C865AD"/>
    <w:rsid w:val="00C865BB"/>
    <w:rsid w:val="00C866D9"/>
    <w:rsid w:val="00C867D6"/>
    <w:rsid w:val="00C86893"/>
    <w:rsid w:val="00C86B05"/>
    <w:rsid w:val="00C86B3C"/>
    <w:rsid w:val="00C86B4F"/>
    <w:rsid w:val="00C86B84"/>
    <w:rsid w:val="00C86C02"/>
    <w:rsid w:val="00C86D24"/>
    <w:rsid w:val="00C86D4B"/>
    <w:rsid w:val="00C86DF1"/>
    <w:rsid w:val="00C86E96"/>
    <w:rsid w:val="00C86EE1"/>
    <w:rsid w:val="00C8731F"/>
    <w:rsid w:val="00C87421"/>
    <w:rsid w:val="00C87575"/>
    <w:rsid w:val="00C877F4"/>
    <w:rsid w:val="00C878CB"/>
    <w:rsid w:val="00C879E9"/>
    <w:rsid w:val="00C87A48"/>
    <w:rsid w:val="00C87B09"/>
    <w:rsid w:val="00C87B0A"/>
    <w:rsid w:val="00C87B28"/>
    <w:rsid w:val="00C87C8A"/>
    <w:rsid w:val="00C87D03"/>
    <w:rsid w:val="00C87D37"/>
    <w:rsid w:val="00C87EAC"/>
    <w:rsid w:val="00C87EE8"/>
    <w:rsid w:val="00C87F8B"/>
    <w:rsid w:val="00C87FDC"/>
    <w:rsid w:val="00C900A8"/>
    <w:rsid w:val="00C900BF"/>
    <w:rsid w:val="00C90121"/>
    <w:rsid w:val="00C901AD"/>
    <w:rsid w:val="00C901AE"/>
    <w:rsid w:val="00C901EB"/>
    <w:rsid w:val="00C9021A"/>
    <w:rsid w:val="00C902C2"/>
    <w:rsid w:val="00C90456"/>
    <w:rsid w:val="00C90459"/>
    <w:rsid w:val="00C904B9"/>
    <w:rsid w:val="00C90540"/>
    <w:rsid w:val="00C90570"/>
    <w:rsid w:val="00C90596"/>
    <w:rsid w:val="00C90652"/>
    <w:rsid w:val="00C90842"/>
    <w:rsid w:val="00C9091C"/>
    <w:rsid w:val="00C9093E"/>
    <w:rsid w:val="00C909BA"/>
    <w:rsid w:val="00C909D8"/>
    <w:rsid w:val="00C90AE8"/>
    <w:rsid w:val="00C90B28"/>
    <w:rsid w:val="00C90C85"/>
    <w:rsid w:val="00C90D1E"/>
    <w:rsid w:val="00C90E16"/>
    <w:rsid w:val="00C90F0D"/>
    <w:rsid w:val="00C90F30"/>
    <w:rsid w:val="00C90FE7"/>
    <w:rsid w:val="00C913CA"/>
    <w:rsid w:val="00C91409"/>
    <w:rsid w:val="00C91494"/>
    <w:rsid w:val="00C914F1"/>
    <w:rsid w:val="00C91550"/>
    <w:rsid w:val="00C91552"/>
    <w:rsid w:val="00C91569"/>
    <w:rsid w:val="00C9157D"/>
    <w:rsid w:val="00C916A9"/>
    <w:rsid w:val="00C917CB"/>
    <w:rsid w:val="00C91849"/>
    <w:rsid w:val="00C918A4"/>
    <w:rsid w:val="00C91959"/>
    <w:rsid w:val="00C91990"/>
    <w:rsid w:val="00C919D0"/>
    <w:rsid w:val="00C919EB"/>
    <w:rsid w:val="00C91A67"/>
    <w:rsid w:val="00C91BA2"/>
    <w:rsid w:val="00C91C1C"/>
    <w:rsid w:val="00C91C26"/>
    <w:rsid w:val="00C91CFE"/>
    <w:rsid w:val="00C91D39"/>
    <w:rsid w:val="00C91DF9"/>
    <w:rsid w:val="00C91E8C"/>
    <w:rsid w:val="00C91EC5"/>
    <w:rsid w:val="00C91F5E"/>
    <w:rsid w:val="00C91F68"/>
    <w:rsid w:val="00C91F88"/>
    <w:rsid w:val="00C91FD4"/>
    <w:rsid w:val="00C920BD"/>
    <w:rsid w:val="00C9231A"/>
    <w:rsid w:val="00C92449"/>
    <w:rsid w:val="00C924B7"/>
    <w:rsid w:val="00C925F1"/>
    <w:rsid w:val="00C92604"/>
    <w:rsid w:val="00C92626"/>
    <w:rsid w:val="00C9269C"/>
    <w:rsid w:val="00C927AD"/>
    <w:rsid w:val="00C9284F"/>
    <w:rsid w:val="00C92868"/>
    <w:rsid w:val="00C928D3"/>
    <w:rsid w:val="00C92926"/>
    <w:rsid w:val="00C9299C"/>
    <w:rsid w:val="00C92A99"/>
    <w:rsid w:val="00C92B41"/>
    <w:rsid w:val="00C92C32"/>
    <w:rsid w:val="00C92CD0"/>
    <w:rsid w:val="00C92CF8"/>
    <w:rsid w:val="00C92DCC"/>
    <w:rsid w:val="00C92E6B"/>
    <w:rsid w:val="00C92E8C"/>
    <w:rsid w:val="00C92F7D"/>
    <w:rsid w:val="00C93007"/>
    <w:rsid w:val="00C93011"/>
    <w:rsid w:val="00C93040"/>
    <w:rsid w:val="00C931BF"/>
    <w:rsid w:val="00C9329D"/>
    <w:rsid w:val="00C9357A"/>
    <w:rsid w:val="00C93609"/>
    <w:rsid w:val="00C9364C"/>
    <w:rsid w:val="00C93701"/>
    <w:rsid w:val="00C93825"/>
    <w:rsid w:val="00C93954"/>
    <w:rsid w:val="00C93B00"/>
    <w:rsid w:val="00C93CD0"/>
    <w:rsid w:val="00C93D55"/>
    <w:rsid w:val="00C93E72"/>
    <w:rsid w:val="00C93FAB"/>
    <w:rsid w:val="00C94240"/>
    <w:rsid w:val="00C942D6"/>
    <w:rsid w:val="00C942DD"/>
    <w:rsid w:val="00C94366"/>
    <w:rsid w:val="00C943D6"/>
    <w:rsid w:val="00C9452E"/>
    <w:rsid w:val="00C94624"/>
    <w:rsid w:val="00C946B8"/>
    <w:rsid w:val="00C947C7"/>
    <w:rsid w:val="00C949F9"/>
    <w:rsid w:val="00C94A21"/>
    <w:rsid w:val="00C94B93"/>
    <w:rsid w:val="00C94BB7"/>
    <w:rsid w:val="00C94D6A"/>
    <w:rsid w:val="00C94FC8"/>
    <w:rsid w:val="00C9500E"/>
    <w:rsid w:val="00C95254"/>
    <w:rsid w:val="00C954B7"/>
    <w:rsid w:val="00C957E8"/>
    <w:rsid w:val="00C9584D"/>
    <w:rsid w:val="00C95854"/>
    <w:rsid w:val="00C9589D"/>
    <w:rsid w:val="00C95920"/>
    <w:rsid w:val="00C95972"/>
    <w:rsid w:val="00C95A19"/>
    <w:rsid w:val="00C95A70"/>
    <w:rsid w:val="00C95E2F"/>
    <w:rsid w:val="00C95ED9"/>
    <w:rsid w:val="00C95FBA"/>
    <w:rsid w:val="00C96065"/>
    <w:rsid w:val="00C960E5"/>
    <w:rsid w:val="00C961E5"/>
    <w:rsid w:val="00C96295"/>
    <w:rsid w:val="00C962F4"/>
    <w:rsid w:val="00C963B5"/>
    <w:rsid w:val="00C964BD"/>
    <w:rsid w:val="00C964C6"/>
    <w:rsid w:val="00C964DE"/>
    <w:rsid w:val="00C964FB"/>
    <w:rsid w:val="00C96904"/>
    <w:rsid w:val="00C96AD8"/>
    <w:rsid w:val="00C96B30"/>
    <w:rsid w:val="00C96C97"/>
    <w:rsid w:val="00C96D88"/>
    <w:rsid w:val="00C96DDE"/>
    <w:rsid w:val="00C96F55"/>
    <w:rsid w:val="00C97084"/>
    <w:rsid w:val="00C9710F"/>
    <w:rsid w:val="00C97182"/>
    <w:rsid w:val="00C9726E"/>
    <w:rsid w:val="00C972D2"/>
    <w:rsid w:val="00C97398"/>
    <w:rsid w:val="00C9749F"/>
    <w:rsid w:val="00C97537"/>
    <w:rsid w:val="00C9759A"/>
    <w:rsid w:val="00C9760C"/>
    <w:rsid w:val="00C97672"/>
    <w:rsid w:val="00C976B8"/>
    <w:rsid w:val="00C976BA"/>
    <w:rsid w:val="00C97801"/>
    <w:rsid w:val="00C97807"/>
    <w:rsid w:val="00C97BB1"/>
    <w:rsid w:val="00C97CD7"/>
    <w:rsid w:val="00C97DB5"/>
    <w:rsid w:val="00C97E86"/>
    <w:rsid w:val="00CA0180"/>
    <w:rsid w:val="00CA01F9"/>
    <w:rsid w:val="00CA0393"/>
    <w:rsid w:val="00CA043B"/>
    <w:rsid w:val="00CA0499"/>
    <w:rsid w:val="00CA0608"/>
    <w:rsid w:val="00CA064A"/>
    <w:rsid w:val="00CA0757"/>
    <w:rsid w:val="00CA0859"/>
    <w:rsid w:val="00CA086C"/>
    <w:rsid w:val="00CA0903"/>
    <w:rsid w:val="00CA0A78"/>
    <w:rsid w:val="00CA0A9B"/>
    <w:rsid w:val="00CA0ABF"/>
    <w:rsid w:val="00CA0BD9"/>
    <w:rsid w:val="00CA0BFD"/>
    <w:rsid w:val="00CA0D8A"/>
    <w:rsid w:val="00CA0DD7"/>
    <w:rsid w:val="00CA0DDD"/>
    <w:rsid w:val="00CA0E16"/>
    <w:rsid w:val="00CA0E29"/>
    <w:rsid w:val="00CA0ED2"/>
    <w:rsid w:val="00CA1071"/>
    <w:rsid w:val="00CA10CB"/>
    <w:rsid w:val="00CA1198"/>
    <w:rsid w:val="00CA1308"/>
    <w:rsid w:val="00CA1433"/>
    <w:rsid w:val="00CA14A6"/>
    <w:rsid w:val="00CA14AB"/>
    <w:rsid w:val="00CA159A"/>
    <w:rsid w:val="00CA15E2"/>
    <w:rsid w:val="00CA17A7"/>
    <w:rsid w:val="00CA17CA"/>
    <w:rsid w:val="00CA184A"/>
    <w:rsid w:val="00CA190B"/>
    <w:rsid w:val="00CA1956"/>
    <w:rsid w:val="00CA1BA5"/>
    <w:rsid w:val="00CA1BAF"/>
    <w:rsid w:val="00CA1C65"/>
    <w:rsid w:val="00CA1D4C"/>
    <w:rsid w:val="00CA1E8D"/>
    <w:rsid w:val="00CA1F5E"/>
    <w:rsid w:val="00CA1F8F"/>
    <w:rsid w:val="00CA1FAF"/>
    <w:rsid w:val="00CA2013"/>
    <w:rsid w:val="00CA2301"/>
    <w:rsid w:val="00CA2316"/>
    <w:rsid w:val="00CA2333"/>
    <w:rsid w:val="00CA23FF"/>
    <w:rsid w:val="00CA24F7"/>
    <w:rsid w:val="00CA262A"/>
    <w:rsid w:val="00CA2632"/>
    <w:rsid w:val="00CA264C"/>
    <w:rsid w:val="00CA28DE"/>
    <w:rsid w:val="00CA29B9"/>
    <w:rsid w:val="00CA2A07"/>
    <w:rsid w:val="00CA2A1D"/>
    <w:rsid w:val="00CA2A67"/>
    <w:rsid w:val="00CA2D97"/>
    <w:rsid w:val="00CA2FC6"/>
    <w:rsid w:val="00CA3096"/>
    <w:rsid w:val="00CA309B"/>
    <w:rsid w:val="00CA31A6"/>
    <w:rsid w:val="00CA3235"/>
    <w:rsid w:val="00CA32F8"/>
    <w:rsid w:val="00CA332E"/>
    <w:rsid w:val="00CA33E0"/>
    <w:rsid w:val="00CA33EA"/>
    <w:rsid w:val="00CA3467"/>
    <w:rsid w:val="00CA3472"/>
    <w:rsid w:val="00CA3523"/>
    <w:rsid w:val="00CA3597"/>
    <w:rsid w:val="00CA35CC"/>
    <w:rsid w:val="00CA35E0"/>
    <w:rsid w:val="00CA35E6"/>
    <w:rsid w:val="00CA3787"/>
    <w:rsid w:val="00CA3879"/>
    <w:rsid w:val="00CA39EE"/>
    <w:rsid w:val="00CA3B30"/>
    <w:rsid w:val="00CA3B52"/>
    <w:rsid w:val="00CA3B84"/>
    <w:rsid w:val="00CA3B9B"/>
    <w:rsid w:val="00CA3D6E"/>
    <w:rsid w:val="00CA3EB9"/>
    <w:rsid w:val="00CA4071"/>
    <w:rsid w:val="00CA4182"/>
    <w:rsid w:val="00CA419D"/>
    <w:rsid w:val="00CA41AA"/>
    <w:rsid w:val="00CA4384"/>
    <w:rsid w:val="00CA46EA"/>
    <w:rsid w:val="00CA4711"/>
    <w:rsid w:val="00CA4792"/>
    <w:rsid w:val="00CA487E"/>
    <w:rsid w:val="00CA495E"/>
    <w:rsid w:val="00CA49EC"/>
    <w:rsid w:val="00CA4AE3"/>
    <w:rsid w:val="00CA4AFD"/>
    <w:rsid w:val="00CA4B0B"/>
    <w:rsid w:val="00CA4BF7"/>
    <w:rsid w:val="00CA4CC9"/>
    <w:rsid w:val="00CA4DA6"/>
    <w:rsid w:val="00CA4EB6"/>
    <w:rsid w:val="00CA4EC8"/>
    <w:rsid w:val="00CA4FE2"/>
    <w:rsid w:val="00CA504A"/>
    <w:rsid w:val="00CA5061"/>
    <w:rsid w:val="00CA5213"/>
    <w:rsid w:val="00CA5255"/>
    <w:rsid w:val="00CA527A"/>
    <w:rsid w:val="00CA52A8"/>
    <w:rsid w:val="00CA53C4"/>
    <w:rsid w:val="00CA547F"/>
    <w:rsid w:val="00CA553B"/>
    <w:rsid w:val="00CA55D2"/>
    <w:rsid w:val="00CA5616"/>
    <w:rsid w:val="00CA56DA"/>
    <w:rsid w:val="00CA56ED"/>
    <w:rsid w:val="00CA588D"/>
    <w:rsid w:val="00CA5B40"/>
    <w:rsid w:val="00CA5B6B"/>
    <w:rsid w:val="00CA5B83"/>
    <w:rsid w:val="00CA5BD4"/>
    <w:rsid w:val="00CA5C1F"/>
    <w:rsid w:val="00CA5D76"/>
    <w:rsid w:val="00CA5DB0"/>
    <w:rsid w:val="00CA5DEE"/>
    <w:rsid w:val="00CA5EB3"/>
    <w:rsid w:val="00CA5ECD"/>
    <w:rsid w:val="00CA5FF4"/>
    <w:rsid w:val="00CA60DF"/>
    <w:rsid w:val="00CA61B5"/>
    <w:rsid w:val="00CA6207"/>
    <w:rsid w:val="00CA62C8"/>
    <w:rsid w:val="00CA6335"/>
    <w:rsid w:val="00CA6364"/>
    <w:rsid w:val="00CA63FC"/>
    <w:rsid w:val="00CA6664"/>
    <w:rsid w:val="00CA6687"/>
    <w:rsid w:val="00CA6862"/>
    <w:rsid w:val="00CA6892"/>
    <w:rsid w:val="00CA689E"/>
    <w:rsid w:val="00CA68D8"/>
    <w:rsid w:val="00CA69B0"/>
    <w:rsid w:val="00CA6AD8"/>
    <w:rsid w:val="00CA6B80"/>
    <w:rsid w:val="00CA6B9E"/>
    <w:rsid w:val="00CA6C07"/>
    <w:rsid w:val="00CA6C82"/>
    <w:rsid w:val="00CA6D1F"/>
    <w:rsid w:val="00CA6D81"/>
    <w:rsid w:val="00CA6F15"/>
    <w:rsid w:val="00CA6FF4"/>
    <w:rsid w:val="00CA7041"/>
    <w:rsid w:val="00CA70FF"/>
    <w:rsid w:val="00CA712F"/>
    <w:rsid w:val="00CA717B"/>
    <w:rsid w:val="00CA7207"/>
    <w:rsid w:val="00CA72B2"/>
    <w:rsid w:val="00CA7301"/>
    <w:rsid w:val="00CA73A8"/>
    <w:rsid w:val="00CA7462"/>
    <w:rsid w:val="00CA751B"/>
    <w:rsid w:val="00CA753F"/>
    <w:rsid w:val="00CA7569"/>
    <w:rsid w:val="00CA7582"/>
    <w:rsid w:val="00CA75E4"/>
    <w:rsid w:val="00CA7709"/>
    <w:rsid w:val="00CA79D5"/>
    <w:rsid w:val="00CA79E7"/>
    <w:rsid w:val="00CA7A14"/>
    <w:rsid w:val="00CA7A67"/>
    <w:rsid w:val="00CA7B23"/>
    <w:rsid w:val="00CA7B2F"/>
    <w:rsid w:val="00CA7BA3"/>
    <w:rsid w:val="00CA7BC7"/>
    <w:rsid w:val="00CA7BD7"/>
    <w:rsid w:val="00CA7C0E"/>
    <w:rsid w:val="00CA7C23"/>
    <w:rsid w:val="00CA7C39"/>
    <w:rsid w:val="00CA7C7F"/>
    <w:rsid w:val="00CA7D29"/>
    <w:rsid w:val="00CA7D33"/>
    <w:rsid w:val="00CA7D6B"/>
    <w:rsid w:val="00CA7F39"/>
    <w:rsid w:val="00CA7F98"/>
    <w:rsid w:val="00CB0007"/>
    <w:rsid w:val="00CB00C8"/>
    <w:rsid w:val="00CB0114"/>
    <w:rsid w:val="00CB019F"/>
    <w:rsid w:val="00CB03FB"/>
    <w:rsid w:val="00CB04C1"/>
    <w:rsid w:val="00CB0509"/>
    <w:rsid w:val="00CB05DE"/>
    <w:rsid w:val="00CB05E0"/>
    <w:rsid w:val="00CB05E9"/>
    <w:rsid w:val="00CB060D"/>
    <w:rsid w:val="00CB06EC"/>
    <w:rsid w:val="00CB090B"/>
    <w:rsid w:val="00CB0B50"/>
    <w:rsid w:val="00CB0E2B"/>
    <w:rsid w:val="00CB0EA1"/>
    <w:rsid w:val="00CB0EB4"/>
    <w:rsid w:val="00CB0F85"/>
    <w:rsid w:val="00CB1125"/>
    <w:rsid w:val="00CB115F"/>
    <w:rsid w:val="00CB119F"/>
    <w:rsid w:val="00CB1297"/>
    <w:rsid w:val="00CB12F5"/>
    <w:rsid w:val="00CB13E8"/>
    <w:rsid w:val="00CB1415"/>
    <w:rsid w:val="00CB151A"/>
    <w:rsid w:val="00CB162E"/>
    <w:rsid w:val="00CB168D"/>
    <w:rsid w:val="00CB1695"/>
    <w:rsid w:val="00CB1805"/>
    <w:rsid w:val="00CB18F8"/>
    <w:rsid w:val="00CB1931"/>
    <w:rsid w:val="00CB1A5A"/>
    <w:rsid w:val="00CB1D6E"/>
    <w:rsid w:val="00CB1DC9"/>
    <w:rsid w:val="00CB1DDC"/>
    <w:rsid w:val="00CB1ECA"/>
    <w:rsid w:val="00CB1EE6"/>
    <w:rsid w:val="00CB1F47"/>
    <w:rsid w:val="00CB1F70"/>
    <w:rsid w:val="00CB2147"/>
    <w:rsid w:val="00CB2178"/>
    <w:rsid w:val="00CB222E"/>
    <w:rsid w:val="00CB2325"/>
    <w:rsid w:val="00CB2408"/>
    <w:rsid w:val="00CB248E"/>
    <w:rsid w:val="00CB24C0"/>
    <w:rsid w:val="00CB25ED"/>
    <w:rsid w:val="00CB2748"/>
    <w:rsid w:val="00CB28AD"/>
    <w:rsid w:val="00CB2A0F"/>
    <w:rsid w:val="00CB2B7F"/>
    <w:rsid w:val="00CB2B92"/>
    <w:rsid w:val="00CB2BD3"/>
    <w:rsid w:val="00CB2CE8"/>
    <w:rsid w:val="00CB2DCC"/>
    <w:rsid w:val="00CB2F0E"/>
    <w:rsid w:val="00CB2F6E"/>
    <w:rsid w:val="00CB2F86"/>
    <w:rsid w:val="00CB2FCD"/>
    <w:rsid w:val="00CB2FF3"/>
    <w:rsid w:val="00CB306A"/>
    <w:rsid w:val="00CB3269"/>
    <w:rsid w:val="00CB32A6"/>
    <w:rsid w:val="00CB3394"/>
    <w:rsid w:val="00CB34EF"/>
    <w:rsid w:val="00CB3520"/>
    <w:rsid w:val="00CB3585"/>
    <w:rsid w:val="00CB3680"/>
    <w:rsid w:val="00CB36EF"/>
    <w:rsid w:val="00CB371F"/>
    <w:rsid w:val="00CB3736"/>
    <w:rsid w:val="00CB375A"/>
    <w:rsid w:val="00CB3805"/>
    <w:rsid w:val="00CB390C"/>
    <w:rsid w:val="00CB396C"/>
    <w:rsid w:val="00CB399B"/>
    <w:rsid w:val="00CB3B4E"/>
    <w:rsid w:val="00CB3B62"/>
    <w:rsid w:val="00CB3B66"/>
    <w:rsid w:val="00CB3C09"/>
    <w:rsid w:val="00CB3C18"/>
    <w:rsid w:val="00CB3EFF"/>
    <w:rsid w:val="00CB3FF6"/>
    <w:rsid w:val="00CB407D"/>
    <w:rsid w:val="00CB40A3"/>
    <w:rsid w:val="00CB40E2"/>
    <w:rsid w:val="00CB40EF"/>
    <w:rsid w:val="00CB417E"/>
    <w:rsid w:val="00CB4290"/>
    <w:rsid w:val="00CB4440"/>
    <w:rsid w:val="00CB4465"/>
    <w:rsid w:val="00CB44A7"/>
    <w:rsid w:val="00CB44B1"/>
    <w:rsid w:val="00CB4545"/>
    <w:rsid w:val="00CB4550"/>
    <w:rsid w:val="00CB4851"/>
    <w:rsid w:val="00CB496C"/>
    <w:rsid w:val="00CB49BA"/>
    <w:rsid w:val="00CB4A15"/>
    <w:rsid w:val="00CB4ACE"/>
    <w:rsid w:val="00CB4B35"/>
    <w:rsid w:val="00CB4BA4"/>
    <w:rsid w:val="00CB4BFA"/>
    <w:rsid w:val="00CB4EC7"/>
    <w:rsid w:val="00CB4F98"/>
    <w:rsid w:val="00CB51FA"/>
    <w:rsid w:val="00CB5314"/>
    <w:rsid w:val="00CB53F9"/>
    <w:rsid w:val="00CB5483"/>
    <w:rsid w:val="00CB54F4"/>
    <w:rsid w:val="00CB55B1"/>
    <w:rsid w:val="00CB5626"/>
    <w:rsid w:val="00CB56F7"/>
    <w:rsid w:val="00CB5762"/>
    <w:rsid w:val="00CB579A"/>
    <w:rsid w:val="00CB584A"/>
    <w:rsid w:val="00CB58E0"/>
    <w:rsid w:val="00CB599F"/>
    <w:rsid w:val="00CB5AB4"/>
    <w:rsid w:val="00CB5C1C"/>
    <w:rsid w:val="00CB5C26"/>
    <w:rsid w:val="00CB5C2D"/>
    <w:rsid w:val="00CB5CAE"/>
    <w:rsid w:val="00CB5EC6"/>
    <w:rsid w:val="00CB5F89"/>
    <w:rsid w:val="00CB60FE"/>
    <w:rsid w:val="00CB6114"/>
    <w:rsid w:val="00CB6164"/>
    <w:rsid w:val="00CB6187"/>
    <w:rsid w:val="00CB61D4"/>
    <w:rsid w:val="00CB644C"/>
    <w:rsid w:val="00CB64F0"/>
    <w:rsid w:val="00CB652F"/>
    <w:rsid w:val="00CB6551"/>
    <w:rsid w:val="00CB65FA"/>
    <w:rsid w:val="00CB663D"/>
    <w:rsid w:val="00CB67F9"/>
    <w:rsid w:val="00CB686D"/>
    <w:rsid w:val="00CB68A8"/>
    <w:rsid w:val="00CB68CD"/>
    <w:rsid w:val="00CB68ED"/>
    <w:rsid w:val="00CB6A78"/>
    <w:rsid w:val="00CB6C2B"/>
    <w:rsid w:val="00CB6D2D"/>
    <w:rsid w:val="00CB6E49"/>
    <w:rsid w:val="00CB6E9B"/>
    <w:rsid w:val="00CB6FD7"/>
    <w:rsid w:val="00CB7023"/>
    <w:rsid w:val="00CB703D"/>
    <w:rsid w:val="00CB7226"/>
    <w:rsid w:val="00CB72E2"/>
    <w:rsid w:val="00CB7349"/>
    <w:rsid w:val="00CB73E5"/>
    <w:rsid w:val="00CB7446"/>
    <w:rsid w:val="00CB7487"/>
    <w:rsid w:val="00CB74A6"/>
    <w:rsid w:val="00CB74F3"/>
    <w:rsid w:val="00CB769F"/>
    <w:rsid w:val="00CB772E"/>
    <w:rsid w:val="00CB777E"/>
    <w:rsid w:val="00CB77C2"/>
    <w:rsid w:val="00CB785C"/>
    <w:rsid w:val="00CB7A75"/>
    <w:rsid w:val="00CB7CA3"/>
    <w:rsid w:val="00CB7DA7"/>
    <w:rsid w:val="00CB7FB7"/>
    <w:rsid w:val="00CB7FC6"/>
    <w:rsid w:val="00CC011B"/>
    <w:rsid w:val="00CC015B"/>
    <w:rsid w:val="00CC017E"/>
    <w:rsid w:val="00CC01D2"/>
    <w:rsid w:val="00CC028A"/>
    <w:rsid w:val="00CC02B9"/>
    <w:rsid w:val="00CC0340"/>
    <w:rsid w:val="00CC03A0"/>
    <w:rsid w:val="00CC03A7"/>
    <w:rsid w:val="00CC0428"/>
    <w:rsid w:val="00CC06E4"/>
    <w:rsid w:val="00CC0702"/>
    <w:rsid w:val="00CC0707"/>
    <w:rsid w:val="00CC0752"/>
    <w:rsid w:val="00CC078D"/>
    <w:rsid w:val="00CC08BE"/>
    <w:rsid w:val="00CC08E6"/>
    <w:rsid w:val="00CC0AC9"/>
    <w:rsid w:val="00CC0B0E"/>
    <w:rsid w:val="00CC0B78"/>
    <w:rsid w:val="00CC0BD1"/>
    <w:rsid w:val="00CC0CB1"/>
    <w:rsid w:val="00CC0DFB"/>
    <w:rsid w:val="00CC0E03"/>
    <w:rsid w:val="00CC0EE8"/>
    <w:rsid w:val="00CC14F4"/>
    <w:rsid w:val="00CC178D"/>
    <w:rsid w:val="00CC188D"/>
    <w:rsid w:val="00CC1997"/>
    <w:rsid w:val="00CC1998"/>
    <w:rsid w:val="00CC1A3E"/>
    <w:rsid w:val="00CC1B2A"/>
    <w:rsid w:val="00CC1B63"/>
    <w:rsid w:val="00CC1B8F"/>
    <w:rsid w:val="00CC1B95"/>
    <w:rsid w:val="00CC1BD1"/>
    <w:rsid w:val="00CC1C9B"/>
    <w:rsid w:val="00CC1E8D"/>
    <w:rsid w:val="00CC1F6B"/>
    <w:rsid w:val="00CC1FC4"/>
    <w:rsid w:val="00CC208E"/>
    <w:rsid w:val="00CC2105"/>
    <w:rsid w:val="00CC2300"/>
    <w:rsid w:val="00CC253C"/>
    <w:rsid w:val="00CC2582"/>
    <w:rsid w:val="00CC2611"/>
    <w:rsid w:val="00CC261A"/>
    <w:rsid w:val="00CC26E3"/>
    <w:rsid w:val="00CC271E"/>
    <w:rsid w:val="00CC273F"/>
    <w:rsid w:val="00CC27BC"/>
    <w:rsid w:val="00CC27D9"/>
    <w:rsid w:val="00CC2928"/>
    <w:rsid w:val="00CC2930"/>
    <w:rsid w:val="00CC2BCC"/>
    <w:rsid w:val="00CC2EBD"/>
    <w:rsid w:val="00CC2F09"/>
    <w:rsid w:val="00CC307E"/>
    <w:rsid w:val="00CC30C1"/>
    <w:rsid w:val="00CC30C4"/>
    <w:rsid w:val="00CC30CC"/>
    <w:rsid w:val="00CC30FA"/>
    <w:rsid w:val="00CC31AD"/>
    <w:rsid w:val="00CC3202"/>
    <w:rsid w:val="00CC3334"/>
    <w:rsid w:val="00CC33C1"/>
    <w:rsid w:val="00CC33D7"/>
    <w:rsid w:val="00CC33FA"/>
    <w:rsid w:val="00CC347F"/>
    <w:rsid w:val="00CC34F7"/>
    <w:rsid w:val="00CC3751"/>
    <w:rsid w:val="00CC382F"/>
    <w:rsid w:val="00CC3871"/>
    <w:rsid w:val="00CC38A9"/>
    <w:rsid w:val="00CC38F9"/>
    <w:rsid w:val="00CC39AD"/>
    <w:rsid w:val="00CC3B9C"/>
    <w:rsid w:val="00CC3D8B"/>
    <w:rsid w:val="00CC3EF0"/>
    <w:rsid w:val="00CC3F67"/>
    <w:rsid w:val="00CC3F69"/>
    <w:rsid w:val="00CC404B"/>
    <w:rsid w:val="00CC4059"/>
    <w:rsid w:val="00CC4192"/>
    <w:rsid w:val="00CC4199"/>
    <w:rsid w:val="00CC41B1"/>
    <w:rsid w:val="00CC42D5"/>
    <w:rsid w:val="00CC42E7"/>
    <w:rsid w:val="00CC438F"/>
    <w:rsid w:val="00CC4552"/>
    <w:rsid w:val="00CC45DB"/>
    <w:rsid w:val="00CC45EF"/>
    <w:rsid w:val="00CC46CD"/>
    <w:rsid w:val="00CC48AB"/>
    <w:rsid w:val="00CC4962"/>
    <w:rsid w:val="00CC4A80"/>
    <w:rsid w:val="00CC4A8F"/>
    <w:rsid w:val="00CC4B11"/>
    <w:rsid w:val="00CC4BEF"/>
    <w:rsid w:val="00CC4C66"/>
    <w:rsid w:val="00CC4CEF"/>
    <w:rsid w:val="00CC4CF9"/>
    <w:rsid w:val="00CC4E60"/>
    <w:rsid w:val="00CC4F32"/>
    <w:rsid w:val="00CC4F35"/>
    <w:rsid w:val="00CC4F82"/>
    <w:rsid w:val="00CC4FFB"/>
    <w:rsid w:val="00CC5071"/>
    <w:rsid w:val="00CC5099"/>
    <w:rsid w:val="00CC50A3"/>
    <w:rsid w:val="00CC51DA"/>
    <w:rsid w:val="00CC5304"/>
    <w:rsid w:val="00CC539A"/>
    <w:rsid w:val="00CC53D4"/>
    <w:rsid w:val="00CC5565"/>
    <w:rsid w:val="00CC55FF"/>
    <w:rsid w:val="00CC56C5"/>
    <w:rsid w:val="00CC5766"/>
    <w:rsid w:val="00CC57AA"/>
    <w:rsid w:val="00CC57BA"/>
    <w:rsid w:val="00CC59EF"/>
    <w:rsid w:val="00CC5A89"/>
    <w:rsid w:val="00CC5B2A"/>
    <w:rsid w:val="00CC5BE3"/>
    <w:rsid w:val="00CC5C8D"/>
    <w:rsid w:val="00CC5CAB"/>
    <w:rsid w:val="00CC5D31"/>
    <w:rsid w:val="00CC5FC7"/>
    <w:rsid w:val="00CC5FDA"/>
    <w:rsid w:val="00CC5FFA"/>
    <w:rsid w:val="00CC6139"/>
    <w:rsid w:val="00CC6259"/>
    <w:rsid w:val="00CC6387"/>
    <w:rsid w:val="00CC6487"/>
    <w:rsid w:val="00CC64FF"/>
    <w:rsid w:val="00CC65AA"/>
    <w:rsid w:val="00CC6601"/>
    <w:rsid w:val="00CC6640"/>
    <w:rsid w:val="00CC667D"/>
    <w:rsid w:val="00CC677D"/>
    <w:rsid w:val="00CC6794"/>
    <w:rsid w:val="00CC6809"/>
    <w:rsid w:val="00CC6A43"/>
    <w:rsid w:val="00CC6A59"/>
    <w:rsid w:val="00CC6A8A"/>
    <w:rsid w:val="00CC6B29"/>
    <w:rsid w:val="00CC6B6F"/>
    <w:rsid w:val="00CC6BCF"/>
    <w:rsid w:val="00CC6D1F"/>
    <w:rsid w:val="00CC6E3B"/>
    <w:rsid w:val="00CC6E66"/>
    <w:rsid w:val="00CC6F9E"/>
    <w:rsid w:val="00CC6FB7"/>
    <w:rsid w:val="00CC700C"/>
    <w:rsid w:val="00CC71E5"/>
    <w:rsid w:val="00CC72D5"/>
    <w:rsid w:val="00CC72FB"/>
    <w:rsid w:val="00CC7312"/>
    <w:rsid w:val="00CC74F6"/>
    <w:rsid w:val="00CC7567"/>
    <w:rsid w:val="00CC75E5"/>
    <w:rsid w:val="00CC7686"/>
    <w:rsid w:val="00CC7689"/>
    <w:rsid w:val="00CC772E"/>
    <w:rsid w:val="00CC775B"/>
    <w:rsid w:val="00CC77F6"/>
    <w:rsid w:val="00CC78A9"/>
    <w:rsid w:val="00CC7910"/>
    <w:rsid w:val="00CC79A0"/>
    <w:rsid w:val="00CC79AD"/>
    <w:rsid w:val="00CC7A18"/>
    <w:rsid w:val="00CC7A33"/>
    <w:rsid w:val="00CC7AFD"/>
    <w:rsid w:val="00CC7BA7"/>
    <w:rsid w:val="00CC7C29"/>
    <w:rsid w:val="00CC7D05"/>
    <w:rsid w:val="00CC7D20"/>
    <w:rsid w:val="00CC7D41"/>
    <w:rsid w:val="00CC7D5E"/>
    <w:rsid w:val="00CC7DCD"/>
    <w:rsid w:val="00CC7E5D"/>
    <w:rsid w:val="00CC7EA8"/>
    <w:rsid w:val="00CC7EC6"/>
    <w:rsid w:val="00CC7F95"/>
    <w:rsid w:val="00CD032B"/>
    <w:rsid w:val="00CD0393"/>
    <w:rsid w:val="00CD04E8"/>
    <w:rsid w:val="00CD05D2"/>
    <w:rsid w:val="00CD0935"/>
    <w:rsid w:val="00CD0963"/>
    <w:rsid w:val="00CD0989"/>
    <w:rsid w:val="00CD0A51"/>
    <w:rsid w:val="00CD0A57"/>
    <w:rsid w:val="00CD0B8C"/>
    <w:rsid w:val="00CD0D65"/>
    <w:rsid w:val="00CD0DD9"/>
    <w:rsid w:val="00CD0F18"/>
    <w:rsid w:val="00CD0FF7"/>
    <w:rsid w:val="00CD106B"/>
    <w:rsid w:val="00CD1124"/>
    <w:rsid w:val="00CD1157"/>
    <w:rsid w:val="00CD1269"/>
    <w:rsid w:val="00CD132C"/>
    <w:rsid w:val="00CD142E"/>
    <w:rsid w:val="00CD1479"/>
    <w:rsid w:val="00CD14B4"/>
    <w:rsid w:val="00CD14CD"/>
    <w:rsid w:val="00CD1629"/>
    <w:rsid w:val="00CD197F"/>
    <w:rsid w:val="00CD1AE3"/>
    <w:rsid w:val="00CD1B0F"/>
    <w:rsid w:val="00CD1B3F"/>
    <w:rsid w:val="00CD1BAB"/>
    <w:rsid w:val="00CD1D14"/>
    <w:rsid w:val="00CD1DC8"/>
    <w:rsid w:val="00CD1E85"/>
    <w:rsid w:val="00CD1F00"/>
    <w:rsid w:val="00CD1F77"/>
    <w:rsid w:val="00CD1FF3"/>
    <w:rsid w:val="00CD20E9"/>
    <w:rsid w:val="00CD2289"/>
    <w:rsid w:val="00CD22D3"/>
    <w:rsid w:val="00CD2330"/>
    <w:rsid w:val="00CD2340"/>
    <w:rsid w:val="00CD2348"/>
    <w:rsid w:val="00CD26F0"/>
    <w:rsid w:val="00CD26F3"/>
    <w:rsid w:val="00CD2712"/>
    <w:rsid w:val="00CD2764"/>
    <w:rsid w:val="00CD27AD"/>
    <w:rsid w:val="00CD286E"/>
    <w:rsid w:val="00CD2895"/>
    <w:rsid w:val="00CD2915"/>
    <w:rsid w:val="00CD29C2"/>
    <w:rsid w:val="00CD29D0"/>
    <w:rsid w:val="00CD2C3D"/>
    <w:rsid w:val="00CD2C84"/>
    <w:rsid w:val="00CD2DFE"/>
    <w:rsid w:val="00CD2F7D"/>
    <w:rsid w:val="00CD2F8C"/>
    <w:rsid w:val="00CD307C"/>
    <w:rsid w:val="00CD3099"/>
    <w:rsid w:val="00CD30AA"/>
    <w:rsid w:val="00CD3133"/>
    <w:rsid w:val="00CD31E4"/>
    <w:rsid w:val="00CD3274"/>
    <w:rsid w:val="00CD32E6"/>
    <w:rsid w:val="00CD34FA"/>
    <w:rsid w:val="00CD3658"/>
    <w:rsid w:val="00CD369E"/>
    <w:rsid w:val="00CD36F1"/>
    <w:rsid w:val="00CD37A1"/>
    <w:rsid w:val="00CD3BF0"/>
    <w:rsid w:val="00CD3C21"/>
    <w:rsid w:val="00CD3C93"/>
    <w:rsid w:val="00CD3D6F"/>
    <w:rsid w:val="00CD3D83"/>
    <w:rsid w:val="00CD3E14"/>
    <w:rsid w:val="00CD3F1C"/>
    <w:rsid w:val="00CD3FAA"/>
    <w:rsid w:val="00CD3FCF"/>
    <w:rsid w:val="00CD4026"/>
    <w:rsid w:val="00CD41B6"/>
    <w:rsid w:val="00CD4615"/>
    <w:rsid w:val="00CD4672"/>
    <w:rsid w:val="00CD479A"/>
    <w:rsid w:val="00CD4923"/>
    <w:rsid w:val="00CD49D8"/>
    <w:rsid w:val="00CD4A00"/>
    <w:rsid w:val="00CD4AAD"/>
    <w:rsid w:val="00CD4B60"/>
    <w:rsid w:val="00CD4D2E"/>
    <w:rsid w:val="00CD4D6F"/>
    <w:rsid w:val="00CD4FF2"/>
    <w:rsid w:val="00CD5085"/>
    <w:rsid w:val="00CD517F"/>
    <w:rsid w:val="00CD531E"/>
    <w:rsid w:val="00CD5393"/>
    <w:rsid w:val="00CD547C"/>
    <w:rsid w:val="00CD5524"/>
    <w:rsid w:val="00CD555E"/>
    <w:rsid w:val="00CD55A7"/>
    <w:rsid w:val="00CD569C"/>
    <w:rsid w:val="00CD5732"/>
    <w:rsid w:val="00CD57FC"/>
    <w:rsid w:val="00CD5812"/>
    <w:rsid w:val="00CD587B"/>
    <w:rsid w:val="00CD5937"/>
    <w:rsid w:val="00CD596A"/>
    <w:rsid w:val="00CD5A18"/>
    <w:rsid w:val="00CD5A2D"/>
    <w:rsid w:val="00CD5ACF"/>
    <w:rsid w:val="00CD5AFB"/>
    <w:rsid w:val="00CD5BC3"/>
    <w:rsid w:val="00CD5C4A"/>
    <w:rsid w:val="00CD5C90"/>
    <w:rsid w:val="00CD5CCD"/>
    <w:rsid w:val="00CD5E50"/>
    <w:rsid w:val="00CD5E52"/>
    <w:rsid w:val="00CD5E5E"/>
    <w:rsid w:val="00CD5F1B"/>
    <w:rsid w:val="00CD5F36"/>
    <w:rsid w:val="00CD5F42"/>
    <w:rsid w:val="00CD5F90"/>
    <w:rsid w:val="00CD60BF"/>
    <w:rsid w:val="00CD6239"/>
    <w:rsid w:val="00CD630D"/>
    <w:rsid w:val="00CD631B"/>
    <w:rsid w:val="00CD6386"/>
    <w:rsid w:val="00CD6417"/>
    <w:rsid w:val="00CD643B"/>
    <w:rsid w:val="00CD6650"/>
    <w:rsid w:val="00CD66AB"/>
    <w:rsid w:val="00CD6702"/>
    <w:rsid w:val="00CD6732"/>
    <w:rsid w:val="00CD68BC"/>
    <w:rsid w:val="00CD6993"/>
    <w:rsid w:val="00CD69B7"/>
    <w:rsid w:val="00CD6AAB"/>
    <w:rsid w:val="00CD6B87"/>
    <w:rsid w:val="00CD6C7E"/>
    <w:rsid w:val="00CD6D25"/>
    <w:rsid w:val="00CD6EA0"/>
    <w:rsid w:val="00CD6EA6"/>
    <w:rsid w:val="00CD6EA8"/>
    <w:rsid w:val="00CD6FCE"/>
    <w:rsid w:val="00CD6FE1"/>
    <w:rsid w:val="00CD7270"/>
    <w:rsid w:val="00CD7383"/>
    <w:rsid w:val="00CD73DB"/>
    <w:rsid w:val="00CD74C9"/>
    <w:rsid w:val="00CD76A5"/>
    <w:rsid w:val="00CD76DF"/>
    <w:rsid w:val="00CD779B"/>
    <w:rsid w:val="00CD794D"/>
    <w:rsid w:val="00CD7955"/>
    <w:rsid w:val="00CD799C"/>
    <w:rsid w:val="00CD79EB"/>
    <w:rsid w:val="00CD7A93"/>
    <w:rsid w:val="00CD7ABB"/>
    <w:rsid w:val="00CD7C9A"/>
    <w:rsid w:val="00CD7CAD"/>
    <w:rsid w:val="00CD7CF9"/>
    <w:rsid w:val="00CD7D83"/>
    <w:rsid w:val="00CD7EF0"/>
    <w:rsid w:val="00CE006F"/>
    <w:rsid w:val="00CE0081"/>
    <w:rsid w:val="00CE00D1"/>
    <w:rsid w:val="00CE02EF"/>
    <w:rsid w:val="00CE040D"/>
    <w:rsid w:val="00CE04C4"/>
    <w:rsid w:val="00CE0669"/>
    <w:rsid w:val="00CE09CE"/>
    <w:rsid w:val="00CE0A51"/>
    <w:rsid w:val="00CE0B82"/>
    <w:rsid w:val="00CE0D3A"/>
    <w:rsid w:val="00CE0D86"/>
    <w:rsid w:val="00CE0E83"/>
    <w:rsid w:val="00CE0E8F"/>
    <w:rsid w:val="00CE0F68"/>
    <w:rsid w:val="00CE1017"/>
    <w:rsid w:val="00CE108E"/>
    <w:rsid w:val="00CE10BB"/>
    <w:rsid w:val="00CE1100"/>
    <w:rsid w:val="00CE111C"/>
    <w:rsid w:val="00CE1131"/>
    <w:rsid w:val="00CE1143"/>
    <w:rsid w:val="00CE12C7"/>
    <w:rsid w:val="00CE1319"/>
    <w:rsid w:val="00CE1351"/>
    <w:rsid w:val="00CE136F"/>
    <w:rsid w:val="00CE13A6"/>
    <w:rsid w:val="00CE141D"/>
    <w:rsid w:val="00CE147A"/>
    <w:rsid w:val="00CE14A1"/>
    <w:rsid w:val="00CE1528"/>
    <w:rsid w:val="00CE1531"/>
    <w:rsid w:val="00CE1540"/>
    <w:rsid w:val="00CE1589"/>
    <w:rsid w:val="00CE15D8"/>
    <w:rsid w:val="00CE1657"/>
    <w:rsid w:val="00CE16A8"/>
    <w:rsid w:val="00CE16AB"/>
    <w:rsid w:val="00CE1899"/>
    <w:rsid w:val="00CE1A11"/>
    <w:rsid w:val="00CE1AE0"/>
    <w:rsid w:val="00CE1B4C"/>
    <w:rsid w:val="00CE1C7F"/>
    <w:rsid w:val="00CE1DB8"/>
    <w:rsid w:val="00CE1E2D"/>
    <w:rsid w:val="00CE1F03"/>
    <w:rsid w:val="00CE1F23"/>
    <w:rsid w:val="00CE1F9E"/>
    <w:rsid w:val="00CE2037"/>
    <w:rsid w:val="00CE2038"/>
    <w:rsid w:val="00CE2048"/>
    <w:rsid w:val="00CE205F"/>
    <w:rsid w:val="00CE2094"/>
    <w:rsid w:val="00CE2160"/>
    <w:rsid w:val="00CE218F"/>
    <w:rsid w:val="00CE21CE"/>
    <w:rsid w:val="00CE2249"/>
    <w:rsid w:val="00CE2303"/>
    <w:rsid w:val="00CE23A7"/>
    <w:rsid w:val="00CE240A"/>
    <w:rsid w:val="00CE240B"/>
    <w:rsid w:val="00CE2481"/>
    <w:rsid w:val="00CE24EC"/>
    <w:rsid w:val="00CE262C"/>
    <w:rsid w:val="00CE2645"/>
    <w:rsid w:val="00CE26EE"/>
    <w:rsid w:val="00CE2765"/>
    <w:rsid w:val="00CE28E1"/>
    <w:rsid w:val="00CE2991"/>
    <w:rsid w:val="00CE2A3D"/>
    <w:rsid w:val="00CE2A41"/>
    <w:rsid w:val="00CE2A88"/>
    <w:rsid w:val="00CE2AC4"/>
    <w:rsid w:val="00CE2C4E"/>
    <w:rsid w:val="00CE2C53"/>
    <w:rsid w:val="00CE2C78"/>
    <w:rsid w:val="00CE2D7E"/>
    <w:rsid w:val="00CE2DBB"/>
    <w:rsid w:val="00CE2F8F"/>
    <w:rsid w:val="00CE2F94"/>
    <w:rsid w:val="00CE2FBA"/>
    <w:rsid w:val="00CE2FC3"/>
    <w:rsid w:val="00CE3080"/>
    <w:rsid w:val="00CE3088"/>
    <w:rsid w:val="00CE3118"/>
    <w:rsid w:val="00CE323D"/>
    <w:rsid w:val="00CE328D"/>
    <w:rsid w:val="00CE3365"/>
    <w:rsid w:val="00CE3436"/>
    <w:rsid w:val="00CE344E"/>
    <w:rsid w:val="00CE34A2"/>
    <w:rsid w:val="00CE350B"/>
    <w:rsid w:val="00CE3579"/>
    <w:rsid w:val="00CE36B3"/>
    <w:rsid w:val="00CE3708"/>
    <w:rsid w:val="00CE372D"/>
    <w:rsid w:val="00CE3738"/>
    <w:rsid w:val="00CE38F4"/>
    <w:rsid w:val="00CE395E"/>
    <w:rsid w:val="00CE3977"/>
    <w:rsid w:val="00CE3A1F"/>
    <w:rsid w:val="00CE3AE4"/>
    <w:rsid w:val="00CE3B58"/>
    <w:rsid w:val="00CE3C0D"/>
    <w:rsid w:val="00CE3CB6"/>
    <w:rsid w:val="00CE3DB5"/>
    <w:rsid w:val="00CE3E75"/>
    <w:rsid w:val="00CE4125"/>
    <w:rsid w:val="00CE41E6"/>
    <w:rsid w:val="00CE41F5"/>
    <w:rsid w:val="00CE4201"/>
    <w:rsid w:val="00CE43A0"/>
    <w:rsid w:val="00CE43A1"/>
    <w:rsid w:val="00CE43F6"/>
    <w:rsid w:val="00CE44E4"/>
    <w:rsid w:val="00CE4629"/>
    <w:rsid w:val="00CE46D9"/>
    <w:rsid w:val="00CE4749"/>
    <w:rsid w:val="00CE4996"/>
    <w:rsid w:val="00CE4A7F"/>
    <w:rsid w:val="00CE4AA1"/>
    <w:rsid w:val="00CE4B8F"/>
    <w:rsid w:val="00CE4BD9"/>
    <w:rsid w:val="00CE4C02"/>
    <w:rsid w:val="00CE4CC5"/>
    <w:rsid w:val="00CE4D12"/>
    <w:rsid w:val="00CE4D69"/>
    <w:rsid w:val="00CE4E0F"/>
    <w:rsid w:val="00CE5067"/>
    <w:rsid w:val="00CE50A7"/>
    <w:rsid w:val="00CE50FB"/>
    <w:rsid w:val="00CE5257"/>
    <w:rsid w:val="00CE525C"/>
    <w:rsid w:val="00CE5316"/>
    <w:rsid w:val="00CE54E0"/>
    <w:rsid w:val="00CE5529"/>
    <w:rsid w:val="00CE56BF"/>
    <w:rsid w:val="00CE5832"/>
    <w:rsid w:val="00CE5AD6"/>
    <w:rsid w:val="00CE5B06"/>
    <w:rsid w:val="00CE5B4B"/>
    <w:rsid w:val="00CE5BBD"/>
    <w:rsid w:val="00CE5C55"/>
    <w:rsid w:val="00CE5D3B"/>
    <w:rsid w:val="00CE5DC4"/>
    <w:rsid w:val="00CE5DFD"/>
    <w:rsid w:val="00CE5E4C"/>
    <w:rsid w:val="00CE6087"/>
    <w:rsid w:val="00CE61BF"/>
    <w:rsid w:val="00CE64B6"/>
    <w:rsid w:val="00CE64F1"/>
    <w:rsid w:val="00CE655E"/>
    <w:rsid w:val="00CE662F"/>
    <w:rsid w:val="00CE6688"/>
    <w:rsid w:val="00CE6729"/>
    <w:rsid w:val="00CE67DF"/>
    <w:rsid w:val="00CE6B35"/>
    <w:rsid w:val="00CE6BA9"/>
    <w:rsid w:val="00CE6BC9"/>
    <w:rsid w:val="00CE6C45"/>
    <w:rsid w:val="00CE6C85"/>
    <w:rsid w:val="00CE6DE0"/>
    <w:rsid w:val="00CE6E02"/>
    <w:rsid w:val="00CE6E5A"/>
    <w:rsid w:val="00CE6F69"/>
    <w:rsid w:val="00CE7100"/>
    <w:rsid w:val="00CE7240"/>
    <w:rsid w:val="00CE729F"/>
    <w:rsid w:val="00CE7315"/>
    <w:rsid w:val="00CE7601"/>
    <w:rsid w:val="00CE76A7"/>
    <w:rsid w:val="00CE76CA"/>
    <w:rsid w:val="00CE7743"/>
    <w:rsid w:val="00CE7781"/>
    <w:rsid w:val="00CE778A"/>
    <w:rsid w:val="00CE787F"/>
    <w:rsid w:val="00CE78B7"/>
    <w:rsid w:val="00CE78C4"/>
    <w:rsid w:val="00CE7992"/>
    <w:rsid w:val="00CE79F2"/>
    <w:rsid w:val="00CE7A89"/>
    <w:rsid w:val="00CE7BB6"/>
    <w:rsid w:val="00CE7C97"/>
    <w:rsid w:val="00CE7E1D"/>
    <w:rsid w:val="00CE7E2B"/>
    <w:rsid w:val="00CE7ECA"/>
    <w:rsid w:val="00CE7EE1"/>
    <w:rsid w:val="00CE7F3B"/>
    <w:rsid w:val="00CF0076"/>
    <w:rsid w:val="00CF01F8"/>
    <w:rsid w:val="00CF0254"/>
    <w:rsid w:val="00CF0262"/>
    <w:rsid w:val="00CF0316"/>
    <w:rsid w:val="00CF0511"/>
    <w:rsid w:val="00CF0825"/>
    <w:rsid w:val="00CF08BE"/>
    <w:rsid w:val="00CF0930"/>
    <w:rsid w:val="00CF0943"/>
    <w:rsid w:val="00CF0ADC"/>
    <w:rsid w:val="00CF0CC6"/>
    <w:rsid w:val="00CF0CDA"/>
    <w:rsid w:val="00CF0D44"/>
    <w:rsid w:val="00CF0D5B"/>
    <w:rsid w:val="00CF0D9C"/>
    <w:rsid w:val="00CF0DC4"/>
    <w:rsid w:val="00CF0E2C"/>
    <w:rsid w:val="00CF0E6F"/>
    <w:rsid w:val="00CF0EF2"/>
    <w:rsid w:val="00CF0F55"/>
    <w:rsid w:val="00CF0FAB"/>
    <w:rsid w:val="00CF1119"/>
    <w:rsid w:val="00CF1157"/>
    <w:rsid w:val="00CF14A5"/>
    <w:rsid w:val="00CF1511"/>
    <w:rsid w:val="00CF1747"/>
    <w:rsid w:val="00CF17C6"/>
    <w:rsid w:val="00CF1805"/>
    <w:rsid w:val="00CF194C"/>
    <w:rsid w:val="00CF19E6"/>
    <w:rsid w:val="00CF1ABF"/>
    <w:rsid w:val="00CF1AF1"/>
    <w:rsid w:val="00CF1BA4"/>
    <w:rsid w:val="00CF1BD5"/>
    <w:rsid w:val="00CF1C44"/>
    <w:rsid w:val="00CF1C81"/>
    <w:rsid w:val="00CF1D7C"/>
    <w:rsid w:val="00CF1EF6"/>
    <w:rsid w:val="00CF1F10"/>
    <w:rsid w:val="00CF1F13"/>
    <w:rsid w:val="00CF212C"/>
    <w:rsid w:val="00CF213E"/>
    <w:rsid w:val="00CF2180"/>
    <w:rsid w:val="00CF219A"/>
    <w:rsid w:val="00CF21C3"/>
    <w:rsid w:val="00CF2264"/>
    <w:rsid w:val="00CF232D"/>
    <w:rsid w:val="00CF239C"/>
    <w:rsid w:val="00CF23C8"/>
    <w:rsid w:val="00CF2439"/>
    <w:rsid w:val="00CF244B"/>
    <w:rsid w:val="00CF2754"/>
    <w:rsid w:val="00CF2994"/>
    <w:rsid w:val="00CF29F8"/>
    <w:rsid w:val="00CF2A38"/>
    <w:rsid w:val="00CF2AF3"/>
    <w:rsid w:val="00CF2B16"/>
    <w:rsid w:val="00CF2B27"/>
    <w:rsid w:val="00CF2B83"/>
    <w:rsid w:val="00CF2D5B"/>
    <w:rsid w:val="00CF2E52"/>
    <w:rsid w:val="00CF2F82"/>
    <w:rsid w:val="00CF2FD9"/>
    <w:rsid w:val="00CF32E4"/>
    <w:rsid w:val="00CF33A5"/>
    <w:rsid w:val="00CF3443"/>
    <w:rsid w:val="00CF3467"/>
    <w:rsid w:val="00CF3499"/>
    <w:rsid w:val="00CF353D"/>
    <w:rsid w:val="00CF359A"/>
    <w:rsid w:val="00CF3809"/>
    <w:rsid w:val="00CF3941"/>
    <w:rsid w:val="00CF3944"/>
    <w:rsid w:val="00CF39C2"/>
    <w:rsid w:val="00CF3B8A"/>
    <w:rsid w:val="00CF3C1D"/>
    <w:rsid w:val="00CF3DB9"/>
    <w:rsid w:val="00CF3FF3"/>
    <w:rsid w:val="00CF40E6"/>
    <w:rsid w:val="00CF416D"/>
    <w:rsid w:val="00CF41C8"/>
    <w:rsid w:val="00CF427F"/>
    <w:rsid w:val="00CF4384"/>
    <w:rsid w:val="00CF43DC"/>
    <w:rsid w:val="00CF4465"/>
    <w:rsid w:val="00CF44EC"/>
    <w:rsid w:val="00CF46F4"/>
    <w:rsid w:val="00CF493D"/>
    <w:rsid w:val="00CF4971"/>
    <w:rsid w:val="00CF49E1"/>
    <w:rsid w:val="00CF4A8B"/>
    <w:rsid w:val="00CF4BAA"/>
    <w:rsid w:val="00CF4BFD"/>
    <w:rsid w:val="00CF4D56"/>
    <w:rsid w:val="00CF4D76"/>
    <w:rsid w:val="00CF4E28"/>
    <w:rsid w:val="00CF4FF5"/>
    <w:rsid w:val="00CF4FF8"/>
    <w:rsid w:val="00CF5019"/>
    <w:rsid w:val="00CF50DB"/>
    <w:rsid w:val="00CF5195"/>
    <w:rsid w:val="00CF542F"/>
    <w:rsid w:val="00CF553E"/>
    <w:rsid w:val="00CF56D6"/>
    <w:rsid w:val="00CF57B5"/>
    <w:rsid w:val="00CF57E2"/>
    <w:rsid w:val="00CF5B1A"/>
    <w:rsid w:val="00CF5BEF"/>
    <w:rsid w:val="00CF5C8F"/>
    <w:rsid w:val="00CF5CCA"/>
    <w:rsid w:val="00CF5D09"/>
    <w:rsid w:val="00CF5D34"/>
    <w:rsid w:val="00CF5E0D"/>
    <w:rsid w:val="00CF5E79"/>
    <w:rsid w:val="00CF5F20"/>
    <w:rsid w:val="00CF5F8E"/>
    <w:rsid w:val="00CF61D5"/>
    <w:rsid w:val="00CF6236"/>
    <w:rsid w:val="00CF6296"/>
    <w:rsid w:val="00CF636D"/>
    <w:rsid w:val="00CF6413"/>
    <w:rsid w:val="00CF6457"/>
    <w:rsid w:val="00CF64B4"/>
    <w:rsid w:val="00CF6550"/>
    <w:rsid w:val="00CF65CD"/>
    <w:rsid w:val="00CF65DC"/>
    <w:rsid w:val="00CF66A5"/>
    <w:rsid w:val="00CF68CF"/>
    <w:rsid w:val="00CF68E8"/>
    <w:rsid w:val="00CF690A"/>
    <w:rsid w:val="00CF6914"/>
    <w:rsid w:val="00CF694C"/>
    <w:rsid w:val="00CF69C6"/>
    <w:rsid w:val="00CF6A97"/>
    <w:rsid w:val="00CF6BAC"/>
    <w:rsid w:val="00CF6C79"/>
    <w:rsid w:val="00CF6CC5"/>
    <w:rsid w:val="00CF6DDC"/>
    <w:rsid w:val="00CF6E72"/>
    <w:rsid w:val="00CF6F4B"/>
    <w:rsid w:val="00CF6FA3"/>
    <w:rsid w:val="00CF70AE"/>
    <w:rsid w:val="00CF7113"/>
    <w:rsid w:val="00CF7146"/>
    <w:rsid w:val="00CF725E"/>
    <w:rsid w:val="00CF730C"/>
    <w:rsid w:val="00CF7611"/>
    <w:rsid w:val="00CF7648"/>
    <w:rsid w:val="00CF76E5"/>
    <w:rsid w:val="00CF78C2"/>
    <w:rsid w:val="00CF7A63"/>
    <w:rsid w:val="00CF7B73"/>
    <w:rsid w:val="00CF7C34"/>
    <w:rsid w:val="00CF7CC1"/>
    <w:rsid w:val="00CF7DB3"/>
    <w:rsid w:val="00D0007A"/>
    <w:rsid w:val="00D00132"/>
    <w:rsid w:val="00D00159"/>
    <w:rsid w:val="00D0023F"/>
    <w:rsid w:val="00D00295"/>
    <w:rsid w:val="00D002B9"/>
    <w:rsid w:val="00D00414"/>
    <w:rsid w:val="00D00528"/>
    <w:rsid w:val="00D00738"/>
    <w:rsid w:val="00D008AF"/>
    <w:rsid w:val="00D008C7"/>
    <w:rsid w:val="00D00929"/>
    <w:rsid w:val="00D00A29"/>
    <w:rsid w:val="00D00B7C"/>
    <w:rsid w:val="00D00B91"/>
    <w:rsid w:val="00D00BB3"/>
    <w:rsid w:val="00D00BF3"/>
    <w:rsid w:val="00D00E72"/>
    <w:rsid w:val="00D00E9E"/>
    <w:rsid w:val="00D01104"/>
    <w:rsid w:val="00D01208"/>
    <w:rsid w:val="00D01259"/>
    <w:rsid w:val="00D012E3"/>
    <w:rsid w:val="00D0130A"/>
    <w:rsid w:val="00D0138D"/>
    <w:rsid w:val="00D01490"/>
    <w:rsid w:val="00D014CB"/>
    <w:rsid w:val="00D014ED"/>
    <w:rsid w:val="00D01781"/>
    <w:rsid w:val="00D0194C"/>
    <w:rsid w:val="00D0195D"/>
    <w:rsid w:val="00D01E1D"/>
    <w:rsid w:val="00D02136"/>
    <w:rsid w:val="00D02157"/>
    <w:rsid w:val="00D0228D"/>
    <w:rsid w:val="00D0236F"/>
    <w:rsid w:val="00D02435"/>
    <w:rsid w:val="00D025F3"/>
    <w:rsid w:val="00D02653"/>
    <w:rsid w:val="00D026DA"/>
    <w:rsid w:val="00D0272F"/>
    <w:rsid w:val="00D0274B"/>
    <w:rsid w:val="00D027BE"/>
    <w:rsid w:val="00D028B4"/>
    <w:rsid w:val="00D028E9"/>
    <w:rsid w:val="00D0290E"/>
    <w:rsid w:val="00D02984"/>
    <w:rsid w:val="00D02987"/>
    <w:rsid w:val="00D029C6"/>
    <w:rsid w:val="00D02A5B"/>
    <w:rsid w:val="00D02AF9"/>
    <w:rsid w:val="00D02BA8"/>
    <w:rsid w:val="00D02BAA"/>
    <w:rsid w:val="00D02BBC"/>
    <w:rsid w:val="00D02D63"/>
    <w:rsid w:val="00D02DD2"/>
    <w:rsid w:val="00D02E9E"/>
    <w:rsid w:val="00D02F33"/>
    <w:rsid w:val="00D02F9A"/>
    <w:rsid w:val="00D02FEF"/>
    <w:rsid w:val="00D03058"/>
    <w:rsid w:val="00D03181"/>
    <w:rsid w:val="00D03184"/>
    <w:rsid w:val="00D031BE"/>
    <w:rsid w:val="00D032CE"/>
    <w:rsid w:val="00D033A9"/>
    <w:rsid w:val="00D03525"/>
    <w:rsid w:val="00D03552"/>
    <w:rsid w:val="00D035B2"/>
    <w:rsid w:val="00D035F6"/>
    <w:rsid w:val="00D03910"/>
    <w:rsid w:val="00D03999"/>
    <w:rsid w:val="00D03A54"/>
    <w:rsid w:val="00D03B07"/>
    <w:rsid w:val="00D03CE3"/>
    <w:rsid w:val="00D03D69"/>
    <w:rsid w:val="00D03E95"/>
    <w:rsid w:val="00D03F4C"/>
    <w:rsid w:val="00D03FB2"/>
    <w:rsid w:val="00D03FD0"/>
    <w:rsid w:val="00D03FFD"/>
    <w:rsid w:val="00D04000"/>
    <w:rsid w:val="00D040FC"/>
    <w:rsid w:val="00D04169"/>
    <w:rsid w:val="00D04193"/>
    <w:rsid w:val="00D04293"/>
    <w:rsid w:val="00D043B4"/>
    <w:rsid w:val="00D043D1"/>
    <w:rsid w:val="00D0443B"/>
    <w:rsid w:val="00D04484"/>
    <w:rsid w:val="00D044A1"/>
    <w:rsid w:val="00D04993"/>
    <w:rsid w:val="00D04A34"/>
    <w:rsid w:val="00D04AA7"/>
    <w:rsid w:val="00D04AE8"/>
    <w:rsid w:val="00D04BB6"/>
    <w:rsid w:val="00D04BF6"/>
    <w:rsid w:val="00D04C8A"/>
    <w:rsid w:val="00D04C9C"/>
    <w:rsid w:val="00D04E54"/>
    <w:rsid w:val="00D04E5F"/>
    <w:rsid w:val="00D04EC1"/>
    <w:rsid w:val="00D05096"/>
    <w:rsid w:val="00D050CD"/>
    <w:rsid w:val="00D05195"/>
    <w:rsid w:val="00D054B1"/>
    <w:rsid w:val="00D05577"/>
    <w:rsid w:val="00D0568C"/>
    <w:rsid w:val="00D0577A"/>
    <w:rsid w:val="00D05825"/>
    <w:rsid w:val="00D0583A"/>
    <w:rsid w:val="00D058AC"/>
    <w:rsid w:val="00D05989"/>
    <w:rsid w:val="00D05B18"/>
    <w:rsid w:val="00D05BD2"/>
    <w:rsid w:val="00D05C93"/>
    <w:rsid w:val="00D05D10"/>
    <w:rsid w:val="00D05E5E"/>
    <w:rsid w:val="00D05ECF"/>
    <w:rsid w:val="00D05ED7"/>
    <w:rsid w:val="00D05F33"/>
    <w:rsid w:val="00D05FF2"/>
    <w:rsid w:val="00D06113"/>
    <w:rsid w:val="00D0632C"/>
    <w:rsid w:val="00D06402"/>
    <w:rsid w:val="00D06421"/>
    <w:rsid w:val="00D06437"/>
    <w:rsid w:val="00D064A1"/>
    <w:rsid w:val="00D06545"/>
    <w:rsid w:val="00D0662A"/>
    <w:rsid w:val="00D06682"/>
    <w:rsid w:val="00D0669A"/>
    <w:rsid w:val="00D0671C"/>
    <w:rsid w:val="00D0671E"/>
    <w:rsid w:val="00D06767"/>
    <w:rsid w:val="00D067FD"/>
    <w:rsid w:val="00D0683F"/>
    <w:rsid w:val="00D0689A"/>
    <w:rsid w:val="00D06B27"/>
    <w:rsid w:val="00D06C5F"/>
    <w:rsid w:val="00D06CAF"/>
    <w:rsid w:val="00D06CFD"/>
    <w:rsid w:val="00D06DEE"/>
    <w:rsid w:val="00D06E77"/>
    <w:rsid w:val="00D06F76"/>
    <w:rsid w:val="00D06FA8"/>
    <w:rsid w:val="00D07070"/>
    <w:rsid w:val="00D07232"/>
    <w:rsid w:val="00D07272"/>
    <w:rsid w:val="00D07478"/>
    <w:rsid w:val="00D074BF"/>
    <w:rsid w:val="00D075B4"/>
    <w:rsid w:val="00D076B6"/>
    <w:rsid w:val="00D07719"/>
    <w:rsid w:val="00D0785D"/>
    <w:rsid w:val="00D0785E"/>
    <w:rsid w:val="00D0799B"/>
    <w:rsid w:val="00D07BEA"/>
    <w:rsid w:val="00D07C5B"/>
    <w:rsid w:val="00D07D3B"/>
    <w:rsid w:val="00D07E37"/>
    <w:rsid w:val="00D07E3F"/>
    <w:rsid w:val="00D07E9F"/>
    <w:rsid w:val="00D10031"/>
    <w:rsid w:val="00D100A7"/>
    <w:rsid w:val="00D10183"/>
    <w:rsid w:val="00D101EE"/>
    <w:rsid w:val="00D1021E"/>
    <w:rsid w:val="00D1027F"/>
    <w:rsid w:val="00D102D6"/>
    <w:rsid w:val="00D103BF"/>
    <w:rsid w:val="00D1045A"/>
    <w:rsid w:val="00D10562"/>
    <w:rsid w:val="00D1062E"/>
    <w:rsid w:val="00D10867"/>
    <w:rsid w:val="00D10BB9"/>
    <w:rsid w:val="00D10C14"/>
    <w:rsid w:val="00D10C3E"/>
    <w:rsid w:val="00D10C83"/>
    <w:rsid w:val="00D10D0E"/>
    <w:rsid w:val="00D10FC8"/>
    <w:rsid w:val="00D11002"/>
    <w:rsid w:val="00D11114"/>
    <w:rsid w:val="00D11116"/>
    <w:rsid w:val="00D1114A"/>
    <w:rsid w:val="00D1123D"/>
    <w:rsid w:val="00D1145E"/>
    <w:rsid w:val="00D114AA"/>
    <w:rsid w:val="00D11681"/>
    <w:rsid w:val="00D11731"/>
    <w:rsid w:val="00D11742"/>
    <w:rsid w:val="00D11949"/>
    <w:rsid w:val="00D11A64"/>
    <w:rsid w:val="00D11B13"/>
    <w:rsid w:val="00D11BCF"/>
    <w:rsid w:val="00D11C8E"/>
    <w:rsid w:val="00D11CCD"/>
    <w:rsid w:val="00D11E0E"/>
    <w:rsid w:val="00D11E35"/>
    <w:rsid w:val="00D11E55"/>
    <w:rsid w:val="00D11E8F"/>
    <w:rsid w:val="00D11F72"/>
    <w:rsid w:val="00D1225E"/>
    <w:rsid w:val="00D1229E"/>
    <w:rsid w:val="00D122B1"/>
    <w:rsid w:val="00D12347"/>
    <w:rsid w:val="00D124E4"/>
    <w:rsid w:val="00D12584"/>
    <w:rsid w:val="00D1263C"/>
    <w:rsid w:val="00D1278A"/>
    <w:rsid w:val="00D128A6"/>
    <w:rsid w:val="00D12967"/>
    <w:rsid w:val="00D129D3"/>
    <w:rsid w:val="00D12A8E"/>
    <w:rsid w:val="00D12B36"/>
    <w:rsid w:val="00D12BEC"/>
    <w:rsid w:val="00D12E50"/>
    <w:rsid w:val="00D12E82"/>
    <w:rsid w:val="00D12EEA"/>
    <w:rsid w:val="00D13225"/>
    <w:rsid w:val="00D132B8"/>
    <w:rsid w:val="00D133F4"/>
    <w:rsid w:val="00D13458"/>
    <w:rsid w:val="00D136AA"/>
    <w:rsid w:val="00D1375B"/>
    <w:rsid w:val="00D137AC"/>
    <w:rsid w:val="00D1382C"/>
    <w:rsid w:val="00D13B6F"/>
    <w:rsid w:val="00D13D71"/>
    <w:rsid w:val="00D13DF1"/>
    <w:rsid w:val="00D13F5E"/>
    <w:rsid w:val="00D13F6C"/>
    <w:rsid w:val="00D13F71"/>
    <w:rsid w:val="00D14118"/>
    <w:rsid w:val="00D14141"/>
    <w:rsid w:val="00D141F4"/>
    <w:rsid w:val="00D14284"/>
    <w:rsid w:val="00D147C6"/>
    <w:rsid w:val="00D148E0"/>
    <w:rsid w:val="00D14928"/>
    <w:rsid w:val="00D14950"/>
    <w:rsid w:val="00D14A0B"/>
    <w:rsid w:val="00D14A48"/>
    <w:rsid w:val="00D14A85"/>
    <w:rsid w:val="00D14A97"/>
    <w:rsid w:val="00D14A9B"/>
    <w:rsid w:val="00D14B67"/>
    <w:rsid w:val="00D14BB4"/>
    <w:rsid w:val="00D14BC4"/>
    <w:rsid w:val="00D14CFB"/>
    <w:rsid w:val="00D14D8A"/>
    <w:rsid w:val="00D14DB9"/>
    <w:rsid w:val="00D14DF0"/>
    <w:rsid w:val="00D14F45"/>
    <w:rsid w:val="00D14FE0"/>
    <w:rsid w:val="00D1519C"/>
    <w:rsid w:val="00D151C1"/>
    <w:rsid w:val="00D15207"/>
    <w:rsid w:val="00D152F7"/>
    <w:rsid w:val="00D15328"/>
    <w:rsid w:val="00D15331"/>
    <w:rsid w:val="00D153B3"/>
    <w:rsid w:val="00D15408"/>
    <w:rsid w:val="00D1544C"/>
    <w:rsid w:val="00D154B7"/>
    <w:rsid w:val="00D1557B"/>
    <w:rsid w:val="00D155FF"/>
    <w:rsid w:val="00D1560E"/>
    <w:rsid w:val="00D1562F"/>
    <w:rsid w:val="00D15660"/>
    <w:rsid w:val="00D1573D"/>
    <w:rsid w:val="00D157B1"/>
    <w:rsid w:val="00D1580A"/>
    <w:rsid w:val="00D158DA"/>
    <w:rsid w:val="00D159D0"/>
    <w:rsid w:val="00D15A42"/>
    <w:rsid w:val="00D15B16"/>
    <w:rsid w:val="00D15BA9"/>
    <w:rsid w:val="00D15CC3"/>
    <w:rsid w:val="00D15D28"/>
    <w:rsid w:val="00D15E00"/>
    <w:rsid w:val="00D15E19"/>
    <w:rsid w:val="00D15E6C"/>
    <w:rsid w:val="00D15FA9"/>
    <w:rsid w:val="00D16054"/>
    <w:rsid w:val="00D1610B"/>
    <w:rsid w:val="00D163C2"/>
    <w:rsid w:val="00D16412"/>
    <w:rsid w:val="00D16431"/>
    <w:rsid w:val="00D16481"/>
    <w:rsid w:val="00D164D4"/>
    <w:rsid w:val="00D16633"/>
    <w:rsid w:val="00D166F8"/>
    <w:rsid w:val="00D167DB"/>
    <w:rsid w:val="00D16812"/>
    <w:rsid w:val="00D16869"/>
    <w:rsid w:val="00D16900"/>
    <w:rsid w:val="00D16962"/>
    <w:rsid w:val="00D16973"/>
    <w:rsid w:val="00D169D5"/>
    <w:rsid w:val="00D169F4"/>
    <w:rsid w:val="00D16AAD"/>
    <w:rsid w:val="00D16CFA"/>
    <w:rsid w:val="00D16F1D"/>
    <w:rsid w:val="00D17091"/>
    <w:rsid w:val="00D1711E"/>
    <w:rsid w:val="00D171AD"/>
    <w:rsid w:val="00D17283"/>
    <w:rsid w:val="00D17314"/>
    <w:rsid w:val="00D17343"/>
    <w:rsid w:val="00D17372"/>
    <w:rsid w:val="00D1741C"/>
    <w:rsid w:val="00D17437"/>
    <w:rsid w:val="00D17603"/>
    <w:rsid w:val="00D17604"/>
    <w:rsid w:val="00D176BB"/>
    <w:rsid w:val="00D17A6E"/>
    <w:rsid w:val="00D17B26"/>
    <w:rsid w:val="00D17BC1"/>
    <w:rsid w:val="00D17C5C"/>
    <w:rsid w:val="00D17CB5"/>
    <w:rsid w:val="00D17CC2"/>
    <w:rsid w:val="00D17D60"/>
    <w:rsid w:val="00D17D78"/>
    <w:rsid w:val="00D17DD7"/>
    <w:rsid w:val="00D17EE9"/>
    <w:rsid w:val="00D17FDE"/>
    <w:rsid w:val="00D20132"/>
    <w:rsid w:val="00D20148"/>
    <w:rsid w:val="00D202E2"/>
    <w:rsid w:val="00D20449"/>
    <w:rsid w:val="00D20763"/>
    <w:rsid w:val="00D207A7"/>
    <w:rsid w:val="00D208F4"/>
    <w:rsid w:val="00D20984"/>
    <w:rsid w:val="00D2098A"/>
    <w:rsid w:val="00D20A4B"/>
    <w:rsid w:val="00D20AFD"/>
    <w:rsid w:val="00D20CF3"/>
    <w:rsid w:val="00D20D4B"/>
    <w:rsid w:val="00D20D7B"/>
    <w:rsid w:val="00D20E2A"/>
    <w:rsid w:val="00D20E5B"/>
    <w:rsid w:val="00D20EA7"/>
    <w:rsid w:val="00D21099"/>
    <w:rsid w:val="00D2115E"/>
    <w:rsid w:val="00D211F9"/>
    <w:rsid w:val="00D21270"/>
    <w:rsid w:val="00D213DE"/>
    <w:rsid w:val="00D2140F"/>
    <w:rsid w:val="00D21600"/>
    <w:rsid w:val="00D217AD"/>
    <w:rsid w:val="00D21801"/>
    <w:rsid w:val="00D21831"/>
    <w:rsid w:val="00D2198C"/>
    <w:rsid w:val="00D219E9"/>
    <w:rsid w:val="00D21A30"/>
    <w:rsid w:val="00D21B69"/>
    <w:rsid w:val="00D21BE9"/>
    <w:rsid w:val="00D21C70"/>
    <w:rsid w:val="00D21CB5"/>
    <w:rsid w:val="00D21D02"/>
    <w:rsid w:val="00D21E74"/>
    <w:rsid w:val="00D21E9A"/>
    <w:rsid w:val="00D21EE0"/>
    <w:rsid w:val="00D21F4D"/>
    <w:rsid w:val="00D21FC4"/>
    <w:rsid w:val="00D21FE6"/>
    <w:rsid w:val="00D22045"/>
    <w:rsid w:val="00D22067"/>
    <w:rsid w:val="00D22367"/>
    <w:rsid w:val="00D22432"/>
    <w:rsid w:val="00D22471"/>
    <w:rsid w:val="00D2251A"/>
    <w:rsid w:val="00D22526"/>
    <w:rsid w:val="00D225B1"/>
    <w:rsid w:val="00D225B4"/>
    <w:rsid w:val="00D2261A"/>
    <w:rsid w:val="00D22635"/>
    <w:rsid w:val="00D2264B"/>
    <w:rsid w:val="00D226DC"/>
    <w:rsid w:val="00D226ED"/>
    <w:rsid w:val="00D22849"/>
    <w:rsid w:val="00D22881"/>
    <w:rsid w:val="00D2288D"/>
    <w:rsid w:val="00D2288F"/>
    <w:rsid w:val="00D22A30"/>
    <w:rsid w:val="00D22C8A"/>
    <w:rsid w:val="00D22D25"/>
    <w:rsid w:val="00D22DAC"/>
    <w:rsid w:val="00D22ECF"/>
    <w:rsid w:val="00D22FE8"/>
    <w:rsid w:val="00D22FEF"/>
    <w:rsid w:val="00D23076"/>
    <w:rsid w:val="00D230DA"/>
    <w:rsid w:val="00D23228"/>
    <w:rsid w:val="00D2322F"/>
    <w:rsid w:val="00D23357"/>
    <w:rsid w:val="00D233F1"/>
    <w:rsid w:val="00D23404"/>
    <w:rsid w:val="00D23495"/>
    <w:rsid w:val="00D2349D"/>
    <w:rsid w:val="00D234DC"/>
    <w:rsid w:val="00D234E1"/>
    <w:rsid w:val="00D236F0"/>
    <w:rsid w:val="00D23766"/>
    <w:rsid w:val="00D23774"/>
    <w:rsid w:val="00D237DD"/>
    <w:rsid w:val="00D23812"/>
    <w:rsid w:val="00D23981"/>
    <w:rsid w:val="00D23AC2"/>
    <w:rsid w:val="00D23C15"/>
    <w:rsid w:val="00D23C59"/>
    <w:rsid w:val="00D23C71"/>
    <w:rsid w:val="00D23CDE"/>
    <w:rsid w:val="00D23D24"/>
    <w:rsid w:val="00D23E03"/>
    <w:rsid w:val="00D23E47"/>
    <w:rsid w:val="00D23E92"/>
    <w:rsid w:val="00D23F4B"/>
    <w:rsid w:val="00D24077"/>
    <w:rsid w:val="00D2441D"/>
    <w:rsid w:val="00D24524"/>
    <w:rsid w:val="00D2461C"/>
    <w:rsid w:val="00D246B1"/>
    <w:rsid w:val="00D247DE"/>
    <w:rsid w:val="00D2485B"/>
    <w:rsid w:val="00D2498C"/>
    <w:rsid w:val="00D24AAF"/>
    <w:rsid w:val="00D24B07"/>
    <w:rsid w:val="00D24C5E"/>
    <w:rsid w:val="00D24CBE"/>
    <w:rsid w:val="00D24CC6"/>
    <w:rsid w:val="00D24D77"/>
    <w:rsid w:val="00D24E72"/>
    <w:rsid w:val="00D24F04"/>
    <w:rsid w:val="00D24FFF"/>
    <w:rsid w:val="00D25013"/>
    <w:rsid w:val="00D25111"/>
    <w:rsid w:val="00D2513F"/>
    <w:rsid w:val="00D251A3"/>
    <w:rsid w:val="00D2527A"/>
    <w:rsid w:val="00D255DC"/>
    <w:rsid w:val="00D25723"/>
    <w:rsid w:val="00D257A1"/>
    <w:rsid w:val="00D25827"/>
    <w:rsid w:val="00D258DE"/>
    <w:rsid w:val="00D25917"/>
    <w:rsid w:val="00D25A5B"/>
    <w:rsid w:val="00D25AC7"/>
    <w:rsid w:val="00D25ADA"/>
    <w:rsid w:val="00D25CBA"/>
    <w:rsid w:val="00D25CEE"/>
    <w:rsid w:val="00D25D7A"/>
    <w:rsid w:val="00D25DBD"/>
    <w:rsid w:val="00D25E03"/>
    <w:rsid w:val="00D25EB7"/>
    <w:rsid w:val="00D26167"/>
    <w:rsid w:val="00D26188"/>
    <w:rsid w:val="00D261EE"/>
    <w:rsid w:val="00D26353"/>
    <w:rsid w:val="00D26393"/>
    <w:rsid w:val="00D263B6"/>
    <w:rsid w:val="00D2643E"/>
    <w:rsid w:val="00D264B3"/>
    <w:rsid w:val="00D26595"/>
    <w:rsid w:val="00D26627"/>
    <w:rsid w:val="00D26754"/>
    <w:rsid w:val="00D2680D"/>
    <w:rsid w:val="00D2683D"/>
    <w:rsid w:val="00D26849"/>
    <w:rsid w:val="00D2688C"/>
    <w:rsid w:val="00D26A14"/>
    <w:rsid w:val="00D26A32"/>
    <w:rsid w:val="00D26A7C"/>
    <w:rsid w:val="00D26A87"/>
    <w:rsid w:val="00D26CAD"/>
    <w:rsid w:val="00D26CD7"/>
    <w:rsid w:val="00D26CEF"/>
    <w:rsid w:val="00D26D67"/>
    <w:rsid w:val="00D26E61"/>
    <w:rsid w:val="00D26E80"/>
    <w:rsid w:val="00D26FC3"/>
    <w:rsid w:val="00D2701B"/>
    <w:rsid w:val="00D27071"/>
    <w:rsid w:val="00D27119"/>
    <w:rsid w:val="00D2713D"/>
    <w:rsid w:val="00D271F1"/>
    <w:rsid w:val="00D2730B"/>
    <w:rsid w:val="00D27486"/>
    <w:rsid w:val="00D27623"/>
    <w:rsid w:val="00D27679"/>
    <w:rsid w:val="00D27683"/>
    <w:rsid w:val="00D27751"/>
    <w:rsid w:val="00D27897"/>
    <w:rsid w:val="00D278FB"/>
    <w:rsid w:val="00D27A03"/>
    <w:rsid w:val="00D27A1E"/>
    <w:rsid w:val="00D27A55"/>
    <w:rsid w:val="00D27A62"/>
    <w:rsid w:val="00D27E01"/>
    <w:rsid w:val="00D27FD4"/>
    <w:rsid w:val="00D27FE6"/>
    <w:rsid w:val="00D30090"/>
    <w:rsid w:val="00D300C5"/>
    <w:rsid w:val="00D300FF"/>
    <w:rsid w:val="00D30169"/>
    <w:rsid w:val="00D30218"/>
    <w:rsid w:val="00D3021F"/>
    <w:rsid w:val="00D302D8"/>
    <w:rsid w:val="00D3031E"/>
    <w:rsid w:val="00D3034B"/>
    <w:rsid w:val="00D3041C"/>
    <w:rsid w:val="00D304E1"/>
    <w:rsid w:val="00D30556"/>
    <w:rsid w:val="00D3057A"/>
    <w:rsid w:val="00D30594"/>
    <w:rsid w:val="00D306EF"/>
    <w:rsid w:val="00D306FF"/>
    <w:rsid w:val="00D307F6"/>
    <w:rsid w:val="00D30810"/>
    <w:rsid w:val="00D3083B"/>
    <w:rsid w:val="00D3097D"/>
    <w:rsid w:val="00D309BB"/>
    <w:rsid w:val="00D30AAE"/>
    <w:rsid w:val="00D30B1C"/>
    <w:rsid w:val="00D30BE9"/>
    <w:rsid w:val="00D30C24"/>
    <w:rsid w:val="00D30C50"/>
    <w:rsid w:val="00D30EAB"/>
    <w:rsid w:val="00D30F7C"/>
    <w:rsid w:val="00D31025"/>
    <w:rsid w:val="00D31031"/>
    <w:rsid w:val="00D31276"/>
    <w:rsid w:val="00D312AE"/>
    <w:rsid w:val="00D312E7"/>
    <w:rsid w:val="00D31313"/>
    <w:rsid w:val="00D3145A"/>
    <w:rsid w:val="00D314BF"/>
    <w:rsid w:val="00D31589"/>
    <w:rsid w:val="00D316A0"/>
    <w:rsid w:val="00D316AB"/>
    <w:rsid w:val="00D316E1"/>
    <w:rsid w:val="00D3180E"/>
    <w:rsid w:val="00D3187F"/>
    <w:rsid w:val="00D318AC"/>
    <w:rsid w:val="00D31966"/>
    <w:rsid w:val="00D31A08"/>
    <w:rsid w:val="00D31B1F"/>
    <w:rsid w:val="00D31B7D"/>
    <w:rsid w:val="00D31E6F"/>
    <w:rsid w:val="00D31EB0"/>
    <w:rsid w:val="00D31ED4"/>
    <w:rsid w:val="00D31F6D"/>
    <w:rsid w:val="00D3208D"/>
    <w:rsid w:val="00D32358"/>
    <w:rsid w:val="00D32373"/>
    <w:rsid w:val="00D323FD"/>
    <w:rsid w:val="00D32431"/>
    <w:rsid w:val="00D32653"/>
    <w:rsid w:val="00D32745"/>
    <w:rsid w:val="00D328FA"/>
    <w:rsid w:val="00D32ABA"/>
    <w:rsid w:val="00D32BA2"/>
    <w:rsid w:val="00D3304A"/>
    <w:rsid w:val="00D330EF"/>
    <w:rsid w:val="00D330F3"/>
    <w:rsid w:val="00D331BA"/>
    <w:rsid w:val="00D3323C"/>
    <w:rsid w:val="00D332DA"/>
    <w:rsid w:val="00D334C5"/>
    <w:rsid w:val="00D3355C"/>
    <w:rsid w:val="00D335E8"/>
    <w:rsid w:val="00D33663"/>
    <w:rsid w:val="00D3366E"/>
    <w:rsid w:val="00D33BA0"/>
    <w:rsid w:val="00D33C83"/>
    <w:rsid w:val="00D33CF2"/>
    <w:rsid w:val="00D33D63"/>
    <w:rsid w:val="00D33D86"/>
    <w:rsid w:val="00D33DBB"/>
    <w:rsid w:val="00D33E25"/>
    <w:rsid w:val="00D33EFC"/>
    <w:rsid w:val="00D33F3C"/>
    <w:rsid w:val="00D3407C"/>
    <w:rsid w:val="00D34165"/>
    <w:rsid w:val="00D34254"/>
    <w:rsid w:val="00D34297"/>
    <w:rsid w:val="00D3429C"/>
    <w:rsid w:val="00D34309"/>
    <w:rsid w:val="00D343B5"/>
    <w:rsid w:val="00D34468"/>
    <w:rsid w:val="00D344A3"/>
    <w:rsid w:val="00D345EA"/>
    <w:rsid w:val="00D3461B"/>
    <w:rsid w:val="00D34727"/>
    <w:rsid w:val="00D34895"/>
    <w:rsid w:val="00D3490A"/>
    <w:rsid w:val="00D3495C"/>
    <w:rsid w:val="00D3496C"/>
    <w:rsid w:val="00D349BA"/>
    <w:rsid w:val="00D349CA"/>
    <w:rsid w:val="00D349D3"/>
    <w:rsid w:val="00D34B38"/>
    <w:rsid w:val="00D34B3F"/>
    <w:rsid w:val="00D34B5F"/>
    <w:rsid w:val="00D34B74"/>
    <w:rsid w:val="00D34BB4"/>
    <w:rsid w:val="00D34D5A"/>
    <w:rsid w:val="00D34EC1"/>
    <w:rsid w:val="00D34F39"/>
    <w:rsid w:val="00D34FB7"/>
    <w:rsid w:val="00D350D9"/>
    <w:rsid w:val="00D35140"/>
    <w:rsid w:val="00D351C2"/>
    <w:rsid w:val="00D351C4"/>
    <w:rsid w:val="00D353D7"/>
    <w:rsid w:val="00D35400"/>
    <w:rsid w:val="00D35415"/>
    <w:rsid w:val="00D35475"/>
    <w:rsid w:val="00D354A3"/>
    <w:rsid w:val="00D354D6"/>
    <w:rsid w:val="00D3553A"/>
    <w:rsid w:val="00D3554D"/>
    <w:rsid w:val="00D355C3"/>
    <w:rsid w:val="00D35666"/>
    <w:rsid w:val="00D356D1"/>
    <w:rsid w:val="00D3578D"/>
    <w:rsid w:val="00D357F6"/>
    <w:rsid w:val="00D3590D"/>
    <w:rsid w:val="00D3595D"/>
    <w:rsid w:val="00D359C4"/>
    <w:rsid w:val="00D359F1"/>
    <w:rsid w:val="00D35A60"/>
    <w:rsid w:val="00D35B29"/>
    <w:rsid w:val="00D35B83"/>
    <w:rsid w:val="00D35BE9"/>
    <w:rsid w:val="00D35CBF"/>
    <w:rsid w:val="00D35CFC"/>
    <w:rsid w:val="00D35D5A"/>
    <w:rsid w:val="00D35E01"/>
    <w:rsid w:val="00D35E60"/>
    <w:rsid w:val="00D35F3F"/>
    <w:rsid w:val="00D3601A"/>
    <w:rsid w:val="00D36072"/>
    <w:rsid w:val="00D360B2"/>
    <w:rsid w:val="00D3627B"/>
    <w:rsid w:val="00D36320"/>
    <w:rsid w:val="00D363DF"/>
    <w:rsid w:val="00D364FF"/>
    <w:rsid w:val="00D36560"/>
    <w:rsid w:val="00D3668E"/>
    <w:rsid w:val="00D3670C"/>
    <w:rsid w:val="00D36738"/>
    <w:rsid w:val="00D3683B"/>
    <w:rsid w:val="00D368BF"/>
    <w:rsid w:val="00D3697A"/>
    <w:rsid w:val="00D36B29"/>
    <w:rsid w:val="00D36B7B"/>
    <w:rsid w:val="00D36C8D"/>
    <w:rsid w:val="00D36CA6"/>
    <w:rsid w:val="00D36CD6"/>
    <w:rsid w:val="00D36E9F"/>
    <w:rsid w:val="00D36F0E"/>
    <w:rsid w:val="00D36FA5"/>
    <w:rsid w:val="00D37086"/>
    <w:rsid w:val="00D370BD"/>
    <w:rsid w:val="00D370DB"/>
    <w:rsid w:val="00D37184"/>
    <w:rsid w:val="00D37202"/>
    <w:rsid w:val="00D375F4"/>
    <w:rsid w:val="00D378DB"/>
    <w:rsid w:val="00D3794C"/>
    <w:rsid w:val="00D379F4"/>
    <w:rsid w:val="00D37A0E"/>
    <w:rsid w:val="00D37CDA"/>
    <w:rsid w:val="00D40073"/>
    <w:rsid w:val="00D40077"/>
    <w:rsid w:val="00D400BF"/>
    <w:rsid w:val="00D400C1"/>
    <w:rsid w:val="00D400E5"/>
    <w:rsid w:val="00D40282"/>
    <w:rsid w:val="00D408BA"/>
    <w:rsid w:val="00D4091C"/>
    <w:rsid w:val="00D4094F"/>
    <w:rsid w:val="00D40B9E"/>
    <w:rsid w:val="00D40D33"/>
    <w:rsid w:val="00D40DA5"/>
    <w:rsid w:val="00D40DEC"/>
    <w:rsid w:val="00D40EC3"/>
    <w:rsid w:val="00D40F71"/>
    <w:rsid w:val="00D40F85"/>
    <w:rsid w:val="00D40FA4"/>
    <w:rsid w:val="00D40FB7"/>
    <w:rsid w:val="00D40FEA"/>
    <w:rsid w:val="00D40FFB"/>
    <w:rsid w:val="00D41099"/>
    <w:rsid w:val="00D411DA"/>
    <w:rsid w:val="00D411EB"/>
    <w:rsid w:val="00D4126C"/>
    <w:rsid w:val="00D41331"/>
    <w:rsid w:val="00D413E6"/>
    <w:rsid w:val="00D414C3"/>
    <w:rsid w:val="00D414F6"/>
    <w:rsid w:val="00D41575"/>
    <w:rsid w:val="00D415FF"/>
    <w:rsid w:val="00D4163D"/>
    <w:rsid w:val="00D41703"/>
    <w:rsid w:val="00D41787"/>
    <w:rsid w:val="00D41AA5"/>
    <w:rsid w:val="00D41B9E"/>
    <w:rsid w:val="00D41C61"/>
    <w:rsid w:val="00D41E98"/>
    <w:rsid w:val="00D41EDC"/>
    <w:rsid w:val="00D41F61"/>
    <w:rsid w:val="00D41FC5"/>
    <w:rsid w:val="00D42037"/>
    <w:rsid w:val="00D4214C"/>
    <w:rsid w:val="00D4216D"/>
    <w:rsid w:val="00D42183"/>
    <w:rsid w:val="00D42337"/>
    <w:rsid w:val="00D42352"/>
    <w:rsid w:val="00D42614"/>
    <w:rsid w:val="00D4270F"/>
    <w:rsid w:val="00D42759"/>
    <w:rsid w:val="00D4291B"/>
    <w:rsid w:val="00D4297F"/>
    <w:rsid w:val="00D429B0"/>
    <w:rsid w:val="00D42A88"/>
    <w:rsid w:val="00D42B61"/>
    <w:rsid w:val="00D42BFE"/>
    <w:rsid w:val="00D42C1D"/>
    <w:rsid w:val="00D42C44"/>
    <w:rsid w:val="00D42CA9"/>
    <w:rsid w:val="00D42CFC"/>
    <w:rsid w:val="00D42D6D"/>
    <w:rsid w:val="00D42DAE"/>
    <w:rsid w:val="00D42E8C"/>
    <w:rsid w:val="00D431F8"/>
    <w:rsid w:val="00D431FB"/>
    <w:rsid w:val="00D43254"/>
    <w:rsid w:val="00D433BF"/>
    <w:rsid w:val="00D43691"/>
    <w:rsid w:val="00D43724"/>
    <w:rsid w:val="00D43739"/>
    <w:rsid w:val="00D43827"/>
    <w:rsid w:val="00D438E1"/>
    <w:rsid w:val="00D43993"/>
    <w:rsid w:val="00D43999"/>
    <w:rsid w:val="00D43C0D"/>
    <w:rsid w:val="00D43CD1"/>
    <w:rsid w:val="00D43D5D"/>
    <w:rsid w:val="00D43DBF"/>
    <w:rsid w:val="00D43DE3"/>
    <w:rsid w:val="00D43DF3"/>
    <w:rsid w:val="00D43F74"/>
    <w:rsid w:val="00D44142"/>
    <w:rsid w:val="00D4419D"/>
    <w:rsid w:val="00D4448B"/>
    <w:rsid w:val="00D4452F"/>
    <w:rsid w:val="00D4458A"/>
    <w:rsid w:val="00D44591"/>
    <w:rsid w:val="00D44648"/>
    <w:rsid w:val="00D447FE"/>
    <w:rsid w:val="00D44822"/>
    <w:rsid w:val="00D44828"/>
    <w:rsid w:val="00D4487A"/>
    <w:rsid w:val="00D448A5"/>
    <w:rsid w:val="00D44A4E"/>
    <w:rsid w:val="00D44ABC"/>
    <w:rsid w:val="00D44B47"/>
    <w:rsid w:val="00D44C29"/>
    <w:rsid w:val="00D44C3E"/>
    <w:rsid w:val="00D44C70"/>
    <w:rsid w:val="00D44CB7"/>
    <w:rsid w:val="00D44CDA"/>
    <w:rsid w:val="00D44E5D"/>
    <w:rsid w:val="00D44F7E"/>
    <w:rsid w:val="00D450C5"/>
    <w:rsid w:val="00D45191"/>
    <w:rsid w:val="00D45248"/>
    <w:rsid w:val="00D452CC"/>
    <w:rsid w:val="00D45369"/>
    <w:rsid w:val="00D45377"/>
    <w:rsid w:val="00D45436"/>
    <w:rsid w:val="00D45724"/>
    <w:rsid w:val="00D457C0"/>
    <w:rsid w:val="00D45846"/>
    <w:rsid w:val="00D4586A"/>
    <w:rsid w:val="00D458E5"/>
    <w:rsid w:val="00D45918"/>
    <w:rsid w:val="00D459D0"/>
    <w:rsid w:val="00D45B13"/>
    <w:rsid w:val="00D45BF7"/>
    <w:rsid w:val="00D45E40"/>
    <w:rsid w:val="00D45E8E"/>
    <w:rsid w:val="00D45F31"/>
    <w:rsid w:val="00D45F5A"/>
    <w:rsid w:val="00D45FA4"/>
    <w:rsid w:val="00D46185"/>
    <w:rsid w:val="00D464D4"/>
    <w:rsid w:val="00D464E7"/>
    <w:rsid w:val="00D4656A"/>
    <w:rsid w:val="00D46571"/>
    <w:rsid w:val="00D4664E"/>
    <w:rsid w:val="00D466DA"/>
    <w:rsid w:val="00D4670A"/>
    <w:rsid w:val="00D4674E"/>
    <w:rsid w:val="00D468B4"/>
    <w:rsid w:val="00D46A19"/>
    <w:rsid w:val="00D46AA0"/>
    <w:rsid w:val="00D46BF1"/>
    <w:rsid w:val="00D46BFC"/>
    <w:rsid w:val="00D46C2A"/>
    <w:rsid w:val="00D46D79"/>
    <w:rsid w:val="00D46E68"/>
    <w:rsid w:val="00D46F5A"/>
    <w:rsid w:val="00D47037"/>
    <w:rsid w:val="00D47048"/>
    <w:rsid w:val="00D470C1"/>
    <w:rsid w:val="00D4723D"/>
    <w:rsid w:val="00D472A9"/>
    <w:rsid w:val="00D472BA"/>
    <w:rsid w:val="00D472C2"/>
    <w:rsid w:val="00D47382"/>
    <w:rsid w:val="00D473C4"/>
    <w:rsid w:val="00D473F0"/>
    <w:rsid w:val="00D4745B"/>
    <w:rsid w:val="00D4753A"/>
    <w:rsid w:val="00D4756D"/>
    <w:rsid w:val="00D4758F"/>
    <w:rsid w:val="00D475F5"/>
    <w:rsid w:val="00D476E0"/>
    <w:rsid w:val="00D477E1"/>
    <w:rsid w:val="00D47990"/>
    <w:rsid w:val="00D47AF6"/>
    <w:rsid w:val="00D47C22"/>
    <w:rsid w:val="00D47ED6"/>
    <w:rsid w:val="00D47F33"/>
    <w:rsid w:val="00D47F64"/>
    <w:rsid w:val="00D47FC4"/>
    <w:rsid w:val="00D47FD0"/>
    <w:rsid w:val="00D47FD3"/>
    <w:rsid w:val="00D47FEC"/>
    <w:rsid w:val="00D5009C"/>
    <w:rsid w:val="00D50134"/>
    <w:rsid w:val="00D5016B"/>
    <w:rsid w:val="00D501F5"/>
    <w:rsid w:val="00D5022D"/>
    <w:rsid w:val="00D502AF"/>
    <w:rsid w:val="00D50352"/>
    <w:rsid w:val="00D503B2"/>
    <w:rsid w:val="00D503CE"/>
    <w:rsid w:val="00D504D6"/>
    <w:rsid w:val="00D50524"/>
    <w:rsid w:val="00D5075E"/>
    <w:rsid w:val="00D50B74"/>
    <w:rsid w:val="00D50BE6"/>
    <w:rsid w:val="00D50C2A"/>
    <w:rsid w:val="00D50C8B"/>
    <w:rsid w:val="00D50D02"/>
    <w:rsid w:val="00D50DF0"/>
    <w:rsid w:val="00D50DFF"/>
    <w:rsid w:val="00D50E49"/>
    <w:rsid w:val="00D50EF0"/>
    <w:rsid w:val="00D50F1E"/>
    <w:rsid w:val="00D50F54"/>
    <w:rsid w:val="00D50F80"/>
    <w:rsid w:val="00D51019"/>
    <w:rsid w:val="00D51033"/>
    <w:rsid w:val="00D5105D"/>
    <w:rsid w:val="00D51061"/>
    <w:rsid w:val="00D510B1"/>
    <w:rsid w:val="00D510DA"/>
    <w:rsid w:val="00D51124"/>
    <w:rsid w:val="00D5115E"/>
    <w:rsid w:val="00D5124B"/>
    <w:rsid w:val="00D51280"/>
    <w:rsid w:val="00D512B8"/>
    <w:rsid w:val="00D51436"/>
    <w:rsid w:val="00D51520"/>
    <w:rsid w:val="00D516CE"/>
    <w:rsid w:val="00D517F8"/>
    <w:rsid w:val="00D51809"/>
    <w:rsid w:val="00D5197A"/>
    <w:rsid w:val="00D51C63"/>
    <w:rsid w:val="00D51C8B"/>
    <w:rsid w:val="00D51F48"/>
    <w:rsid w:val="00D52001"/>
    <w:rsid w:val="00D52007"/>
    <w:rsid w:val="00D52027"/>
    <w:rsid w:val="00D52031"/>
    <w:rsid w:val="00D520A3"/>
    <w:rsid w:val="00D520A4"/>
    <w:rsid w:val="00D521B2"/>
    <w:rsid w:val="00D521C4"/>
    <w:rsid w:val="00D52339"/>
    <w:rsid w:val="00D5244A"/>
    <w:rsid w:val="00D524D3"/>
    <w:rsid w:val="00D525B7"/>
    <w:rsid w:val="00D52653"/>
    <w:rsid w:val="00D528F6"/>
    <w:rsid w:val="00D52904"/>
    <w:rsid w:val="00D5292D"/>
    <w:rsid w:val="00D52947"/>
    <w:rsid w:val="00D5294B"/>
    <w:rsid w:val="00D52961"/>
    <w:rsid w:val="00D529E7"/>
    <w:rsid w:val="00D52A17"/>
    <w:rsid w:val="00D52B26"/>
    <w:rsid w:val="00D52B90"/>
    <w:rsid w:val="00D52BBF"/>
    <w:rsid w:val="00D52C3C"/>
    <w:rsid w:val="00D52DB7"/>
    <w:rsid w:val="00D52E2A"/>
    <w:rsid w:val="00D52E43"/>
    <w:rsid w:val="00D52E45"/>
    <w:rsid w:val="00D52F5A"/>
    <w:rsid w:val="00D5324D"/>
    <w:rsid w:val="00D5336E"/>
    <w:rsid w:val="00D53386"/>
    <w:rsid w:val="00D5339B"/>
    <w:rsid w:val="00D533AB"/>
    <w:rsid w:val="00D535B9"/>
    <w:rsid w:val="00D537F9"/>
    <w:rsid w:val="00D538AE"/>
    <w:rsid w:val="00D538C9"/>
    <w:rsid w:val="00D538CE"/>
    <w:rsid w:val="00D538F0"/>
    <w:rsid w:val="00D53BA0"/>
    <w:rsid w:val="00D53BC0"/>
    <w:rsid w:val="00D53CE4"/>
    <w:rsid w:val="00D53E03"/>
    <w:rsid w:val="00D53F69"/>
    <w:rsid w:val="00D53F6F"/>
    <w:rsid w:val="00D53F79"/>
    <w:rsid w:val="00D53FDF"/>
    <w:rsid w:val="00D540DD"/>
    <w:rsid w:val="00D5412D"/>
    <w:rsid w:val="00D5422E"/>
    <w:rsid w:val="00D542E3"/>
    <w:rsid w:val="00D542E4"/>
    <w:rsid w:val="00D5431B"/>
    <w:rsid w:val="00D5439D"/>
    <w:rsid w:val="00D544D5"/>
    <w:rsid w:val="00D547C0"/>
    <w:rsid w:val="00D5493D"/>
    <w:rsid w:val="00D54981"/>
    <w:rsid w:val="00D54B09"/>
    <w:rsid w:val="00D54B61"/>
    <w:rsid w:val="00D54E1C"/>
    <w:rsid w:val="00D54E46"/>
    <w:rsid w:val="00D54EBD"/>
    <w:rsid w:val="00D55068"/>
    <w:rsid w:val="00D55087"/>
    <w:rsid w:val="00D55234"/>
    <w:rsid w:val="00D552A9"/>
    <w:rsid w:val="00D552D9"/>
    <w:rsid w:val="00D552E9"/>
    <w:rsid w:val="00D55374"/>
    <w:rsid w:val="00D554C9"/>
    <w:rsid w:val="00D555C8"/>
    <w:rsid w:val="00D5566A"/>
    <w:rsid w:val="00D5573E"/>
    <w:rsid w:val="00D557E5"/>
    <w:rsid w:val="00D55904"/>
    <w:rsid w:val="00D55923"/>
    <w:rsid w:val="00D55CE6"/>
    <w:rsid w:val="00D55D81"/>
    <w:rsid w:val="00D55DF4"/>
    <w:rsid w:val="00D55F8A"/>
    <w:rsid w:val="00D56089"/>
    <w:rsid w:val="00D560F7"/>
    <w:rsid w:val="00D56103"/>
    <w:rsid w:val="00D56210"/>
    <w:rsid w:val="00D56221"/>
    <w:rsid w:val="00D56339"/>
    <w:rsid w:val="00D56569"/>
    <w:rsid w:val="00D5662B"/>
    <w:rsid w:val="00D567C5"/>
    <w:rsid w:val="00D567EA"/>
    <w:rsid w:val="00D569ED"/>
    <w:rsid w:val="00D56A0F"/>
    <w:rsid w:val="00D56A7D"/>
    <w:rsid w:val="00D56A8E"/>
    <w:rsid w:val="00D56AD4"/>
    <w:rsid w:val="00D56C2B"/>
    <w:rsid w:val="00D56C83"/>
    <w:rsid w:val="00D56D68"/>
    <w:rsid w:val="00D56E58"/>
    <w:rsid w:val="00D57172"/>
    <w:rsid w:val="00D572A8"/>
    <w:rsid w:val="00D572CB"/>
    <w:rsid w:val="00D5730F"/>
    <w:rsid w:val="00D573DD"/>
    <w:rsid w:val="00D57623"/>
    <w:rsid w:val="00D57632"/>
    <w:rsid w:val="00D576A1"/>
    <w:rsid w:val="00D576EE"/>
    <w:rsid w:val="00D5771E"/>
    <w:rsid w:val="00D5774B"/>
    <w:rsid w:val="00D57761"/>
    <w:rsid w:val="00D5786A"/>
    <w:rsid w:val="00D5789F"/>
    <w:rsid w:val="00D579BE"/>
    <w:rsid w:val="00D57A55"/>
    <w:rsid w:val="00D57CA9"/>
    <w:rsid w:val="00D57D42"/>
    <w:rsid w:val="00D57D4A"/>
    <w:rsid w:val="00D57D81"/>
    <w:rsid w:val="00D57DC3"/>
    <w:rsid w:val="00D57E6D"/>
    <w:rsid w:val="00D57EB3"/>
    <w:rsid w:val="00D57F54"/>
    <w:rsid w:val="00D57FCF"/>
    <w:rsid w:val="00D6016A"/>
    <w:rsid w:val="00D601DA"/>
    <w:rsid w:val="00D603BF"/>
    <w:rsid w:val="00D606C6"/>
    <w:rsid w:val="00D6072B"/>
    <w:rsid w:val="00D6087F"/>
    <w:rsid w:val="00D60A1B"/>
    <w:rsid w:val="00D60A35"/>
    <w:rsid w:val="00D60A3C"/>
    <w:rsid w:val="00D60AFA"/>
    <w:rsid w:val="00D60BFF"/>
    <w:rsid w:val="00D60CED"/>
    <w:rsid w:val="00D60DCD"/>
    <w:rsid w:val="00D60EB8"/>
    <w:rsid w:val="00D6127D"/>
    <w:rsid w:val="00D61330"/>
    <w:rsid w:val="00D61390"/>
    <w:rsid w:val="00D61492"/>
    <w:rsid w:val="00D614C7"/>
    <w:rsid w:val="00D614E3"/>
    <w:rsid w:val="00D615BF"/>
    <w:rsid w:val="00D6165D"/>
    <w:rsid w:val="00D6178D"/>
    <w:rsid w:val="00D61A0F"/>
    <w:rsid w:val="00D61A6E"/>
    <w:rsid w:val="00D61C22"/>
    <w:rsid w:val="00D61C42"/>
    <w:rsid w:val="00D61CB2"/>
    <w:rsid w:val="00D61CB4"/>
    <w:rsid w:val="00D61CC3"/>
    <w:rsid w:val="00D61E45"/>
    <w:rsid w:val="00D61F6C"/>
    <w:rsid w:val="00D620C2"/>
    <w:rsid w:val="00D62115"/>
    <w:rsid w:val="00D6220D"/>
    <w:rsid w:val="00D62290"/>
    <w:rsid w:val="00D6229C"/>
    <w:rsid w:val="00D622A0"/>
    <w:rsid w:val="00D622B6"/>
    <w:rsid w:val="00D622EC"/>
    <w:rsid w:val="00D623AD"/>
    <w:rsid w:val="00D623DA"/>
    <w:rsid w:val="00D62447"/>
    <w:rsid w:val="00D624AB"/>
    <w:rsid w:val="00D62529"/>
    <w:rsid w:val="00D62639"/>
    <w:rsid w:val="00D627FD"/>
    <w:rsid w:val="00D629DE"/>
    <w:rsid w:val="00D62A9D"/>
    <w:rsid w:val="00D62B20"/>
    <w:rsid w:val="00D62C1E"/>
    <w:rsid w:val="00D62C25"/>
    <w:rsid w:val="00D62D5C"/>
    <w:rsid w:val="00D62DBF"/>
    <w:rsid w:val="00D62F2A"/>
    <w:rsid w:val="00D63145"/>
    <w:rsid w:val="00D63160"/>
    <w:rsid w:val="00D63319"/>
    <w:rsid w:val="00D63454"/>
    <w:rsid w:val="00D6347D"/>
    <w:rsid w:val="00D63504"/>
    <w:rsid w:val="00D63AD0"/>
    <w:rsid w:val="00D63B1F"/>
    <w:rsid w:val="00D63BEE"/>
    <w:rsid w:val="00D63C3B"/>
    <w:rsid w:val="00D63C66"/>
    <w:rsid w:val="00D63C75"/>
    <w:rsid w:val="00D63D0A"/>
    <w:rsid w:val="00D63D6B"/>
    <w:rsid w:val="00D63DB1"/>
    <w:rsid w:val="00D63EB5"/>
    <w:rsid w:val="00D6401C"/>
    <w:rsid w:val="00D642F2"/>
    <w:rsid w:val="00D642F3"/>
    <w:rsid w:val="00D646A9"/>
    <w:rsid w:val="00D64739"/>
    <w:rsid w:val="00D647C8"/>
    <w:rsid w:val="00D6491E"/>
    <w:rsid w:val="00D64960"/>
    <w:rsid w:val="00D6499D"/>
    <w:rsid w:val="00D649AA"/>
    <w:rsid w:val="00D64AA0"/>
    <w:rsid w:val="00D64AEF"/>
    <w:rsid w:val="00D64DB9"/>
    <w:rsid w:val="00D64E06"/>
    <w:rsid w:val="00D64E82"/>
    <w:rsid w:val="00D64ED7"/>
    <w:rsid w:val="00D64ED9"/>
    <w:rsid w:val="00D64FD4"/>
    <w:rsid w:val="00D65053"/>
    <w:rsid w:val="00D6509E"/>
    <w:rsid w:val="00D65152"/>
    <w:rsid w:val="00D651ED"/>
    <w:rsid w:val="00D65236"/>
    <w:rsid w:val="00D65318"/>
    <w:rsid w:val="00D65362"/>
    <w:rsid w:val="00D653F1"/>
    <w:rsid w:val="00D654B7"/>
    <w:rsid w:val="00D654ED"/>
    <w:rsid w:val="00D65568"/>
    <w:rsid w:val="00D656A0"/>
    <w:rsid w:val="00D656B1"/>
    <w:rsid w:val="00D656B8"/>
    <w:rsid w:val="00D656D5"/>
    <w:rsid w:val="00D65845"/>
    <w:rsid w:val="00D65862"/>
    <w:rsid w:val="00D658EF"/>
    <w:rsid w:val="00D65938"/>
    <w:rsid w:val="00D65990"/>
    <w:rsid w:val="00D65A20"/>
    <w:rsid w:val="00D65ADE"/>
    <w:rsid w:val="00D65BA4"/>
    <w:rsid w:val="00D65BE8"/>
    <w:rsid w:val="00D65C97"/>
    <w:rsid w:val="00D65CFC"/>
    <w:rsid w:val="00D65E40"/>
    <w:rsid w:val="00D65F3D"/>
    <w:rsid w:val="00D66176"/>
    <w:rsid w:val="00D663CB"/>
    <w:rsid w:val="00D664A6"/>
    <w:rsid w:val="00D66577"/>
    <w:rsid w:val="00D665A0"/>
    <w:rsid w:val="00D66613"/>
    <w:rsid w:val="00D666BA"/>
    <w:rsid w:val="00D666C9"/>
    <w:rsid w:val="00D666EA"/>
    <w:rsid w:val="00D66811"/>
    <w:rsid w:val="00D66830"/>
    <w:rsid w:val="00D6685A"/>
    <w:rsid w:val="00D668FB"/>
    <w:rsid w:val="00D66978"/>
    <w:rsid w:val="00D66B48"/>
    <w:rsid w:val="00D66C80"/>
    <w:rsid w:val="00D66DBA"/>
    <w:rsid w:val="00D66ED3"/>
    <w:rsid w:val="00D66F6C"/>
    <w:rsid w:val="00D66F9D"/>
    <w:rsid w:val="00D67084"/>
    <w:rsid w:val="00D670C2"/>
    <w:rsid w:val="00D67200"/>
    <w:rsid w:val="00D67236"/>
    <w:rsid w:val="00D6737B"/>
    <w:rsid w:val="00D6746C"/>
    <w:rsid w:val="00D67504"/>
    <w:rsid w:val="00D67563"/>
    <w:rsid w:val="00D676FB"/>
    <w:rsid w:val="00D6778C"/>
    <w:rsid w:val="00D6782C"/>
    <w:rsid w:val="00D6794D"/>
    <w:rsid w:val="00D67990"/>
    <w:rsid w:val="00D679E5"/>
    <w:rsid w:val="00D67A59"/>
    <w:rsid w:val="00D67A5A"/>
    <w:rsid w:val="00D67A61"/>
    <w:rsid w:val="00D67A7D"/>
    <w:rsid w:val="00D67B10"/>
    <w:rsid w:val="00D67B55"/>
    <w:rsid w:val="00D67BA6"/>
    <w:rsid w:val="00D67BC5"/>
    <w:rsid w:val="00D67C2A"/>
    <w:rsid w:val="00D67CAF"/>
    <w:rsid w:val="00D67CD7"/>
    <w:rsid w:val="00D67D44"/>
    <w:rsid w:val="00D67D55"/>
    <w:rsid w:val="00D67D89"/>
    <w:rsid w:val="00D67D8F"/>
    <w:rsid w:val="00D67DBF"/>
    <w:rsid w:val="00D67F5D"/>
    <w:rsid w:val="00D7002D"/>
    <w:rsid w:val="00D7012A"/>
    <w:rsid w:val="00D701B2"/>
    <w:rsid w:val="00D701B6"/>
    <w:rsid w:val="00D701CA"/>
    <w:rsid w:val="00D70216"/>
    <w:rsid w:val="00D7052A"/>
    <w:rsid w:val="00D70747"/>
    <w:rsid w:val="00D7086F"/>
    <w:rsid w:val="00D70903"/>
    <w:rsid w:val="00D70909"/>
    <w:rsid w:val="00D70A04"/>
    <w:rsid w:val="00D70A58"/>
    <w:rsid w:val="00D70B78"/>
    <w:rsid w:val="00D70BAD"/>
    <w:rsid w:val="00D70C08"/>
    <w:rsid w:val="00D70CC6"/>
    <w:rsid w:val="00D70D4D"/>
    <w:rsid w:val="00D70D6C"/>
    <w:rsid w:val="00D70E8A"/>
    <w:rsid w:val="00D7100D"/>
    <w:rsid w:val="00D71052"/>
    <w:rsid w:val="00D7113C"/>
    <w:rsid w:val="00D712FA"/>
    <w:rsid w:val="00D71334"/>
    <w:rsid w:val="00D7146F"/>
    <w:rsid w:val="00D71506"/>
    <w:rsid w:val="00D71666"/>
    <w:rsid w:val="00D717E1"/>
    <w:rsid w:val="00D71806"/>
    <w:rsid w:val="00D71962"/>
    <w:rsid w:val="00D719EB"/>
    <w:rsid w:val="00D719EE"/>
    <w:rsid w:val="00D71A69"/>
    <w:rsid w:val="00D71AD6"/>
    <w:rsid w:val="00D71B2A"/>
    <w:rsid w:val="00D71B2C"/>
    <w:rsid w:val="00D71BE2"/>
    <w:rsid w:val="00D71CAB"/>
    <w:rsid w:val="00D71CB0"/>
    <w:rsid w:val="00D71E91"/>
    <w:rsid w:val="00D71E95"/>
    <w:rsid w:val="00D71EC8"/>
    <w:rsid w:val="00D71EF8"/>
    <w:rsid w:val="00D71FD8"/>
    <w:rsid w:val="00D7200D"/>
    <w:rsid w:val="00D72154"/>
    <w:rsid w:val="00D72326"/>
    <w:rsid w:val="00D7233F"/>
    <w:rsid w:val="00D723EB"/>
    <w:rsid w:val="00D7246D"/>
    <w:rsid w:val="00D72518"/>
    <w:rsid w:val="00D726B0"/>
    <w:rsid w:val="00D72703"/>
    <w:rsid w:val="00D7286A"/>
    <w:rsid w:val="00D728D0"/>
    <w:rsid w:val="00D72AE7"/>
    <w:rsid w:val="00D72AEB"/>
    <w:rsid w:val="00D72B76"/>
    <w:rsid w:val="00D72CB4"/>
    <w:rsid w:val="00D72D41"/>
    <w:rsid w:val="00D72D50"/>
    <w:rsid w:val="00D72DD5"/>
    <w:rsid w:val="00D72DDB"/>
    <w:rsid w:val="00D72E66"/>
    <w:rsid w:val="00D72E94"/>
    <w:rsid w:val="00D72F6D"/>
    <w:rsid w:val="00D72F92"/>
    <w:rsid w:val="00D73031"/>
    <w:rsid w:val="00D73106"/>
    <w:rsid w:val="00D73169"/>
    <w:rsid w:val="00D7316D"/>
    <w:rsid w:val="00D731FF"/>
    <w:rsid w:val="00D73217"/>
    <w:rsid w:val="00D732BD"/>
    <w:rsid w:val="00D7332D"/>
    <w:rsid w:val="00D733E7"/>
    <w:rsid w:val="00D733FD"/>
    <w:rsid w:val="00D7342A"/>
    <w:rsid w:val="00D7345C"/>
    <w:rsid w:val="00D734B4"/>
    <w:rsid w:val="00D7351C"/>
    <w:rsid w:val="00D73533"/>
    <w:rsid w:val="00D7356C"/>
    <w:rsid w:val="00D735AC"/>
    <w:rsid w:val="00D736C9"/>
    <w:rsid w:val="00D7373C"/>
    <w:rsid w:val="00D737F6"/>
    <w:rsid w:val="00D7380B"/>
    <w:rsid w:val="00D73822"/>
    <w:rsid w:val="00D73830"/>
    <w:rsid w:val="00D738A9"/>
    <w:rsid w:val="00D73C41"/>
    <w:rsid w:val="00D73C59"/>
    <w:rsid w:val="00D73DDC"/>
    <w:rsid w:val="00D73DE3"/>
    <w:rsid w:val="00D73EC9"/>
    <w:rsid w:val="00D73F02"/>
    <w:rsid w:val="00D73F20"/>
    <w:rsid w:val="00D74028"/>
    <w:rsid w:val="00D74121"/>
    <w:rsid w:val="00D741B3"/>
    <w:rsid w:val="00D7426A"/>
    <w:rsid w:val="00D74417"/>
    <w:rsid w:val="00D74440"/>
    <w:rsid w:val="00D7458A"/>
    <w:rsid w:val="00D7461B"/>
    <w:rsid w:val="00D74622"/>
    <w:rsid w:val="00D747D8"/>
    <w:rsid w:val="00D747F6"/>
    <w:rsid w:val="00D74935"/>
    <w:rsid w:val="00D749EA"/>
    <w:rsid w:val="00D74B78"/>
    <w:rsid w:val="00D74CA5"/>
    <w:rsid w:val="00D74D32"/>
    <w:rsid w:val="00D74E1E"/>
    <w:rsid w:val="00D750C6"/>
    <w:rsid w:val="00D751A3"/>
    <w:rsid w:val="00D75257"/>
    <w:rsid w:val="00D7533A"/>
    <w:rsid w:val="00D754EC"/>
    <w:rsid w:val="00D754ED"/>
    <w:rsid w:val="00D7552E"/>
    <w:rsid w:val="00D755CF"/>
    <w:rsid w:val="00D75644"/>
    <w:rsid w:val="00D7572D"/>
    <w:rsid w:val="00D757E8"/>
    <w:rsid w:val="00D759CB"/>
    <w:rsid w:val="00D75A9E"/>
    <w:rsid w:val="00D75ABD"/>
    <w:rsid w:val="00D75B75"/>
    <w:rsid w:val="00D75BD0"/>
    <w:rsid w:val="00D75BD1"/>
    <w:rsid w:val="00D75DB2"/>
    <w:rsid w:val="00D75E05"/>
    <w:rsid w:val="00D75F3A"/>
    <w:rsid w:val="00D75FC7"/>
    <w:rsid w:val="00D76081"/>
    <w:rsid w:val="00D760E9"/>
    <w:rsid w:val="00D7618F"/>
    <w:rsid w:val="00D76266"/>
    <w:rsid w:val="00D765DD"/>
    <w:rsid w:val="00D76694"/>
    <w:rsid w:val="00D766E0"/>
    <w:rsid w:val="00D76707"/>
    <w:rsid w:val="00D767C8"/>
    <w:rsid w:val="00D768F7"/>
    <w:rsid w:val="00D7695B"/>
    <w:rsid w:val="00D7698D"/>
    <w:rsid w:val="00D76A5A"/>
    <w:rsid w:val="00D76BD4"/>
    <w:rsid w:val="00D76C13"/>
    <w:rsid w:val="00D76C26"/>
    <w:rsid w:val="00D76C99"/>
    <w:rsid w:val="00D76C9C"/>
    <w:rsid w:val="00D76F46"/>
    <w:rsid w:val="00D77182"/>
    <w:rsid w:val="00D77193"/>
    <w:rsid w:val="00D77214"/>
    <w:rsid w:val="00D77263"/>
    <w:rsid w:val="00D772EF"/>
    <w:rsid w:val="00D77315"/>
    <w:rsid w:val="00D77378"/>
    <w:rsid w:val="00D77526"/>
    <w:rsid w:val="00D77573"/>
    <w:rsid w:val="00D7759B"/>
    <w:rsid w:val="00D77655"/>
    <w:rsid w:val="00D77973"/>
    <w:rsid w:val="00D77A17"/>
    <w:rsid w:val="00D77BEA"/>
    <w:rsid w:val="00D77BF3"/>
    <w:rsid w:val="00D77C78"/>
    <w:rsid w:val="00D77C80"/>
    <w:rsid w:val="00D77D04"/>
    <w:rsid w:val="00D77D98"/>
    <w:rsid w:val="00D77EBB"/>
    <w:rsid w:val="00D80141"/>
    <w:rsid w:val="00D8036B"/>
    <w:rsid w:val="00D804AA"/>
    <w:rsid w:val="00D8057D"/>
    <w:rsid w:val="00D80590"/>
    <w:rsid w:val="00D805FE"/>
    <w:rsid w:val="00D80667"/>
    <w:rsid w:val="00D8074B"/>
    <w:rsid w:val="00D807A3"/>
    <w:rsid w:val="00D80819"/>
    <w:rsid w:val="00D80BCB"/>
    <w:rsid w:val="00D80DD1"/>
    <w:rsid w:val="00D80EA4"/>
    <w:rsid w:val="00D80EB4"/>
    <w:rsid w:val="00D80F6F"/>
    <w:rsid w:val="00D8100F"/>
    <w:rsid w:val="00D81210"/>
    <w:rsid w:val="00D812B5"/>
    <w:rsid w:val="00D812C3"/>
    <w:rsid w:val="00D812D4"/>
    <w:rsid w:val="00D8131B"/>
    <w:rsid w:val="00D81380"/>
    <w:rsid w:val="00D81434"/>
    <w:rsid w:val="00D814F2"/>
    <w:rsid w:val="00D815A8"/>
    <w:rsid w:val="00D81683"/>
    <w:rsid w:val="00D816FE"/>
    <w:rsid w:val="00D817A9"/>
    <w:rsid w:val="00D8184B"/>
    <w:rsid w:val="00D818DF"/>
    <w:rsid w:val="00D81949"/>
    <w:rsid w:val="00D819E3"/>
    <w:rsid w:val="00D81A62"/>
    <w:rsid w:val="00D81B0B"/>
    <w:rsid w:val="00D81D5C"/>
    <w:rsid w:val="00D81D83"/>
    <w:rsid w:val="00D81EF1"/>
    <w:rsid w:val="00D81F59"/>
    <w:rsid w:val="00D81F9E"/>
    <w:rsid w:val="00D81FD1"/>
    <w:rsid w:val="00D82077"/>
    <w:rsid w:val="00D820CE"/>
    <w:rsid w:val="00D821E3"/>
    <w:rsid w:val="00D82319"/>
    <w:rsid w:val="00D82418"/>
    <w:rsid w:val="00D8246C"/>
    <w:rsid w:val="00D82513"/>
    <w:rsid w:val="00D825E4"/>
    <w:rsid w:val="00D8274B"/>
    <w:rsid w:val="00D82767"/>
    <w:rsid w:val="00D828AF"/>
    <w:rsid w:val="00D829B0"/>
    <w:rsid w:val="00D82A11"/>
    <w:rsid w:val="00D82AAA"/>
    <w:rsid w:val="00D82C56"/>
    <w:rsid w:val="00D82CD7"/>
    <w:rsid w:val="00D82E87"/>
    <w:rsid w:val="00D82EBD"/>
    <w:rsid w:val="00D82EDE"/>
    <w:rsid w:val="00D82FF7"/>
    <w:rsid w:val="00D830FA"/>
    <w:rsid w:val="00D831FE"/>
    <w:rsid w:val="00D83200"/>
    <w:rsid w:val="00D83248"/>
    <w:rsid w:val="00D832A3"/>
    <w:rsid w:val="00D833B3"/>
    <w:rsid w:val="00D8349C"/>
    <w:rsid w:val="00D834A3"/>
    <w:rsid w:val="00D834E5"/>
    <w:rsid w:val="00D83568"/>
    <w:rsid w:val="00D835E0"/>
    <w:rsid w:val="00D8362A"/>
    <w:rsid w:val="00D83914"/>
    <w:rsid w:val="00D83947"/>
    <w:rsid w:val="00D8395F"/>
    <w:rsid w:val="00D839B3"/>
    <w:rsid w:val="00D83A1D"/>
    <w:rsid w:val="00D83A86"/>
    <w:rsid w:val="00D83B76"/>
    <w:rsid w:val="00D83B77"/>
    <w:rsid w:val="00D83B95"/>
    <w:rsid w:val="00D83C62"/>
    <w:rsid w:val="00D83E01"/>
    <w:rsid w:val="00D83E24"/>
    <w:rsid w:val="00D83F0A"/>
    <w:rsid w:val="00D83F68"/>
    <w:rsid w:val="00D84107"/>
    <w:rsid w:val="00D841B4"/>
    <w:rsid w:val="00D84282"/>
    <w:rsid w:val="00D842CD"/>
    <w:rsid w:val="00D8465A"/>
    <w:rsid w:val="00D8497B"/>
    <w:rsid w:val="00D84988"/>
    <w:rsid w:val="00D84A2E"/>
    <w:rsid w:val="00D84A5A"/>
    <w:rsid w:val="00D84A91"/>
    <w:rsid w:val="00D84AE4"/>
    <w:rsid w:val="00D84B53"/>
    <w:rsid w:val="00D84BEE"/>
    <w:rsid w:val="00D84C60"/>
    <w:rsid w:val="00D84E4D"/>
    <w:rsid w:val="00D84F20"/>
    <w:rsid w:val="00D8501C"/>
    <w:rsid w:val="00D85099"/>
    <w:rsid w:val="00D8517B"/>
    <w:rsid w:val="00D8546D"/>
    <w:rsid w:val="00D854E2"/>
    <w:rsid w:val="00D85536"/>
    <w:rsid w:val="00D857E0"/>
    <w:rsid w:val="00D8582E"/>
    <w:rsid w:val="00D85842"/>
    <w:rsid w:val="00D858C4"/>
    <w:rsid w:val="00D858DC"/>
    <w:rsid w:val="00D859B4"/>
    <w:rsid w:val="00D85A2B"/>
    <w:rsid w:val="00D85F03"/>
    <w:rsid w:val="00D85F24"/>
    <w:rsid w:val="00D86093"/>
    <w:rsid w:val="00D86295"/>
    <w:rsid w:val="00D862B0"/>
    <w:rsid w:val="00D862FE"/>
    <w:rsid w:val="00D86341"/>
    <w:rsid w:val="00D8638E"/>
    <w:rsid w:val="00D863C2"/>
    <w:rsid w:val="00D863C7"/>
    <w:rsid w:val="00D863C8"/>
    <w:rsid w:val="00D86463"/>
    <w:rsid w:val="00D864EB"/>
    <w:rsid w:val="00D86530"/>
    <w:rsid w:val="00D86639"/>
    <w:rsid w:val="00D8667B"/>
    <w:rsid w:val="00D866A6"/>
    <w:rsid w:val="00D866E4"/>
    <w:rsid w:val="00D8670B"/>
    <w:rsid w:val="00D8678C"/>
    <w:rsid w:val="00D868AE"/>
    <w:rsid w:val="00D868E0"/>
    <w:rsid w:val="00D8690B"/>
    <w:rsid w:val="00D86928"/>
    <w:rsid w:val="00D86A2C"/>
    <w:rsid w:val="00D86A3A"/>
    <w:rsid w:val="00D86B23"/>
    <w:rsid w:val="00D86B45"/>
    <w:rsid w:val="00D86B94"/>
    <w:rsid w:val="00D86D73"/>
    <w:rsid w:val="00D86E4B"/>
    <w:rsid w:val="00D86E66"/>
    <w:rsid w:val="00D86EE6"/>
    <w:rsid w:val="00D86F0D"/>
    <w:rsid w:val="00D86F41"/>
    <w:rsid w:val="00D86F8D"/>
    <w:rsid w:val="00D86FC9"/>
    <w:rsid w:val="00D86FD8"/>
    <w:rsid w:val="00D87051"/>
    <w:rsid w:val="00D87068"/>
    <w:rsid w:val="00D8726D"/>
    <w:rsid w:val="00D872B0"/>
    <w:rsid w:val="00D8734C"/>
    <w:rsid w:val="00D874A2"/>
    <w:rsid w:val="00D876DE"/>
    <w:rsid w:val="00D876F5"/>
    <w:rsid w:val="00D87772"/>
    <w:rsid w:val="00D87796"/>
    <w:rsid w:val="00D87808"/>
    <w:rsid w:val="00D87880"/>
    <w:rsid w:val="00D878E3"/>
    <w:rsid w:val="00D87A5D"/>
    <w:rsid w:val="00D87C6B"/>
    <w:rsid w:val="00D87C9A"/>
    <w:rsid w:val="00D87CA5"/>
    <w:rsid w:val="00D87CA8"/>
    <w:rsid w:val="00D87DA4"/>
    <w:rsid w:val="00D87F05"/>
    <w:rsid w:val="00D87F41"/>
    <w:rsid w:val="00D87FB2"/>
    <w:rsid w:val="00D900CA"/>
    <w:rsid w:val="00D900DE"/>
    <w:rsid w:val="00D9045D"/>
    <w:rsid w:val="00D904CA"/>
    <w:rsid w:val="00D90550"/>
    <w:rsid w:val="00D9061C"/>
    <w:rsid w:val="00D9083A"/>
    <w:rsid w:val="00D90865"/>
    <w:rsid w:val="00D90899"/>
    <w:rsid w:val="00D908CB"/>
    <w:rsid w:val="00D908E2"/>
    <w:rsid w:val="00D90A55"/>
    <w:rsid w:val="00D90A56"/>
    <w:rsid w:val="00D90B05"/>
    <w:rsid w:val="00D90B8C"/>
    <w:rsid w:val="00D90D21"/>
    <w:rsid w:val="00D90D61"/>
    <w:rsid w:val="00D90D8B"/>
    <w:rsid w:val="00D90DDF"/>
    <w:rsid w:val="00D90EB3"/>
    <w:rsid w:val="00D90F35"/>
    <w:rsid w:val="00D90F56"/>
    <w:rsid w:val="00D90F83"/>
    <w:rsid w:val="00D911D1"/>
    <w:rsid w:val="00D912A1"/>
    <w:rsid w:val="00D912C9"/>
    <w:rsid w:val="00D914EB"/>
    <w:rsid w:val="00D91544"/>
    <w:rsid w:val="00D91600"/>
    <w:rsid w:val="00D91618"/>
    <w:rsid w:val="00D9165A"/>
    <w:rsid w:val="00D91666"/>
    <w:rsid w:val="00D916F8"/>
    <w:rsid w:val="00D919A1"/>
    <w:rsid w:val="00D919AB"/>
    <w:rsid w:val="00D91A6A"/>
    <w:rsid w:val="00D91ABD"/>
    <w:rsid w:val="00D91ADB"/>
    <w:rsid w:val="00D91C03"/>
    <w:rsid w:val="00D91FEF"/>
    <w:rsid w:val="00D921CA"/>
    <w:rsid w:val="00D9228F"/>
    <w:rsid w:val="00D922D9"/>
    <w:rsid w:val="00D92395"/>
    <w:rsid w:val="00D923FF"/>
    <w:rsid w:val="00D924C4"/>
    <w:rsid w:val="00D925C4"/>
    <w:rsid w:val="00D925FD"/>
    <w:rsid w:val="00D9288E"/>
    <w:rsid w:val="00D9289C"/>
    <w:rsid w:val="00D928CE"/>
    <w:rsid w:val="00D928E7"/>
    <w:rsid w:val="00D929F6"/>
    <w:rsid w:val="00D92A2A"/>
    <w:rsid w:val="00D92A83"/>
    <w:rsid w:val="00D92A86"/>
    <w:rsid w:val="00D92AAE"/>
    <w:rsid w:val="00D92B54"/>
    <w:rsid w:val="00D92DA1"/>
    <w:rsid w:val="00D92E2E"/>
    <w:rsid w:val="00D92F25"/>
    <w:rsid w:val="00D930B2"/>
    <w:rsid w:val="00D930F8"/>
    <w:rsid w:val="00D931BC"/>
    <w:rsid w:val="00D93214"/>
    <w:rsid w:val="00D93316"/>
    <w:rsid w:val="00D9345B"/>
    <w:rsid w:val="00D93507"/>
    <w:rsid w:val="00D935A6"/>
    <w:rsid w:val="00D93732"/>
    <w:rsid w:val="00D93899"/>
    <w:rsid w:val="00D938CD"/>
    <w:rsid w:val="00D938D3"/>
    <w:rsid w:val="00D93A56"/>
    <w:rsid w:val="00D93ADC"/>
    <w:rsid w:val="00D93D3A"/>
    <w:rsid w:val="00D93E2A"/>
    <w:rsid w:val="00D93E71"/>
    <w:rsid w:val="00D93F0F"/>
    <w:rsid w:val="00D93F5B"/>
    <w:rsid w:val="00D93F85"/>
    <w:rsid w:val="00D93FD5"/>
    <w:rsid w:val="00D94019"/>
    <w:rsid w:val="00D94184"/>
    <w:rsid w:val="00D94335"/>
    <w:rsid w:val="00D94342"/>
    <w:rsid w:val="00D943BE"/>
    <w:rsid w:val="00D943D5"/>
    <w:rsid w:val="00D9455D"/>
    <w:rsid w:val="00D945CF"/>
    <w:rsid w:val="00D94602"/>
    <w:rsid w:val="00D9478F"/>
    <w:rsid w:val="00D947BB"/>
    <w:rsid w:val="00D948DF"/>
    <w:rsid w:val="00D94969"/>
    <w:rsid w:val="00D94A54"/>
    <w:rsid w:val="00D94A79"/>
    <w:rsid w:val="00D94AFF"/>
    <w:rsid w:val="00D94B03"/>
    <w:rsid w:val="00D94B2D"/>
    <w:rsid w:val="00D94C81"/>
    <w:rsid w:val="00D94CCA"/>
    <w:rsid w:val="00D94CEF"/>
    <w:rsid w:val="00D94DA4"/>
    <w:rsid w:val="00D94DC7"/>
    <w:rsid w:val="00D94DDB"/>
    <w:rsid w:val="00D94E05"/>
    <w:rsid w:val="00D94E32"/>
    <w:rsid w:val="00D94EAD"/>
    <w:rsid w:val="00D94EAF"/>
    <w:rsid w:val="00D94EDA"/>
    <w:rsid w:val="00D94F20"/>
    <w:rsid w:val="00D950B1"/>
    <w:rsid w:val="00D95230"/>
    <w:rsid w:val="00D95236"/>
    <w:rsid w:val="00D95255"/>
    <w:rsid w:val="00D95417"/>
    <w:rsid w:val="00D95451"/>
    <w:rsid w:val="00D9547C"/>
    <w:rsid w:val="00D9547D"/>
    <w:rsid w:val="00D95597"/>
    <w:rsid w:val="00D955FA"/>
    <w:rsid w:val="00D95662"/>
    <w:rsid w:val="00D95889"/>
    <w:rsid w:val="00D95AEB"/>
    <w:rsid w:val="00D95B50"/>
    <w:rsid w:val="00D95B59"/>
    <w:rsid w:val="00D95BAC"/>
    <w:rsid w:val="00D95C7D"/>
    <w:rsid w:val="00D95E24"/>
    <w:rsid w:val="00D95E61"/>
    <w:rsid w:val="00D95E65"/>
    <w:rsid w:val="00D95FEE"/>
    <w:rsid w:val="00D962DD"/>
    <w:rsid w:val="00D9631F"/>
    <w:rsid w:val="00D96410"/>
    <w:rsid w:val="00D964FD"/>
    <w:rsid w:val="00D96667"/>
    <w:rsid w:val="00D966C1"/>
    <w:rsid w:val="00D966D1"/>
    <w:rsid w:val="00D966DD"/>
    <w:rsid w:val="00D967A3"/>
    <w:rsid w:val="00D96849"/>
    <w:rsid w:val="00D96973"/>
    <w:rsid w:val="00D96B20"/>
    <w:rsid w:val="00D96B25"/>
    <w:rsid w:val="00D96BA4"/>
    <w:rsid w:val="00D96C93"/>
    <w:rsid w:val="00D96CB4"/>
    <w:rsid w:val="00D96F95"/>
    <w:rsid w:val="00D96FF0"/>
    <w:rsid w:val="00D97197"/>
    <w:rsid w:val="00D9733E"/>
    <w:rsid w:val="00D9740A"/>
    <w:rsid w:val="00D974B6"/>
    <w:rsid w:val="00D9759D"/>
    <w:rsid w:val="00D975EE"/>
    <w:rsid w:val="00D975EF"/>
    <w:rsid w:val="00D975F5"/>
    <w:rsid w:val="00D976A7"/>
    <w:rsid w:val="00D976E7"/>
    <w:rsid w:val="00D9776C"/>
    <w:rsid w:val="00D977F6"/>
    <w:rsid w:val="00D9780A"/>
    <w:rsid w:val="00D9788E"/>
    <w:rsid w:val="00D97A6B"/>
    <w:rsid w:val="00D97AA9"/>
    <w:rsid w:val="00D97BF5"/>
    <w:rsid w:val="00D97C72"/>
    <w:rsid w:val="00D97CB2"/>
    <w:rsid w:val="00D97D6E"/>
    <w:rsid w:val="00D97DC6"/>
    <w:rsid w:val="00DA0092"/>
    <w:rsid w:val="00DA014C"/>
    <w:rsid w:val="00DA017D"/>
    <w:rsid w:val="00DA018B"/>
    <w:rsid w:val="00DA01FC"/>
    <w:rsid w:val="00DA024C"/>
    <w:rsid w:val="00DA0297"/>
    <w:rsid w:val="00DA0367"/>
    <w:rsid w:val="00DA039C"/>
    <w:rsid w:val="00DA056B"/>
    <w:rsid w:val="00DA0797"/>
    <w:rsid w:val="00DA07DE"/>
    <w:rsid w:val="00DA0CFD"/>
    <w:rsid w:val="00DA0D97"/>
    <w:rsid w:val="00DA0DC6"/>
    <w:rsid w:val="00DA0ECE"/>
    <w:rsid w:val="00DA1179"/>
    <w:rsid w:val="00DA11C2"/>
    <w:rsid w:val="00DA1239"/>
    <w:rsid w:val="00DA1264"/>
    <w:rsid w:val="00DA1268"/>
    <w:rsid w:val="00DA127B"/>
    <w:rsid w:val="00DA12B2"/>
    <w:rsid w:val="00DA1453"/>
    <w:rsid w:val="00DA1460"/>
    <w:rsid w:val="00DA14B2"/>
    <w:rsid w:val="00DA156D"/>
    <w:rsid w:val="00DA1573"/>
    <w:rsid w:val="00DA1730"/>
    <w:rsid w:val="00DA178E"/>
    <w:rsid w:val="00DA17D9"/>
    <w:rsid w:val="00DA17F0"/>
    <w:rsid w:val="00DA1875"/>
    <w:rsid w:val="00DA189A"/>
    <w:rsid w:val="00DA1918"/>
    <w:rsid w:val="00DA192D"/>
    <w:rsid w:val="00DA1AF8"/>
    <w:rsid w:val="00DA1B61"/>
    <w:rsid w:val="00DA1CD4"/>
    <w:rsid w:val="00DA1D8B"/>
    <w:rsid w:val="00DA1DF0"/>
    <w:rsid w:val="00DA1F1C"/>
    <w:rsid w:val="00DA1F81"/>
    <w:rsid w:val="00DA206C"/>
    <w:rsid w:val="00DA20DB"/>
    <w:rsid w:val="00DA2325"/>
    <w:rsid w:val="00DA247E"/>
    <w:rsid w:val="00DA2484"/>
    <w:rsid w:val="00DA24F6"/>
    <w:rsid w:val="00DA273D"/>
    <w:rsid w:val="00DA2782"/>
    <w:rsid w:val="00DA2798"/>
    <w:rsid w:val="00DA2865"/>
    <w:rsid w:val="00DA287C"/>
    <w:rsid w:val="00DA2A59"/>
    <w:rsid w:val="00DA2AF8"/>
    <w:rsid w:val="00DA2C1D"/>
    <w:rsid w:val="00DA2C34"/>
    <w:rsid w:val="00DA2C74"/>
    <w:rsid w:val="00DA2CB6"/>
    <w:rsid w:val="00DA2D22"/>
    <w:rsid w:val="00DA2E4A"/>
    <w:rsid w:val="00DA2E7A"/>
    <w:rsid w:val="00DA2E9A"/>
    <w:rsid w:val="00DA2F5C"/>
    <w:rsid w:val="00DA307A"/>
    <w:rsid w:val="00DA3081"/>
    <w:rsid w:val="00DA32C2"/>
    <w:rsid w:val="00DA3335"/>
    <w:rsid w:val="00DA34A3"/>
    <w:rsid w:val="00DA34E6"/>
    <w:rsid w:val="00DA359D"/>
    <w:rsid w:val="00DA35E1"/>
    <w:rsid w:val="00DA36D4"/>
    <w:rsid w:val="00DA3700"/>
    <w:rsid w:val="00DA3714"/>
    <w:rsid w:val="00DA3769"/>
    <w:rsid w:val="00DA37D8"/>
    <w:rsid w:val="00DA384A"/>
    <w:rsid w:val="00DA38A1"/>
    <w:rsid w:val="00DA38C1"/>
    <w:rsid w:val="00DA38D2"/>
    <w:rsid w:val="00DA39DE"/>
    <w:rsid w:val="00DA3C0D"/>
    <w:rsid w:val="00DA3D4C"/>
    <w:rsid w:val="00DA3EC5"/>
    <w:rsid w:val="00DA3F85"/>
    <w:rsid w:val="00DA3F9D"/>
    <w:rsid w:val="00DA410A"/>
    <w:rsid w:val="00DA43FA"/>
    <w:rsid w:val="00DA44D5"/>
    <w:rsid w:val="00DA466F"/>
    <w:rsid w:val="00DA4725"/>
    <w:rsid w:val="00DA4726"/>
    <w:rsid w:val="00DA47B4"/>
    <w:rsid w:val="00DA4869"/>
    <w:rsid w:val="00DA4A01"/>
    <w:rsid w:val="00DA4BB3"/>
    <w:rsid w:val="00DA4BE9"/>
    <w:rsid w:val="00DA4CBD"/>
    <w:rsid w:val="00DA4DDB"/>
    <w:rsid w:val="00DA4E0F"/>
    <w:rsid w:val="00DA4E98"/>
    <w:rsid w:val="00DA4F02"/>
    <w:rsid w:val="00DA4F52"/>
    <w:rsid w:val="00DA5000"/>
    <w:rsid w:val="00DA5048"/>
    <w:rsid w:val="00DA505D"/>
    <w:rsid w:val="00DA5091"/>
    <w:rsid w:val="00DA50F8"/>
    <w:rsid w:val="00DA5167"/>
    <w:rsid w:val="00DA5405"/>
    <w:rsid w:val="00DA544D"/>
    <w:rsid w:val="00DA5471"/>
    <w:rsid w:val="00DA54EE"/>
    <w:rsid w:val="00DA5612"/>
    <w:rsid w:val="00DA579D"/>
    <w:rsid w:val="00DA585E"/>
    <w:rsid w:val="00DA5883"/>
    <w:rsid w:val="00DA5935"/>
    <w:rsid w:val="00DA5937"/>
    <w:rsid w:val="00DA59AF"/>
    <w:rsid w:val="00DA59CC"/>
    <w:rsid w:val="00DA5A7D"/>
    <w:rsid w:val="00DA5B6B"/>
    <w:rsid w:val="00DA5B72"/>
    <w:rsid w:val="00DA5BB8"/>
    <w:rsid w:val="00DA5C62"/>
    <w:rsid w:val="00DA5E5A"/>
    <w:rsid w:val="00DA5EB3"/>
    <w:rsid w:val="00DA5F2D"/>
    <w:rsid w:val="00DA5F8E"/>
    <w:rsid w:val="00DA6050"/>
    <w:rsid w:val="00DA605A"/>
    <w:rsid w:val="00DA60F9"/>
    <w:rsid w:val="00DA60FF"/>
    <w:rsid w:val="00DA61F3"/>
    <w:rsid w:val="00DA6399"/>
    <w:rsid w:val="00DA6442"/>
    <w:rsid w:val="00DA645C"/>
    <w:rsid w:val="00DA64B6"/>
    <w:rsid w:val="00DA64B9"/>
    <w:rsid w:val="00DA661A"/>
    <w:rsid w:val="00DA6714"/>
    <w:rsid w:val="00DA6944"/>
    <w:rsid w:val="00DA6A70"/>
    <w:rsid w:val="00DA6B2B"/>
    <w:rsid w:val="00DA6B35"/>
    <w:rsid w:val="00DA6BA0"/>
    <w:rsid w:val="00DA6BBC"/>
    <w:rsid w:val="00DA6BF0"/>
    <w:rsid w:val="00DA6C1C"/>
    <w:rsid w:val="00DA6C29"/>
    <w:rsid w:val="00DA6CFD"/>
    <w:rsid w:val="00DA6D31"/>
    <w:rsid w:val="00DA6DE0"/>
    <w:rsid w:val="00DA6E25"/>
    <w:rsid w:val="00DA6E7D"/>
    <w:rsid w:val="00DA6F05"/>
    <w:rsid w:val="00DA6F2C"/>
    <w:rsid w:val="00DA7152"/>
    <w:rsid w:val="00DA7174"/>
    <w:rsid w:val="00DA736A"/>
    <w:rsid w:val="00DA738A"/>
    <w:rsid w:val="00DA74F4"/>
    <w:rsid w:val="00DA7567"/>
    <w:rsid w:val="00DA76CC"/>
    <w:rsid w:val="00DA771C"/>
    <w:rsid w:val="00DA7789"/>
    <w:rsid w:val="00DA784E"/>
    <w:rsid w:val="00DA7858"/>
    <w:rsid w:val="00DA787F"/>
    <w:rsid w:val="00DA78A8"/>
    <w:rsid w:val="00DA78BC"/>
    <w:rsid w:val="00DA7973"/>
    <w:rsid w:val="00DA7A89"/>
    <w:rsid w:val="00DA7E3F"/>
    <w:rsid w:val="00DB00C5"/>
    <w:rsid w:val="00DB0185"/>
    <w:rsid w:val="00DB01C4"/>
    <w:rsid w:val="00DB0259"/>
    <w:rsid w:val="00DB03DD"/>
    <w:rsid w:val="00DB0606"/>
    <w:rsid w:val="00DB0624"/>
    <w:rsid w:val="00DB070F"/>
    <w:rsid w:val="00DB07D3"/>
    <w:rsid w:val="00DB08F8"/>
    <w:rsid w:val="00DB0912"/>
    <w:rsid w:val="00DB0A23"/>
    <w:rsid w:val="00DB0C28"/>
    <w:rsid w:val="00DB0E38"/>
    <w:rsid w:val="00DB0EA4"/>
    <w:rsid w:val="00DB0F31"/>
    <w:rsid w:val="00DB109C"/>
    <w:rsid w:val="00DB11C7"/>
    <w:rsid w:val="00DB12AB"/>
    <w:rsid w:val="00DB12F9"/>
    <w:rsid w:val="00DB138A"/>
    <w:rsid w:val="00DB1400"/>
    <w:rsid w:val="00DB147C"/>
    <w:rsid w:val="00DB1489"/>
    <w:rsid w:val="00DB156C"/>
    <w:rsid w:val="00DB15A5"/>
    <w:rsid w:val="00DB1637"/>
    <w:rsid w:val="00DB166B"/>
    <w:rsid w:val="00DB1791"/>
    <w:rsid w:val="00DB179C"/>
    <w:rsid w:val="00DB1966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31F"/>
    <w:rsid w:val="00DB2473"/>
    <w:rsid w:val="00DB2524"/>
    <w:rsid w:val="00DB257D"/>
    <w:rsid w:val="00DB2614"/>
    <w:rsid w:val="00DB26EA"/>
    <w:rsid w:val="00DB2714"/>
    <w:rsid w:val="00DB2717"/>
    <w:rsid w:val="00DB27E7"/>
    <w:rsid w:val="00DB288E"/>
    <w:rsid w:val="00DB28D7"/>
    <w:rsid w:val="00DB295A"/>
    <w:rsid w:val="00DB2A05"/>
    <w:rsid w:val="00DB2BC3"/>
    <w:rsid w:val="00DB2BD8"/>
    <w:rsid w:val="00DB2C45"/>
    <w:rsid w:val="00DB2C61"/>
    <w:rsid w:val="00DB2E27"/>
    <w:rsid w:val="00DB3052"/>
    <w:rsid w:val="00DB309F"/>
    <w:rsid w:val="00DB3184"/>
    <w:rsid w:val="00DB318C"/>
    <w:rsid w:val="00DB33A2"/>
    <w:rsid w:val="00DB33DC"/>
    <w:rsid w:val="00DB34C4"/>
    <w:rsid w:val="00DB364F"/>
    <w:rsid w:val="00DB36E1"/>
    <w:rsid w:val="00DB36FC"/>
    <w:rsid w:val="00DB373A"/>
    <w:rsid w:val="00DB37C5"/>
    <w:rsid w:val="00DB39F9"/>
    <w:rsid w:val="00DB3A80"/>
    <w:rsid w:val="00DB3B42"/>
    <w:rsid w:val="00DB3B7C"/>
    <w:rsid w:val="00DB3C7B"/>
    <w:rsid w:val="00DB3CB7"/>
    <w:rsid w:val="00DB3E6B"/>
    <w:rsid w:val="00DB3F0B"/>
    <w:rsid w:val="00DB3F55"/>
    <w:rsid w:val="00DB40B6"/>
    <w:rsid w:val="00DB40BB"/>
    <w:rsid w:val="00DB40CB"/>
    <w:rsid w:val="00DB40F7"/>
    <w:rsid w:val="00DB42F9"/>
    <w:rsid w:val="00DB4348"/>
    <w:rsid w:val="00DB43D6"/>
    <w:rsid w:val="00DB442A"/>
    <w:rsid w:val="00DB45F0"/>
    <w:rsid w:val="00DB461D"/>
    <w:rsid w:val="00DB4679"/>
    <w:rsid w:val="00DB469C"/>
    <w:rsid w:val="00DB4723"/>
    <w:rsid w:val="00DB47D7"/>
    <w:rsid w:val="00DB4A4A"/>
    <w:rsid w:val="00DB4A59"/>
    <w:rsid w:val="00DB4A5D"/>
    <w:rsid w:val="00DB4AAB"/>
    <w:rsid w:val="00DB4AAE"/>
    <w:rsid w:val="00DB4BE0"/>
    <w:rsid w:val="00DB4BE6"/>
    <w:rsid w:val="00DB4DBC"/>
    <w:rsid w:val="00DB4DFD"/>
    <w:rsid w:val="00DB4E6E"/>
    <w:rsid w:val="00DB502A"/>
    <w:rsid w:val="00DB516D"/>
    <w:rsid w:val="00DB523F"/>
    <w:rsid w:val="00DB5262"/>
    <w:rsid w:val="00DB537B"/>
    <w:rsid w:val="00DB53F7"/>
    <w:rsid w:val="00DB541B"/>
    <w:rsid w:val="00DB54E5"/>
    <w:rsid w:val="00DB5515"/>
    <w:rsid w:val="00DB5517"/>
    <w:rsid w:val="00DB556F"/>
    <w:rsid w:val="00DB55F8"/>
    <w:rsid w:val="00DB56EB"/>
    <w:rsid w:val="00DB582F"/>
    <w:rsid w:val="00DB58BC"/>
    <w:rsid w:val="00DB5A51"/>
    <w:rsid w:val="00DB5ABC"/>
    <w:rsid w:val="00DB5B57"/>
    <w:rsid w:val="00DB5BBA"/>
    <w:rsid w:val="00DB5E81"/>
    <w:rsid w:val="00DB6184"/>
    <w:rsid w:val="00DB61DB"/>
    <w:rsid w:val="00DB622B"/>
    <w:rsid w:val="00DB6320"/>
    <w:rsid w:val="00DB6637"/>
    <w:rsid w:val="00DB664F"/>
    <w:rsid w:val="00DB688F"/>
    <w:rsid w:val="00DB698A"/>
    <w:rsid w:val="00DB6A28"/>
    <w:rsid w:val="00DB6B62"/>
    <w:rsid w:val="00DB6DAB"/>
    <w:rsid w:val="00DB6E05"/>
    <w:rsid w:val="00DB6E3F"/>
    <w:rsid w:val="00DB6F0D"/>
    <w:rsid w:val="00DB7121"/>
    <w:rsid w:val="00DB719F"/>
    <w:rsid w:val="00DB71B3"/>
    <w:rsid w:val="00DB71EA"/>
    <w:rsid w:val="00DB7340"/>
    <w:rsid w:val="00DB738D"/>
    <w:rsid w:val="00DB7535"/>
    <w:rsid w:val="00DB7568"/>
    <w:rsid w:val="00DB7659"/>
    <w:rsid w:val="00DB77CB"/>
    <w:rsid w:val="00DB78AC"/>
    <w:rsid w:val="00DB79A3"/>
    <w:rsid w:val="00DB79BB"/>
    <w:rsid w:val="00DB7A93"/>
    <w:rsid w:val="00DB7A9F"/>
    <w:rsid w:val="00DB7AA6"/>
    <w:rsid w:val="00DB7B22"/>
    <w:rsid w:val="00DB7B62"/>
    <w:rsid w:val="00DB7E4A"/>
    <w:rsid w:val="00DB7E8A"/>
    <w:rsid w:val="00DB7F6D"/>
    <w:rsid w:val="00DB7FDD"/>
    <w:rsid w:val="00DB7FF8"/>
    <w:rsid w:val="00DC003D"/>
    <w:rsid w:val="00DC0332"/>
    <w:rsid w:val="00DC0358"/>
    <w:rsid w:val="00DC069F"/>
    <w:rsid w:val="00DC092E"/>
    <w:rsid w:val="00DC095F"/>
    <w:rsid w:val="00DC0B67"/>
    <w:rsid w:val="00DC0BBB"/>
    <w:rsid w:val="00DC0BE4"/>
    <w:rsid w:val="00DC0C01"/>
    <w:rsid w:val="00DC0C20"/>
    <w:rsid w:val="00DC0C64"/>
    <w:rsid w:val="00DC0CBB"/>
    <w:rsid w:val="00DC0D54"/>
    <w:rsid w:val="00DC0E2D"/>
    <w:rsid w:val="00DC0E9D"/>
    <w:rsid w:val="00DC0EA5"/>
    <w:rsid w:val="00DC0EB2"/>
    <w:rsid w:val="00DC102C"/>
    <w:rsid w:val="00DC11B8"/>
    <w:rsid w:val="00DC124C"/>
    <w:rsid w:val="00DC1310"/>
    <w:rsid w:val="00DC1477"/>
    <w:rsid w:val="00DC1714"/>
    <w:rsid w:val="00DC1723"/>
    <w:rsid w:val="00DC1795"/>
    <w:rsid w:val="00DC17CD"/>
    <w:rsid w:val="00DC17D0"/>
    <w:rsid w:val="00DC17F1"/>
    <w:rsid w:val="00DC17F6"/>
    <w:rsid w:val="00DC180F"/>
    <w:rsid w:val="00DC18F0"/>
    <w:rsid w:val="00DC197C"/>
    <w:rsid w:val="00DC1981"/>
    <w:rsid w:val="00DC1B38"/>
    <w:rsid w:val="00DC1CDA"/>
    <w:rsid w:val="00DC1CDE"/>
    <w:rsid w:val="00DC1CFA"/>
    <w:rsid w:val="00DC1EAE"/>
    <w:rsid w:val="00DC1F1A"/>
    <w:rsid w:val="00DC1F55"/>
    <w:rsid w:val="00DC2093"/>
    <w:rsid w:val="00DC2100"/>
    <w:rsid w:val="00DC210C"/>
    <w:rsid w:val="00DC2249"/>
    <w:rsid w:val="00DC227C"/>
    <w:rsid w:val="00DC2307"/>
    <w:rsid w:val="00DC24E3"/>
    <w:rsid w:val="00DC2548"/>
    <w:rsid w:val="00DC25DE"/>
    <w:rsid w:val="00DC26E9"/>
    <w:rsid w:val="00DC27C0"/>
    <w:rsid w:val="00DC28AA"/>
    <w:rsid w:val="00DC2A24"/>
    <w:rsid w:val="00DC2B6A"/>
    <w:rsid w:val="00DC2BBA"/>
    <w:rsid w:val="00DC2C01"/>
    <w:rsid w:val="00DC2C70"/>
    <w:rsid w:val="00DC2D0C"/>
    <w:rsid w:val="00DC2E09"/>
    <w:rsid w:val="00DC2E1F"/>
    <w:rsid w:val="00DC2E2C"/>
    <w:rsid w:val="00DC2E87"/>
    <w:rsid w:val="00DC2E92"/>
    <w:rsid w:val="00DC2EF7"/>
    <w:rsid w:val="00DC2F16"/>
    <w:rsid w:val="00DC2F3A"/>
    <w:rsid w:val="00DC3094"/>
    <w:rsid w:val="00DC317F"/>
    <w:rsid w:val="00DC32B9"/>
    <w:rsid w:val="00DC332D"/>
    <w:rsid w:val="00DC3330"/>
    <w:rsid w:val="00DC3377"/>
    <w:rsid w:val="00DC3379"/>
    <w:rsid w:val="00DC35D4"/>
    <w:rsid w:val="00DC35E6"/>
    <w:rsid w:val="00DC36AD"/>
    <w:rsid w:val="00DC36BE"/>
    <w:rsid w:val="00DC36E4"/>
    <w:rsid w:val="00DC38E0"/>
    <w:rsid w:val="00DC398D"/>
    <w:rsid w:val="00DC3991"/>
    <w:rsid w:val="00DC3A36"/>
    <w:rsid w:val="00DC3AD7"/>
    <w:rsid w:val="00DC3B05"/>
    <w:rsid w:val="00DC3BA1"/>
    <w:rsid w:val="00DC3BF9"/>
    <w:rsid w:val="00DC3EE2"/>
    <w:rsid w:val="00DC3F07"/>
    <w:rsid w:val="00DC3FD3"/>
    <w:rsid w:val="00DC3FDF"/>
    <w:rsid w:val="00DC3FE2"/>
    <w:rsid w:val="00DC3FF5"/>
    <w:rsid w:val="00DC404A"/>
    <w:rsid w:val="00DC4092"/>
    <w:rsid w:val="00DC41F2"/>
    <w:rsid w:val="00DC4403"/>
    <w:rsid w:val="00DC4497"/>
    <w:rsid w:val="00DC452D"/>
    <w:rsid w:val="00DC4538"/>
    <w:rsid w:val="00DC4575"/>
    <w:rsid w:val="00DC46CE"/>
    <w:rsid w:val="00DC46D3"/>
    <w:rsid w:val="00DC479C"/>
    <w:rsid w:val="00DC48FC"/>
    <w:rsid w:val="00DC494F"/>
    <w:rsid w:val="00DC4958"/>
    <w:rsid w:val="00DC49A9"/>
    <w:rsid w:val="00DC4D00"/>
    <w:rsid w:val="00DC4E11"/>
    <w:rsid w:val="00DC4E3F"/>
    <w:rsid w:val="00DC4F2E"/>
    <w:rsid w:val="00DC5062"/>
    <w:rsid w:val="00DC508B"/>
    <w:rsid w:val="00DC50F7"/>
    <w:rsid w:val="00DC5124"/>
    <w:rsid w:val="00DC5146"/>
    <w:rsid w:val="00DC516F"/>
    <w:rsid w:val="00DC518E"/>
    <w:rsid w:val="00DC5196"/>
    <w:rsid w:val="00DC5362"/>
    <w:rsid w:val="00DC53FA"/>
    <w:rsid w:val="00DC5454"/>
    <w:rsid w:val="00DC562A"/>
    <w:rsid w:val="00DC5634"/>
    <w:rsid w:val="00DC5913"/>
    <w:rsid w:val="00DC592C"/>
    <w:rsid w:val="00DC5A2A"/>
    <w:rsid w:val="00DC5B1D"/>
    <w:rsid w:val="00DC5BC3"/>
    <w:rsid w:val="00DC5BE4"/>
    <w:rsid w:val="00DC5BEA"/>
    <w:rsid w:val="00DC5C5F"/>
    <w:rsid w:val="00DC5CDC"/>
    <w:rsid w:val="00DC5D2F"/>
    <w:rsid w:val="00DC5E4F"/>
    <w:rsid w:val="00DC5E6D"/>
    <w:rsid w:val="00DC63B5"/>
    <w:rsid w:val="00DC645B"/>
    <w:rsid w:val="00DC64A3"/>
    <w:rsid w:val="00DC64FD"/>
    <w:rsid w:val="00DC694F"/>
    <w:rsid w:val="00DC69E7"/>
    <w:rsid w:val="00DC6D4C"/>
    <w:rsid w:val="00DC6D5B"/>
    <w:rsid w:val="00DC6DFB"/>
    <w:rsid w:val="00DC6F3C"/>
    <w:rsid w:val="00DC6FB1"/>
    <w:rsid w:val="00DC738B"/>
    <w:rsid w:val="00DC73DE"/>
    <w:rsid w:val="00DC740E"/>
    <w:rsid w:val="00DC7424"/>
    <w:rsid w:val="00DC7443"/>
    <w:rsid w:val="00DC75A3"/>
    <w:rsid w:val="00DC77E1"/>
    <w:rsid w:val="00DC7888"/>
    <w:rsid w:val="00DC78C3"/>
    <w:rsid w:val="00DC7A9A"/>
    <w:rsid w:val="00DC7AA2"/>
    <w:rsid w:val="00DC7AC0"/>
    <w:rsid w:val="00DC7BB8"/>
    <w:rsid w:val="00DC7C84"/>
    <w:rsid w:val="00DC7CC4"/>
    <w:rsid w:val="00DC7D3A"/>
    <w:rsid w:val="00DC7E77"/>
    <w:rsid w:val="00DC7EBD"/>
    <w:rsid w:val="00DC7EC8"/>
    <w:rsid w:val="00DC7F74"/>
    <w:rsid w:val="00DC7F84"/>
    <w:rsid w:val="00DC7FD3"/>
    <w:rsid w:val="00DD01B0"/>
    <w:rsid w:val="00DD0283"/>
    <w:rsid w:val="00DD03DB"/>
    <w:rsid w:val="00DD04AB"/>
    <w:rsid w:val="00DD06F6"/>
    <w:rsid w:val="00DD07A0"/>
    <w:rsid w:val="00DD0997"/>
    <w:rsid w:val="00DD0A02"/>
    <w:rsid w:val="00DD0A24"/>
    <w:rsid w:val="00DD0C9C"/>
    <w:rsid w:val="00DD0CAC"/>
    <w:rsid w:val="00DD0DB9"/>
    <w:rsid w:val="00DD0F6A"/>
    <w:rsid w:val="00DD0FD1"/>
    <w:rsid w:val="00DD1013"/>
    <w:rsid w:val="00DD11FD"/>
    <w:rsid w:val="00DD134F"/>
    <w:rsid w:val="00DD13D7"/>
    <w:rsid w:val="00DD14C3"/>
    <w:rsid w:val="00DD14D7"/>
    <w:rsid w:val="00DD1599"/>
    <w:rsid w:val="00DD1630"/>
    <w:rsid w:val="00DD1685"/>
    <w:rsid w:val="00DD16A3"/>
    <w:rsid w:val="00DD19F9"/>
    <w:rsid w:val="00DD1A36"/>
    <w:rsid w:val="00DD1A7C"/>
    <w:rsid w:val="00DD1AD6"/>
    <w:rsid w:val="00DD1B39"/>
    <w:rsid w:val="00DD1E24"/>
    <w:rsid w:val="00DD1E6C"/>
    <w:rsid w:val="00DD1F03"/>
    <w:rsid w:val="00DD1FB7"/>
    <w:rsid w:val="00DD233D"/>
    <w:rsid w:val="00DD2350"/>
    <w:rsid w:val="00DD2375"/>
    <w:rsid w:val="00DD2397"/>
    <w:rsid w:val="00DD2452"/>
    <w:rsid w:val="00DD2459"/>
    <w:rsid w:val="00DD247A"/>
    <w:rsid w:val="00DD25C0"/>
    <w:rsid w:val="00DD262E"/>
    <w:rsid w:val="00DD2692"/>
    <w:rsid w:val="00DD27D7"/>
    <w:rsid w:val="00DD2881"/>
    <w:rsid w:val="00DD2949"/>
    <w:rsid w:val="00DD2A7F"/>
    <w:rsid w:val="00DD2AFB"/>
    <w:rsid w:val="00DD2BC2"/>
    <w:rsid w:val="00DD2BD8"/>
    <w:rsid w:val="00DD2BE4"/>
    <w:rsid w:val="00DD2C09"/>
    <w:rsid w:val="00DD2C0F"/>
    <w:rsid w:val="00DD2D0A"/>
    <w:rsid w:val="00DD2E09"/>
    <w:rsid w:val="00DD2EC5"/>
    <w:rsid w:val="00DD2EE0"/>
    <w:rsid w:val="00DD3146"/>
    <w:rsid w:val="00DD32C5"/>
    <w:rsid w:val="00DD3309"/>
    <w:rsid w:val="00DD33AA"/>
    <w:rsid w:val="00DD33D3"/>
    <w:rsid w:val="00DD33DC"/>
    <w:rsid w:val="00DD3433"/>
    <w:rsid w:val="00DD344D"/>
    <w:rsid w:val="00DD34F3"/>
    <w:rsid w:val="00DD35F4"/>
    <w:rsid w:val="00DD364A"/>
    <w:rsid w:val="00DD3655"/>
    <w:rsid w:val="00DD3675"/>
    <w:rsid w:val="00DD37B5"/>
    <w:rsid w:val="00DD3921"/>
    <w:rsid w:val="00DD3938"/>
    <w:rsid w:val="00DD393F"/>
    <w:rsid w:val="00DD3A61"/>
    <w:rsid w:val="00DD3B83"/>
    <w:rsid w:val="00DD3BEA"/>
    <w:rsid w:val="00DD3C41"/>
    <w:rsid w:val="00DD3E0D"/>
    <w:rsid w:val="00DD3E23"/>
    <w:rsid w:val="00DD3E8B"/>
    <w:rsid w:val="00DD3E97"/>
    <w:rsid w:val="00DD3EB1"/>
    <w:rsid w:val="00DD3EDB"/>
    <w:rsid w:val="00DD406A"/>
    <w:rsid w:val="00DD4101"/>
    <w:rsid w:val="00DD417A"/>
    <w:rsid w:val="00DD42EA"/>
    <w:rsid w:val="00DD42F1"/>
    <w:rsid w:val="00DD446B"/>
    <w:rsid w:val="00DD4478"/>
    <w:rsid w:val="00DD4489"/>
    <w:rsid w:val="00DD449A"/>
    <w:rsid w:val="00DD44C2"/>
    <w:rsid w:val="00DD44C4"/>
    <w:rsid w:val="00DD44E8"/>
    <w:rsid w:val="00DD4538"/>
    <w:rsid w:val="00DD465B"/>
    <w:rsid w:val="00DD468C"/>
    <w:rsid w:val="00DD46AF"/>
    <w:rsid w:val="00DD4842"/>
    <w:rsid w:val="00DD4862"/>
    <w:rsid w:val="00DD4B53"/>
    <w:rsid w:val="00DD4E46"/>
    <w:rsid w:val="00DD4E91"/>
    <w:rsid w:val="00DD4FAB"/>
    <w:rsid w:val="00DD5042"/>
    <w:rsid w:val="00DD5212"/>
    <w:rsid w:val="00DD5267"/>
    <w:rsid w:val="00DD5309"/>
    <w:rsid w:val="00DD5333"/>
    <w:rsid w:val="00DD535E"/>
    <w:rsid w:val="00DD53E1"/>
    <w:rsid w:val="00DD5685"/>
    <w:rsid w:val="00DD569C"/>
    <w:rsid w:val="00DD5709"/>
    <w:rsid w:val="00DD571C"/>
    <w:rsid w:val="00DD580B"/>
    <w:rsid w:val="00DD5860"/>
    <w:rsid w:val="00DD59A9"/>
    <w:rsid w:val="00DD5A33"/>
    <w:rsid w:val="00DD5AA9"/>
    <w:rsid w:val="00DD5AAA"/>
    <w:rsid w:val="00DD5B30"/>
    <w:rsid w:val="00DD5BF1"/>
    <w:rsid w:val="00DD5EF8"/>
    <w:rsid w:val="00DD5F06"/>
    <w:rsid w:val="00DD603A"/>
    <w:rsid w:val="00DD6045"/>
    <w:rsid w:val="00DD608E"/>
    <w:rsid w:val="00DD6171"/>
    <w:rsid w:val="00DD62B9"/>
    <w:rsid w:val="00DD6398"/>
    <w:rsid w:val="00DD655A"/>
    <w:rsid w:val="00DD65DB"/>
    <w:rsid w:val="00DD6727"/>
    <w:rsid w:val="00DD695A"/>
    <w:rsid w:val="00DD6AD5"/>
    <w:rsid w:val="00DD6B3D"/>
    <w:rsid w:val="00DD6B40"/>
    <w:rsid w:val="00DD6C13"/>
    <w:rsid w:val="00DD6DCB"/>
    <w:rsid w:val="00DD6DE7"/>
    <w:rsid w:val="00DD6E63"/>
    <w:rsid w:val="00DD705C"/>
    <w:rsid w:val="00DD7082"/>
    <w:rsid w:val="00DD70BB"/>
    <w:rsid w:val="00DD715F"/>
    <w:rsid w:val="00DD7234"/>
    <w:rsid w:val="00DD72B8"/>
    <w:rsid w:val="00DD737C"/>
    <w:rsid w:val="00DD742C"/>
    <w:rsid w:val="00DD7446"/>
    <w:rsid w:val="00DD74B0"/>
    <w:rsid w:val="00DD7560"/>
    <w:rsid w:val="00DD75CD"/>
    <w:rsid w:val="00DD75FE"/>
    <w:rsid w:val="00DD764C"/>
    <w:rsid w:val="00DD779E"/>
    <w:rsid w:val="00DD77C7"/>
    <w:rsid w:val="00DD77F6"/>
    <w:rsid w:val="00DD7809"/>
    <w:rsid w:val="00DD787D"/>
    <w:rsid w:val="00DD78D4"/>
    <w:rsid w:val="00DD78E0"/>
    <w:rsid w:val="00DD79A4"/>
    <w:rsid w:val="00DD7A81"/>
    <w:rsid w:val="00DD7AD9"/>
    <w:rsid w:val="00DD7B24"/>
    <w:rsid w:val="00DD7C35"/>
    <w:rsid w:val="00DD7C8C"/>
    <w:rsid w:val="00DD7CA7"/>
    <w:rsid w:val="00DD7CF9"/>
    <w:rsid w:val="00DD7E43"/>
    <w:rsid w:val="00DD7E4D"/>
    <w:rsid w:val="00DD7EB2"/>
    <w:rsid w:val="00DD7F34"/>
    <w:rsid w:val="00DD7F3A"/>
    <w:rsid w:val="00DE0005"/>
    <w:rsid w:val="00DE002D"/>
    <w:rsid w:val="00DE00B3"/>
    <w:rsid w:val="00DE01BF"/>
    <w:rsid w:val="00DE0360"/>
    <w:rsid w:val="00DE03E4"/>
    <w:rsid w:val="00DE0479"/>
    <w:rsid w:val="00DE0581"/>
    <w:rsid w:val="00DE05D6"/>
    <w:rsid w:val="00DE075D"/>
    <w:rsid w:val="00DE0784"/>
    <w:rsid w:val="00DE07C5"/>
    <w:rsid w:val="00DE0864"/>
    <w:rsid w:val="00DE087C"/>
    <w:rsid w:val="00DE09AA"/>
    <w:rsid w:val="00DE0AD1"/>
    <w:rsid w:val="00DE0C9B"/>
    <w:rsid w:val="00DE0E57"/>
    <w:rsid w:val="00DE0E70"/>
    <w:rsid w:val="00DE0E81"/>
    <w:rsid w:val="00DE0F73"/>
    <w:rsid w:val="00DE0F78"/>
    <w:rsid w:val="00DE1075"/>
    <w:rsid w:val="00DE10B0"/>
    <w:rsid w:val="00DE1202"/>
    <w:rsid w:val="00DE136A"/>
    <w:rsid w:val="00DE1413"/>
    <w:rsid w:val="00DE154E"/>
    <w:rsid w:val="00DE164F"/>
    <w:rsid w:val="00DE1696"/>
    <w:rsid w:val="00DE17C9"/>
    <w:rsid w:val="00DE1A52"/>
    <w:rsid w:val="00DE1B5C"/>
    <w:rsid w:val="00DE1BAA"/>
    <w:rsid w:val="00DE1BBD"/>
    <w:rsid w:val="00DE1C49"/>
    <w:rsid w:val="00DE1DAB"/>
    <w:rsid w:val="00DE1F36"/>
    <w:rsid w:val="00DE1F4E"/>
    <w:rsid w:val="00DE1FB3"/>
    <w:rsid w:val="00DE205E"/>
    <w:rsid w:val="00DE2174"/>
    <w:rsid w:val="00DE2372"/>
    <w:rsid w:val="00DE25E9"/>
    <w:rsid w:val="00DE26FD"/>
    <w:rsid w:val="00DE27E0"/>
    <w:rsid w:val="00DE27EF"/>
    <w:rsid w:val="00DE2938"/>
    <w:rsid w:val="00DE299F"/>
    <w:rsid w:val="00DE29BC"/>
    <w:rsid w:val="00DE29EA"/>
    <w:rsid w:val="00DE2B8D"/>
    <w:rsid w:val="00DE3001"/>
    <w:rsid w:val="00DE303D"/>
    <w:rsid w:val="00DE30D5"/>
    <w:rsid w:val="00DE30E4"/>
    <w:rsid w:val="00DE30FA"/>
    <w:rsid w:val="00DE3106"/>
    <w:rsid w:val="00DE3169"/>
    <w:rsid w:val="00DE31DB"/>
    <w:rsid w:val="00DE32B8"/>
    <w:rsid w:val="00DE33CE"/>
    <w:rsid w:val="00DE3420"/>
    <w:rsid w:val="00DE344F"/>
    <w:rsid w:val="00DE3479"/>
    <w:rsid w:val="00DE34D7"/>
    <w:rsid w:val="00DE35E1"/>
    <w:rsid w:val="00DE35E9"/>
    <w:rsid w:val="00DE362C"/>
    <w:rsid w:val="00DE3702"/>
    <w:rsid w:val="00DE38AE"/>
    <w:rsid w:val="00DE393B"/>
    <w:rsid w:val="00DE3945"/>
    <w:rsid w:val="00DE3A89"/>
    <w:rsid w:val="00DE3ABB"/>
    <w:rsid w:val="00DE3B1F"/>
    <w:rsid w:val="00DE3B6E"/>
    <w:rsid w:val="00DE3BFE"/>
    <w:rsid w:val="00DE3CAB"/>
    <w:rsid w:val="00DE3E02"/>
    <w:rsid w:val="00DE3F07"/>
    <w:rsid w:val="00DE3FED"/>
    <w:rsid w:val="00DE4048"/>
    <w:rsid w:val="00DE4081"/>
    <w:rsid w:val="00DE41AB"/>
    <w:rsid w:val="00DE41FE"/>
    <w:rsid w:val="00DE424D"/>
    <w:rsid w:val="00DE42BB"/>
    <w:rsid w:val="00DE4307"/>
    <w:rsid w:val="00DE43ED"/>
    <w:rsid w:val="00DE45C7"/>
    <w:rsid w:val="00DE45D4"/>
    <w:rsid w:val="00DE4744"/>
    <w:rsid w:val="00DE4774"/>
    <w:rsid w:val="00DE4877"/>
    <w:rsid w:val="00DE4BE5"/>
    <w:rsid w:val="00DE4DD8"/>
    <w:rsid w:val="00DE4E08"/>
    <w:rsid w:val="00DE4E27"/>
    <w:rsid w:val="00DE4E67"/>
    <w:rsid w:val="00DE4EA1"/>
    <w:rsid w:val="00DE4F9D"/>
    <w:rsid w:val="00DE4FA8"/>
    <w:rsid w:val="00DE500F"/>
    <w:rsid w:val="00DE5124"/>
    <w:rsid w:val="00DE5145"/>
    <w:rsid w:val="00DE5154"/>
    <w:rsid w:val="00DE5172"/>
    <w:rsid w:val="00DE539A"/>
    <w:rsid w:val="00DE5434"/>
    <w:rsid w:val="00DE564C"/>
    <w:rsid w:val="00DE569F"/>
    <w:rsid w:val="00DE576E"/>
    <w:rsid w:val="00DE5849"/>
    <w:rsid w:val="00DE5972"/>
    <w:rsid w:val="00DE5AE8"/>
    <w:rsid w:val="00DE5B2C"/>
    <w:rsid w:val="00DE5BBB"/>
    <w:rsid w:val="00DE5BEC"/>
    <w:rsid w:val="00DE5CF1"/>
    <w:rsid w:val="00DE5D09"/>
    <w:rsid w:val="00DE5D34"/>
    <w:rsid w:val="00DE5F9A"/>
    <w:rsid w:val="00DE5FD1"/>
    <w:rsid w:val="00DE60FE"/>
    <w:rsid w:val="00DE6155"/>
    <w:rsid w:val="00DE6164"/>
    <w:rsid w:val="00DE61D1"/>
    <w:rsid w:val="00DE6214"/>
    <w:rsid w:val="00DE62FA"/>
    <w:rsid w:val="00DE636A"/>
    <w:rsid w:val="00DE63CE"/>
    <w:rsid w:val="00DE641B"/>
    <w:rsid w:val="00DE6442"/>
    <w:rsid w:val="00DE648B"/>
    <w:rsid w:val="00DE655E"/>
    <w:rsid w:val="00DE6824"/>
    <w:rsid w:val="00DE689F"/>
    <w:rsid w:val="00DE6A0A"/>
    <w:rsid w:val="00DE6A94"/>
    <w:rsid w:val="00DE6B50"/>
    <w:rsid w:val="00DE6BBB"/>
    <w:rsid w:val="00DE6CCC"/>
    <w:rsid w:val="00DE6D7E"/>
    <w:rsid w:val="00DE6DAF"/>
    <w:rsid w:val="00DE6DC8"/>
    <w:rsid w:val="00DE6DDA"/>
    <w:rsid w:val="00DE6DDD"/>
    <w:rsid w:val="00DE6EAC"/>
    <w:rsid w:val="00DE6EDE"/>
    <w:rsid w:val="00DE7010"/>
    <w:rsid w:val="00DE7077"/>
    <w:rsid w:val="00DE707B"/>
    <w:rsid w:val="00DE70CF"/>
    <w:rsid w:val="00DE71DF"/>
    <w:rsid w:val="00DE72D1"/>
    <w:rsid w:val="00DE732A"/>
    <w:rsid w:val="00DE7497"/>
    <w:rsid w:val="00DE74E1"/>
    <w:rsid w:val="00DE7664"/>
    <w:rsid w:val="00DE770F"/>
    <w:rsid w:val="00DE77CC"/>
    <w:rsid w:val="00DE7803"/>
    <w:rsid w:val="00DE785B"/>
    <w:rsid w:val="00DE794F"/>
    <w:rsid w:val="00DE7AAC"/>
    <w:rsid w:val="00DE7AC2"/>
    <w:rsid w:val="00DE7AC4"/>
    <w:rsid w:val="00DE7B35"/>
    <w:rsid w:val="00DE7D4E"/>
    <w:rsid w:val="00DE7D7F"/>
    <w:rsid w:val="00DE7DA4"/>
    <w:rsid w:val="00DE7E8C"/>
    <w:rsid w:val="00DE7FD9"/>
    <w:rsid w:val="00DF0246"/>
    <w:rsid w:val="00DF02CF"/>
    <w:rsid w:val="00DF049E"/>
    <w:rsid w:val="00DF04E2"/>
    <w:rsid w:val="00DF050F"/>
    <w:rsid w:val="00DF053E"/>
    <w:rsid w:val="00DF0580"/>
    <w:rsid w:val="00DF071E"/>
    <w:rsid w:val="00DF073D"/>
    <w:rsid w:val="00DF0746"/>
    <w:rsid w:val="00DF0927"/>
    <w:rsid w:val="00DF09B8"/>
    <w:rsid w:val="00DF0B29"/>
    <w:rsid w:val="00DF0B56"/>
    <w:rsid w:val="00DF0BA3"/>
    <w:rsid w:val="00DF0C2D"/>
    <w:rsid w:val="00DF0D13"/>
    <w:rsid w:val="00DF0E48"/>
    <w:rsid w:val="00DF0EAD"/>
    <w:rsid w:val="00DF101C"/>
    <w:rsid w:val="00DF1029"/>
    <w:rsid w:val="00DF129E"/>
    <w:rsid w:val="00DF1463"/>
    <w:rsid w:val="00DF1474"/>
    <w:rsid w:val="00DF14AC"/>
    <w:rsid w:val="00DF1555"/>
    <w:rsid w:val="00DF1808"/>
    <w:rsid w:val="00DF1901"/>
    <w:rsid w:val="00DF1910"/>
    <w:rsid w:val="00DF1947"/>
    <w:rsid w:val="00DF1A35"/>
    <w:rsid w:val="00DF1A3A"/>
    <w:rsid w:val="00DF1AAC"/>
    <w:rsid w:val="00DF1AFD"/>
    <w:rsid w:val="00DF1BA7"/>
    <w:rsid w:val="00DF1EA8"/>
    <w:rsid w:val="00DF1F85"/>
    <w:rsid w:val="00DF1FE0"/>
    <w:rsid w:val="00DF204F"/>
    <w:rsid w:val="00DF2090"/>
    <w:rsid w:val="00DF21DE"/>
    <w:rsid w:val="00DF21F0"/>
    <w:rsid w:val="00DF225F"/>
    <w:rsid w:val="00DF2334"/>
    <w:rsid w:val="00DF2673"/>
    <w:rsid w:val="00DF26A4"/>
    <w:rsid w:val="00DF26AF"/>
    <w:rsid w:val="00DF26B4"/>
    <w:rsid w:val="00DF274E"/>
    <w:rsid w:val="00DF2898"/>
    <w:rsid w:val="00DF28C9"/>
    <w:rsid w:val="00DF2954"/>
    <w:rsid w:val="00DF2AD9"/>
    <w:rsid w:val="00DF2CC1"/>
    <w:rsid w:val="00DF2DA2"/>
    <w:rsid w:val="00DF2E35"/>
    <w:rsid w:val="00DF30FA"/>
    <w:rsid w:val="00DF3105"/>
    <w:rsid w:val="00DF31B9"/>
    <w:rsid w:val="00DF3274"/>
    <w:rsid w:val="00DF3292"/>
    <w:rsid w:val="00DF3382"/>
    <w:rsid w:val="00DF339F"/>
    <w:rsid w:val="00DF33EA"/>
    <w:rsid w:val="00DF348D"/>
    <w:rsid w:val="00DF353D"/>
    <w:rsid w:val="00DF353F"/>
    <w:rsid w:val="00DF3545"/>
    <w:rsid w:val="00DF3549"/>
    <w:rsid w:val="00DF362C"/>
    <w:rsid w:val="00DF3671"/>
    <w:rsid w:val="00DF3778"/>
    <w:rsid w:val="00DF3828"/>
    <w:rsid w:val="00DF3B84"/>
    <w:rsid w:val="00DF3C03"/>
    <w:rsid w:val="00DF3D0C"/>
    <w:rsid w:val="00DF3D3E"/>
    <w:rsid w:val="00DF3D51"/>
    <w:rsid w:val="00DF3D76"/>
    <w:rsid w:val="00DF3D91"/>
    <w:rsid w:val="00DF3EB5"/>
    <w:rsid w:val="00DF403E"/>
    <w:rsid w:val="00DF4166"/>
    <w:rsid w:val="00DF42A0"/>
    <w:rsid w:val="00DF440D"/>
    <w:rsid w:val="00DF4454"/>
    <w:rsid w:val="00DF445E"/>
    <w:rsid w:val="00DF4521"/>
    <w:rsid w:val="00DF4620"/>
    <w:rsid w:val="00DF4660"/>
    <w:rsid w:val="00DF4689"/>
    <w:rsid w:val="00DF47B6"/>
    <w:rsid w:val="00DF491E"/>
    <w:rsid w:val="00DF49FF"/>
    <w:rsid w:val="00DF4B2B"/>
    <w:rsid w:val="00DF4C85"/>
    <w:rsid w:val="00DF4CD6"/>
    <w:rsid w:val="00DF4DD1"/>
    <w:rsid w:val="00DF4E2C"/>
    <w:rsid w:val="00DF4E5C"/>
    <w:rsid w:val="00DF4F23"/>
    <w:rsid w:val="00DF4F63"/>
    <w:rsid w:val="00DF51CB"/>
    <w:rsid w:val="00DF5570"/>
    <w:rsid w:val="00DF55DA"/>
    <w:rsid w:val="00DF569E"/>
    <w:rsid w:val="00DF56C5"/>
    <w:rsid w:val="00DF5750"/>
    <w:rsid w:val="00DF5A16"/>
    <w:rsid w:val="00DF5A94"/>
    <w:rsid w:val="00DF5B87"/>
    <w:rsid w:val="00DF5C23"/>
    <w:rsid w:val="00DF5C4F"/>
    <w:rsid w:val="00DF5E0B"/>
    <w:rsid w:val="00DF5E20"/>
    <w:rsid w:val="00DF5F79"/>
    <w:rsid w:val="00DF5F86"/>
    <w:rsid w:val="00DF5F8C"/>
    <w:rsid w:val="00DF5FCA"/>
    <w:rsid w:val="00DF6002"/>
    <w:rsid w:val="00DF6018"/>
    <w:rsid w:val="00DF60E7"/>
    <w:rsid w:val="00DF6374"/>
    <w:rsid w:val="00DF6428"/>
    <w:rsid w:val="00DF647D"/>
    <w:rsid w:val="00DF649E"/>
    <w:rsid w:val="00DF6587"/>
    <w:rsid w:val="00DF6793"/>
    <w:rsid w:val="00DF67B0"/>
    <w:rsid w:val="00DF67F2"/>
    <w:rsid w:val="00DF6C16"/>
    <w:rsid w:val="00DF6CB8"/>
    <w:rsid w:val="00DF6D3E"/>
    <w:rsid w:val="00DF6D5F"/>
    <w:rsid w:val="00DF6DC8"/>
    <w:rsid w:val="00DF6DD3"/>
    <w:rsid w:val="00DF6E2D"/>
    <w:rsid w:val="00DF6E8F"/>
    <w:rsid w:val="00DF700B"/>
    <w:rsid w:val="00DF703C"/>
    <w:rsid w:val="00DF7173"/>
    <w:rsid w:val="00DF719F"/>
    <w:rsid w:val="00DF7266"/>
    <w:rsid w:val="00DF7382"/>
    <w:rsid w:val="00DF748B"/>
    <w:rsid w:val="00DF74CE"/>
    <w:rsid w:val="00DF7568"/>
    <w:rsid w:val="00DF75F0"/>
    <w:rsid w:val="00DF7611"/>
    <w:rsid w:val="00DF776F"/>
    <w:rsid w:val="00DF77B0"/>
    <w:rsid w:val="00DF77BF"/>
    <w:rsid w:val="00DF787E"/>
    <w:rsid w:val="00DF78F1"/>
    <w:rsid w:val="00DF7906"/>
    <w:rsid w:val="00DF7A82"/>
    <w:rsid w:val="00DF7D7A"/>
    <w:rsid w:val="00DF7DEF"/>
    <w:rsid w:val="00DF7E02"/>
    <w:rsid w:val="00DF7F17"/>
    <w:rsid w:val="00DF7F43"/>
    <w:rsid w:val="00E000A5"/>
    <w:rsid w:val="00E00114"/>
    <w:rsid w:val="00E00118"/>
    <w:rsid w:val="00E00183"/>
    <w:rsid w:val="00E001CB"/>
    <w:rsid w:val="00E00209"/>
    <w:rsid w:val="00E002B2"/>
    <w:rsid w:val="00E002BC"/>
    <w:rsid w:val="00E00375"/>
    <w:rsid w:val="00E003BF"/>
    <w:rsid w:val="00E00489"/>
    <w:rsid w:val="00E00606"/>
    <w:rsid w:val="00E007AD"/>
    <w:rsid w:val="00E007DC"/>
    <w:rsid w:val="00E0087A"/>
    <w:rsid w:val="00E00944"/>
    <w:rsid w:val="00E00A70"/>
    <w:rsid w:val="00E00B4E"/>
    <w:rsid w:val="00E00BAE"/>
    <w:rsid w:val="00E00D30"/>
    <w:rsid w:val="00E00D7A"/>
    <w:rsid w:val="00E00E06"/>
    <w:rsid w:val="00E00F67"/>
    <w:rsid w:val="00E01272"/>
    <w:rsid w:val="00E01429"/>
    <w:rsid w:val="00E0145E"/>
    <w:rsid w:val="00E01495"/>
    <w:rsid w:val="00E014AE"/>
    <w:rsid w:val="00E015D3"/>
    <w:rsid w:val="00E01622"/>
    <w:rsid w:val="00E0163E"/>
    <w:rsid w:val="00E016FF"/>
    <w:rsid w:val="00E017FA"/>
    <w:rsid w:val="00E01844"/>
    <w:rsid w:val="00E01852"/>
    <w:rsid w:val="00E0196B"/>
    <w:rsid w:val="00E019BF"/>
    <w:rsid w:val="00E01AA8"/>
    <w:rsid w:val="00E01AB1"/>
    <w:rsid w:val="00E01ABB"/>
    <w:rsid w:val="00E01C2E"/>
    <w:rsid w:val="00E01C8E"/>
    <w:rsid w:val="00E01DF7"/>
    <w:rsid w:val="00E01E1F"/>
    <w:rsid w:val="00E01FA9"/>
    <w:rsid w:val="00E0204E"/>
    <w:rsid w:val="00E020F3"/>
    <w:rsid w:val="00E02133"/>
    <w:rsid w:val="00E02318"/>
    <w:rsid w:val="00E0244D"/>
    <w:rsid w:val="00E02550"/>
    <w:rsid w:val="00E02638"/>
    <w:rsid w:val="00E026AF"/>
    <w:rsid w:val="00E02764"/>
    <w:rsid w:val="00E0279A"/>
    <w:rsid w:val="00E0283E"/>
    <w:rsid w:val="00E02A7F"/>
    <w:rsid w:val="00E02AB1"/>
    <w:rsid w:val="00E02AD8"/>
    <w:rsid w:val="00E02AD9"/>
    <w:rsid w:val="00E02B61"/>
    <w:rsid w:val="00E02C1E"/>
    <w:rsid w:val="00E02C86"/>
    <w:rsid w:val="00E0304E"/>
    <w:rsid w:val="00E030A2"/>
    <w:rsid w:val="00E030B7"/>
    <w:rsid w:val="00E030D0"/>
    <w:rsid w:val="00E030F2"/>
    <w:rsid w:val="00E0315B"/>
    <w:rsid w:val="00E03337"/>
    <w:rsid w:val="00E0333B"/>
    <w:rsid w:val="00E0338F"/>
    <w:rsid w:val="00E03401"/>
    <w:rsid w:val="00E0344F"/>
    <w:rsid w:val="00E034BF"/>
    <w:rsid w:val="00E034FD"/>
    <w:rsid w:val="00E0367D"/>
    <w:rsid w:val="00E037E9"/>
    <w:rsid w:val="00E03892"/>
    <w:rsid w:val="00E03A04"/>
    <w:rsid w:val="00E03C02"/>
    <w:rsid w:val="00E03C2C"/>
    <w:rsid w:val="00E03D35"/>
    <w:rsid w:val="00E03DE5"/>
    <w:rsid w:val="00E03E16"/>
    <w:rsid w:val="00E03E54"/>
    <w:rsid w:val="00E03E7B"/>
    <w:rsid w:val="00E03FC0"/>
    <w:rsid w:val="00E040AB"/>
    <w:rsid w:val="00E040F4"/>
    <w:rsid w:val="00E04137"/>
    <w:rsid w:val="00E041A6"/>
    <w:rsid w:val="00E04398"/>
    <w:rsid w:val="00E044FD"/>
    <w:rsid w:val="00E045C4"/>
    <w:rsid w:val="00E045F6"/>
    <w:rsid w:val="00E04659"/>
    <w:rsid w:val="00E04669"/>
    <w:rsid w:val="00E04698"/>
    <w:rsid w:val="00E047DD"/>
    <w:rsid w:val="00E047DE"/>
    <w:rsid w:val="00E04918"/>
    <w:rsid w:val="00E0491B"/>
    <w:rsid w:val="00E04921"/>
    <w:rsid w:val="00E049BC"/>
    <w:rsid w:val="00E04A61"/>
    <w:rsid w:val="00E04AF8"/>
    <w:rsid w:val="00E04B2D"/>
    <w:rsid w:val="00E04B53"/>
    <w:rsid w:val="00E04B8E"/>
    <w:rsid w:val="00E04BD7"/>
    <w:rsid w:val="00E04BE5"/>
    <w:rsid w:val="00E04D0E"/>
    <w:rsid w:val="00E04D4B"/>
    <w:rsid w:val="00E0513C"/>
    <w:rsid w:val="00E051AB"/>
    <w:rsid w:val="00E051D9"/>
    <w:rsid w:val="00E05249"/>
    <w:rsid w:val="00E052EF"/>
    <w:rsid w:val="00E054B2"/>
    <w:rsid w:val="00E0564A"/>
    <w:rsid w:val="00E056B9"/>
    <w:rsid w:val="00E056BD"/>
    <w:rsid w:val="00E0571D"/>
    <w:rsid w:val="00E0576D"/>
    <w:rsid w:val="00E05795"/>
    <w:rsid w:val="00E057A5"/>
    <w:rsid w:val="00E05828"/>
    <w:rsid w:val="00E0595D"/>
    <w:rsid w:val="00E059B3"/>
    <w:rsid w:val="00E059FD"/>
    <w:rsid w:val="00E05A02"/>
    <w:rsid w:val="00E05BB3"/>
    <w:rsid w:val="00E05BC5"/>
    <w:rsid w:val="00E05BCF"/>
    <w:rsid w:val="00E05D1A"/>
    <w:rsid w:val="00E05D97"/>
    <w:rsid w:val="00E05F05"/>
    <w:rsid w:val="00E06016"/>
    <w:rsid w:val="00E0620E"/>
    <w:rsid w:val="00E0626F"/>
    <w:rsid w:val="00E06318"/>
    <w:rsid w:val="00E06351"/>
    <w:rsid w:val="00E063DF"/>
    <w:rsid w:val="00E0640A"/>
    <w:rsid w:val="00E06484"/>
    <w:rsid w:val="00E06489"/>
    <w:rsid w:val="00E066A5"/>
    <w:rsid w:val="00E066DD"/>
    <w:rsid w:val="00E06A28"/>
    <w:rsid w:val="00E06A8B"/>
    <w:rsid w:val="00E06AAE"/>
    <w:rsid w:val="00E06B71"/>
    <w:rsid w:val="00E06C1E"/>
    <w:rsid w:val="00E06C40"/>
    <w:rsid w:val="00E06D23"/>
    <w:rsid w:val="00E06E53"/>
    <w:rsid w:val="00E06F1E"/>
    <w:rsid w:val="00E0725F"/>
    <w:rsid w:val="00E07412"/>
    <w:rsid w:val="00E07430"/>
    <w:rsid w:val="00E07466"/>
    <w:rsid w:val="00E07502"/>
    <w:rsid w:val="00E07537"/>
    <w:rsid w:val="00E075A1"/>
    <w:rsid w:val="00E075E4"/>
    <w:rsid w:val="00E07628"/>
    <w:rsid w:val="00E07764"/>
    <w:rsid w:val="00E077C5"/>
    <w:rsid w:val="00E077F4"/>
    <w:rsid w:val="00E07940"/>
    <w:rsid w:val="00E07977"/>
    <w:rsid w:val="00E07989"/>
    <w:rsid w:val="00E07A06"/>
    <w:rsid w:val="00E07A48"/>
    <w:rsid w:val="00E07A68"/>
    <w:rsid w:val="00E07B49"/>
    <w:rsid w:val="00E07B7D"/>
    <w:rsid w:val="00E07C97"/>
    <w:rsid w:val="00E07CED"/>
    <w:rsid w:val="00E07D54"/>
    <w:rsid w:val="00E07E11"/>
    <w:rsid w:val="00E07E31"/>
    <w:rsid w:val="00E07E64"/>
    <w:rsid w:val="00E07EDA"/>
    <w:rsid w:val="00E07F1C"/>
    <w:rsid w:val="00E07F2D"/>
    <w:rsid w:val="00E07F77"/>
    <w:rsid w:val="00E07F97"/>
    <w:rsid w:val="00E07FFB"/>
    <w:rsid w:val="00E10086"/>
    <w:rsid w:val="00E101AC"/>
    <w:rsid w:val="00E101C2"/>
    <w:rsid w:val="00E101D3"/>
    <w:rsid w:val="00E1020B"/>
    <w:rsid w:val="00E10265"/>
    <w:rsid w:val="00E10337"/>
    <w:rsid w:val="00E10496"/>
    <w:rsid w:val="00E10529"/>
    <w:rsid w:val="00E1068C"/>
    <w:rsid w:val="00E10813"/>
    <w:rsid w:val="00E108B6"/>
    <w:rsid w:val="00E10BFA"/>
    <w:rsid w:val="00E10C92"/>
    <w:rsid w:val="00E10CE3"/>
    <w:rsid w:val="00E10CEE"/>
    <w:rsid w:val="00E10DA8"/>
    <w:rsid w:val="00E10DCF"/>
    <w:rsid w:val="00E10EA5"/>
    <w:rsid w:val="00E10EF3"/>
    <w:rsid w:val="00E11037"/>
    <w:rsid w:val="00E11093"/>
    <w:rsid w:val="00E11191"/>
    <w:rsid w:val="00E1119B"/>
    <w:rsid w:val="00E11226"/>
    <w:rsid w:val="00E112EF"/>
    <w:rsid w:val="00E1144D"/>
    <w:rsid w:val="00E11543"/>
    <w:rsid w:val="00E1157C"/>
    <w:rsid w:val="00E11580"/>
    <w:rsid w:val="00E116F7"/>
    <w:rsid w:val="00E1187D"/>
    <w:rsid w:val="00E1197C"/>
    <w:rsid w:val="00E11A2B"/>
    <w:rsid w:val="00E11B25"/>
    <w:rsid w:val="00E11B5F"/>
    <w:rsid w:val="00E11BA3"/>
    <w:rsid w:val="00E11CA9"/>
    <w:rsid w:val="00E11E47"/>
    <w:rsid w:val="00E11EBF"/>
    <w:rsid w:val="00E11FEB"/>
    <w:rsid w:val="00E11FED"/>
    <w:rsid w:val="00E1209F"/>
    <w:rsid w:val="00E1219C"/>
    <w:rsid w:val="00E1221A"/>
    <w:rsid w:val="00E122B9"/>
    <w:rsid w:val="00E1231C"/>
    <w:rsid w:val="00E1233B"/>
    <w:rsid w:val="00E123D8"/>
    <w:rsid w:val="00E123E3"/>
    <w:rsid w:val="00E12640"/>
    <w:rsid w:val="00E12649"/>
    <w:rsid w:val="00E126CA"/>
    <w:rsid w:val="00E12773"/>
    <w:rsid w:val="00E128D3"/>
    <w:rsid w:val="00E12A72"/>
    <w:rsid w:val="00E12B5F"/>
    <w:rsid w:val="00E12CBA"/>
    <w:rsid w:val="00E12CEF"/>
    <w:rsid w:val="00E12DEA"/>
    <w:rsid w:val="00E12FDE"/>
    <w:rsid w:val="00E1318D"/>
    <w:rsid w:val="00E1320B"/>
    <w:rsid w:val="00E1324F"/>
    <w:rsid w:val="00E132CD"/>
    <w:rsid w:val="00E133DD"/>
    <w:rsid w:val="00E13447"/>
    <w:rsid w:val="00E13457"/>
    <w:rsid w:val="00E13529"/>
    <w:rsid w:val="00E1354B"/>
    <w:rsid w:val="00E135DC"/>
    <w:rsid w:val="00E1365E"/>
    <w:rsid w:val="00E1366C"/>
    <w:rsid w:val="00E13671"/>
    <w:rsid w:val="00E13677"/>
    <w:rsid w:val="00E1371B"/>
    <w:rsid w:val="00E137D6"/>
    <w:rsid w:val="00E13AF5"/>
    <w:rsid w:val="00E13BF5"/>
    <w:rsid w:val="00E13C91"/>
    <w:rsid w:val="00E13CCA"/>
    <w:rsid w:val="00E13CF6"/>
    <w:rsid w:val="00E13D37"/>
    <w:rsid w:val="00E13D44"/>
    <w:rsid w:val="00E14025"/>
    <w:rsid w:val="00E14045"/>
    <w:rsid w:val="00E14051"/>
    <w:rsid w:val="00E140CA"/>
    <w:rsid w:val="00E140EC"/>
    <w:rsid w:val="00E14145"/>
    <w:rsid w:val="00E14180"/>
    <w:rsid w:val="00E141DF"/>
    <w:rsid w:val="00E1423E"/>
    <w:rsid w:val="00E1444D"/>
    <w:rsid w:val="00E1454E"/>
    <w:rsid w:val="00E1490D"/>
    <w:rsid w:val="00E149FD"/>
    <w:rsid w:val="00E14B7B"/>
    <w:rsid w:val="00E14C4A"/>
    <w:rsid w:val="00E14C58"/>
    <w:rsid w:val="00E14D30"/>
    <w:rsid w:val="00E14DA1"/>
    <w:rsid w:val="00E14E1C"/>
    <w:rsid w:val="00E1513E"/>
    <w:rsid w:val="00E151D2"/>
    <w:rsid w:val="00E1526E"/>
    <w:rsid w:val="00E153CD"/>
    <w:rsid w:val="00E153DA"/>
    <w:rsid w:val="00E1550A"/>
    <w:rsid w:val="00E15632"/>
    <w:rsid w:val="00E15655"/>
    <w:rsid w:val="00E156A4"/>
    <w:rsid w:val="00E1585C"/>
    <w:rsid w:val="00E1586C"/>
    <w:rsid w:val="00E1588B"/>
    <w:rsid w:val="00E15B44"/>
    <w:rsid w:val="00E15CE4"/>
    <w:rsid w:val="00E15DD8"/>
    <w:rsid w:val="00E15E65"/>
    <w:rsid w:val="00E15E94"/>
    <w:rsid w:val="00E15EA9"/>
    <w:rsid w:val="00E15EF5"/>
    <w:rsid w:val="00E15FD8"/>
    <w:rsid w:val="00E1612B"/>
    <w:rsid w:val="00E16176"/>
    <w:rsid w:val="00E162B4"/>
    <w:rsid w:val="00E163D0"/>
    <w:rsid w:val="00E1645E"/>
    <w:rsid w:val="00E164A4"/>
    <w:rsid w:val="00E16585"/>
    <w:rsid w:val="00E165BD"/>
    <w:rsid w:val="00E165BE"/>
    <w:rsid w:val="00E16765"/>
    <w:rsid w:val="00E167F7"/>
    <w:rsid w:val="00E16807"/>
    <w:rsid w:val="00E1680A"/>
    <w:rsid w:val="00E1687A"/>
    <w:rsid w:val="00E168CB"/>
    <w:rsid w:val="00E16984"/>
    <w:rsid w:val="00E16AF7"/>
    <w:rsid w:val="00E16AFA"/>
    <w:rsid w:val="00E16BA3"/>
    <w:rsid w:val="00E16C04"/>
    <w:rsid w:val="00E16CBD"/>
    <w:rsid w:val="00E16D23"/>
    <w:rsid w:val="00E16DAA"/>
    <w:rsid w:val="00E16E81"/>
    <w:rsid w:val="00E16F3C"/>
    <w:rsid w:val="00E16F5E"/>
    <w:rsid w:val="00E17044"/>
    <w:rsid w:val="00E17120"/>
    <w:rsid w:val="00E17290"/>
    <w:rsid w:val="00E172DB"/>
    <w:rsid w:val="00E173C7"/>
    <w:rsid w:val="00E174EB"/>
    <w:rsid w:val="00E17689"/>
    <w:rsid w:val="00E1776C"/>
    <w:rsid w:val="00E177C0"/>
    <w:rsid w:val="00E17856"/>
    <w:rsid w:val="00E179B9"/>
    <w:rsid w:val="00E17AE8"/>
    <w:rsid w:val="00E17BB5"/>
    <w:rsid w:val="00E17C8C"/>
    <w:rsid w:val="00E17DC0"/>
    <w:rsid w:val="00E17ED8"/>
    <w:rsid w:val="00E17FD1"/>
    <w:rsid w:val="00E17FD5"/>
    <w:rsid w:val="00E2000A"/>
    <w:rsid w:val="00E200B7"/>
    <w:rsid w:val="00E200CF"/>
    <w:rsid w:val="00E20150"/>
    <w:rsid w:val="00E201DA"/>
    <w:rsid w:val="00E2029B"/>
    <w:rsid w:val="00E202DB"/>
    <w:rsid w:val="00E202FA"/>
    <w:rsid w:val="00E20356"/>
    <w:rsid w:val="00E203F9"/>
    <w:rsid w:val="00E20456"/>
    <w:rsid w:val="00E204B0"/>
    <w:rsid w:val="00E2068F"/>
    <w:rsid w:val="00E206A0"/>
    <w:rsid w:val="00E206F6"/>
    <w:rsid w:val="00E20740"/>
    <w:rsid w:val="00E207C0"/>
    <w:rsid w:val="00E207DA"/>
    <w:rsid w:val="00E2080A"/>
    <w:rsid w:val="00E20815"/>
    <w:rsid w:val="00E20894"/>
    <w:rsid w:val="00E20A83"/>
    <w:rsid w:val="00E20AEE"/>
    <w:rsid w:val="00E20BA3"/>
    <w:rsid w:val="00E20C62"/>
    <w:rsid w:val="00E20CB3"/>
    <w:rsid w:val="00E20CC0"/>
    <w:rsid w:val="00E20CFA"/>
    <w:rsid w:val="00E20D39"/>
    <w:rsid w:val="00E20E19"/>
    <w:rsid w:val="00E20E4B"/>
    <w:rsid w:val="00E20E4F"/>
    <w:rsid w:val="00E20E8E"/>
    <w:rsid w:val="00E20EA5"/>
    <w:rsid w:val="00E20EEB"/>
    <w:rsid w:val="00E20F01"/>
    <w:rsid w:val="00E2106A"/>
    <w:rsid w:val="00E21110"/>
    <w:rsid w:val="00E2119B"/>
    <w:rsid w:val="00E211A9"/>
    <w:rsid w:val="00E211E7"/>
    <w:rsid w:val="00E212AC"/>
    <w:rsid w:val="00E212DB"/>
    <w:rsid w:val="00E214E2"/>
    <w:rsid w:val="00E21511"/>
    <w:rsid w:val="00E21653"/>
    <w:rsid w:val="00E21A5A"/>
    <w:rsid w:val="00E21A81"/>
    <w:rsid w:val="00E21A92"/>
    <w:rsid w:val="00E21AFD"/>
    <w:rsid w:val="00E21B3C"/>
    <w:rsid w:val="00E21B48"/>
    <w:rsid w:val="00E21BF3"/>
    <w:rsid w:val="00E21D5A"/>
    <w:rsid w:val="00E21D85"/>
    <w:rsid w:val="00E21D86"/>
    <w:rsid w:val="00E21F60"/>
    <w:rsid w:val="00E21FEC"/>
    <w:rsid w:val="00E22219"/>
    <w:rsid w:val="00E2221F"/>
    <w:rsid w:val="00E22248"/>
    <w:rsid w:val="00E2224A"/>
    <w:rsid w:val="00E222D4"/>
    <w:rsid w:val="00E22348"/>
    <w:rsid w:val="00E224EC"/>
    <w:rsid w:val="00E224F8"/>
    <w:rsid w:val="00E22600"/>
    <w:rsid w:val="00E2260E"/>
    <w:rsid w:val="00E22676"/>
    <w:rsid w:val="00E22677"/>
    <w:rsid w:val="00E2267C"/>
    <w:rsid w:val="00E227BA"/>
    <w:rsid w:val="00E22835"/>
    <w:rsid w:val="00E228A4"/>
    <w:rsid w:val="00E228F4"/>
    <w:rsid w:val="00E2290D"/>
    <w:rsid w:val="00E2293F"/>
    <w:rsid w:val="00E22947"/>
    <w:rsid w:val="00E22979"/>
    <w:rsid w:val="00E229EF"/>
    <w:rsid w:val="00E22A55"/>
    <w:rsid w:val="00E22A79"/>
    <w:rsid w:val="00E22BAE"/>
    <w:rsid w:val="00E22BB2"/>
    <w:rsid w:val="00E22BCC"/>
    <w:rsid w:val="00E22BED"/>
    <w:rsid w:val="00E22C18"/>
    <w:rsid w:val="00E22D09"/>
    <w:rsid w:val="00E22D61"/>
    <w:rsid w:val="00E22FE5"/>
    <w:rsid w:val="00E23019"/>
    <w:rsid w:val="00E23061"/>
    <w:rsid w:val="00E231BD"/>
    <w:rsid w:val="00E231C3"/>
    <w:rsid w:val="00E23230"/>
    <w:rsid w:val="00E23278"/>
    <w:rsid w:val="00E23281"/>
    <w:rsid w:val="00E23353"/>
    <w:rsid w:val="00E2349A"/>
    <w:rsid w:val="00E23503"/>
    <w:rsid w:val="00E2350D"/>
    <w:rsid w:val="00E2351B"/>
    <w:rsid w:val="00E237FA"/>
    <w:rsid w:val="00E23858"/>
    <w:rsid w:val="00E23879"/>
    <w:rsid w:val="00E23C69"/>
    <w:rsid w:val="00E23D32"/>
    <w:rsid w:val="00E23D3C"/>
    <w:rsid w:val="00E23E2B"/>
    <w:rsid w:val="00E23FB5"/>
    <w:rsid w:val="00E24244"/>
    <w:rsid w:val="00E24251"/>
    <w:rsid w:val="00E24258"/>
    <w:rsid w:val="00E24275"/>
    <w:rsid w:val="00E243F1"/>
    <w:rsid w:val="00E244DF"/>
    <w:rsid w:val="00E24623"/>
    <w:rsid w:val="00E24782"/>
    <w:rsid w:val="00E2487D"/>
    <w:rsid w:val="00E249BC"/>
    <w:rsid w:val="00E24B57"/>
    <w:rsid w:val="00E24B74"/>
    <w:rsid w:val="00E24CFE"/>
    <w:rsid w:val="00E24D37"/>
    <w:rsid w:val="00E24E0A"/>
    <w:rsid w:val="00E24F76"/>
    <w:rsid w:val="00E25056"/>
    <w:rsid w:val="00E25123"/>
    <w:rsid w:val="00E25185"/>
    <w:rsid w:val="00E252F9"/>
    <w:rsid w:val="00E25315"/>
    <w:rsid w:val="00E25381"/>
    <w:rsid w:val="00E253DE"/>
    <w:rsid w:val="00E25413"/>
    <w:rsid w:val="00E254DB"/>
    <w:rsid w:val="00E2553B"/>
    <w:rsid w:val="00E255AF"/>
    <w:rsid w:val="00E25755"/>
    <w:rsid w:val="00E25924"/>
    <w:rsid w:val="00E25957"/>
    <w:rsid w:val="00E25A5F"/>
    <w:rsid w:val="00E25B67"/>
    <w:rsid w:val="00E25B6B"/>
    <w:rsid w:val="00E25D87"/>
    <w:rsid w:val="00E25E5C"/>
    <w:rsid w:val="00E25E71"/>
    <w:rsid w:val="00E260DA"/>
    <w:rsid w:val="00E26104"/>
    <w:rsid w:val="00E26183"/>
    <w:rsid w:val="00E261CF"/>
    <w:rsid w:val="00E262FA"/>
    <w:rsid w:val="00E2637F"/>
    <w:rsid w:val="00E263E8"/>
    <w:rsid w:val="00E26418"/>
    <w:rsid w:val="00E26660"/>
    <w:rsid w:val="00E267B0"/>
    <w:rsid w:val="00E26843"/>
    <w:rsid w:val="00E26867"/>
    <w:rsid w:val="00E268BF"/>
    <w:rsid w:val="00E26946"/>
    <w:rsid w:val="00E26ABC"/>
    <w:rsid w:val="00E26AD2"/>
    <w:rsid w:val="00E26B63"/>
    <w:rsid w:val="00E26B8E"/>
    <w:rsid w:val="00E26C6B"/>
    <w:rsid w:val="00E26CF3"/>
    <w:rsid w:val="00E26D2A"/>
    <w:rsid w:val="00E26DE9"/>
    <w:rsid w:val="00E26EE7"/>
    <w:rsid w:val="00E26EF4"/>
    <w:rsid w:val="00E2723C"/>
    <w:rsid w:val="00E27268"/>
    <w:rsid w:val="00E27401"/>
    <w:rsid w:val="00E2749C"/>
    <w:rsid w:val="00E275B9"/>
    <w:rsid w:val="00E27753"/>
    <w:rsid w:val="00E277E6"/>
    <w:rsid w:val="00E2784A"/>
    <w:rsid w:val="00E27861"/>
    <w:rsid w:val="00E279A9"/>
    <w:rsid w:val="00E27A1A"/>
    <w:rsid w:val="00E27A57"/>
    <w:rsid w:val="00E27AC0"/>
    <w:rsid w:val="00E27B37"/>
    <w:rsid w:val="00E27BF0"/>
    <w:rsid w:val="00E27C1A"/>
    <w:rsid w:val="00E27C6B"/>
    <w:rsid w:val="00E27CD9"/>
    <w:rsid w:val="00E27D2B"/>
    <w:rsid w:val="00E27D42"/>
    <w:rsid w:val="00E27D79"/>
    <w:rsid w:val="00E27DB1"/>
    <w:rsid w:val="00E27F4F"/>
    <w:rsid w:val="00E27F53"/>
    <w:rsid w:val="00E27F72"/>
    <w:rsid w:val="00E27FA7"/>
    <w:rsid w:val="00E300B3"/>
    <w:rsid w:val="00E30233"/>
    <w:rsid w:val="00E30272"/>
    <w:rsid w:val="00E30281"/>
    <w:rsid w:val="00E302D6"/>
    <w:rsid w:val="00E3040C"/>
    <w:rsid w:val="00E3052A"/>
    <w:rsid w:val="00E305DE"/>
    <w:rsid w:val="00E30739"/>
    <w:rsid w:val="00E307C3"/>
    <w:rsid w:val="00E30857"/>
    <w:rsid w:val="00E308F4"/>
    <w:rsid w:val="00E30963"/>
    <w:rsid w:val="00E309E7"/>
    <w:rsid w:val="00E30BCE"/>
    <w:rsid w:val="00E30BD2"/>
    <w:rsid w:val="00E30C1A"/>
    <w:rsid w:val="00E30C1B"/>
    <w:rsid w:val="00E30DD0"/>
    <w:rsid w:val="00E30F26"/>
    <w:rsid w:val="00E31112"/>
    <w:rsid w:val="00E311C8"/>
    <w:rsid w:val="00E312DF"/>
    <w:rsid w:val="00E312E1"/>
    <w:rsid w:val="00E31476"/>
    <w:rsid w:val="00E314E2"/>
    <w:rsid w:val="00E314FF"/>
    <w:rsid w:val="00E315D6"/>
    <w:rsid w:val="00E317B7"/>
    <w:rsid w:val="00E318D7"/>
    <w:rsid w:val="00E31991"/>
    <w:rsid w:val="00E31A54"/>
    <w:rsid w:val="00E31D67"/>
    <w:rsid w:val="00E31E45"/>
    <w:rsid w:val="00E31E69"/>
    <w:rsid w:val="00E31E6B"/>
    <w:rsid w:val="00E31E93"/>
    <w:rsid w:val="00E31F2E"/>
    <w:rsid w:val="00E31F9B"/>
    <w:rsid w:val="00E3204D"/>
    <w:rsid w:val="00E320AB"/>
    <w:rsid w:val="00E320D6"/>
    <w:rsid w:val="00E3233C"/>
    <w:rsid w:val="00E32401"/>
    <w:rsid w:val="00E32459"/>
    <w:rsid w:val="00E3249B"/>
    <w:rsid w:val="00E324DE"/>
    <w:rsid w:val="00E32503"/>
    <w:rsid w:val="00E32513"/>
    <w:rsid w:val="00E32523"/>
    <w:rsid w:val="00E32582"/>
    <w:rsid w:val="00E326CC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3D"/>
    <w:rsid w:val="00E32DF5"/>
    <w:rsid w:val="00E32E43"/>
    <w:rsid w:val="00E32F03"/>
    <w:rsid w:val="00E32F6B"/>
    <w:rsid w:val="00E32F97"/>
    <w:rsid w:val="00E331AD"/>
    <w:rsid w:val="00E331AF"/>
    <w:rsid w:val="00E33292"/>
    <w:rsid w:val="00E332BD"/>
    <w:rsid w:val="00E3338B"/>
    <w:rsid w:val="00E333F5"/>
    <w:rsid w:val="00E3351F"/>
    <w:rsid w:val="00E335BE"/>
    <w:rsid w:val="00E336A5"/>
    <w:rsid w:val="00E33840"/>
    <w:rsid w:val="00E338E6"/>
    <w:rsid w:val="00E3390E"/>
    <w:rsid w:val="00E33A90"/>
    <w:rsid w:val="00E33A9D"/>
    <w:rsid w:val="00E33B33"/>
    <w:rsid w:val="00E33C13"/>
    <w:rsid w:val="00E33DC8"/>
    <w:rsid w:val="00E33E66"/>
    <w:rsid w:val="00E33F01"/>
    <w:rsid w:val="00E33F39"/>
    <w:rsid w:val="00E33F5E"/>
    <w:rsid w:val="00E33FD1"/>
    <w:rsid w:val="00E33FDE"/>
    <w:rsid w:val="00E340D0"/>
    <w:rsid w:val="00E3414D"/>
    <w:rsid w:val="00E34297"/>
    <w:rsid w:val="00E342AF"/>
    <w:rsid w:val="00E342D6"/>
    <w:rsid w:val="00E3438F"/>
    <w:rsid w:val="00E345B7"/>
    <w:rsid w:val="00E345DD"/>
    <w:rsid w:val="00E345DE"/>
    <w:rsid w:val="00E345F4"/>
    <w:rsid w:val="00E348AF"/>
    <w:rsid w:val="00E348B2"/>
    <w:rsid w:val="00E3498B"/>
    <w:rsid w:val="00E34A4E"/>
    <w:rsid w:val="00E34BF8"/>
    <w:rsid w:val="00E34C77"/>
    <w:rsid w:val="00E34C8E"/>
    <w:rsid w:val="00E34CDE"/>
    <w:rsid w:val="00E34D20"/>
    <w:rsid w:val="00E34ED2"/>
    <w:rsid w:val="00E34F6F"/>
    <w:rsid w:val="00E34FFD"/>
    <w:rsid w:val="00E35131"/>
    <w:rsid w:val="00E35152"/>
    <w:rsid w:val="00E351B5"/>
    <w:rsid w:val="00E351D9"/>
    <w:rsid w:val="00E351F2"/>
    <w:rsid w:val="00E352E4"/>
    <w:rsid w:val="00E353C5"/>
    <w:rsid w:val="00E35454"/>
    <w:rsid w:val="00E35461"/>
    <w:rsid w:val="00E3554C"/>
    <w:rsid w:val="00E35660"/>
    <w:rsid w:val="00E35664"/>
    <w:rsid w:val="00E35674"/>
    <w:rsid w:val="00E356ED"/>
    <w:rsid w:val="00E35892"/>
    <w:rsid w:val="00E358D8"/>
    <w:rsid w:val="00E35A73"/>
    <w:rsid w:val="00E35AB0"/>
    <w:rsid w:val="00E35B04"/>
    <w:rsid w:val="00E35B11"/>
    <w:rsid w:val="00E35B2E"/>
    <w:rsid w:val="00E35FB7"/>
    <w:rsid w:val="00E35FDA"/>
    <w:rsid w:val="00E35FF2"/>
    <w:rsid w:val="00E36103"/>
    <w:rsid w:val="00E3618D"/>
    <w:rsid w:val="00E3620B"/>
    <w:rsid w:val="00E3626D"/>
    <w:rsid w:val="00E363EB"/>
    <w:rsid w:val="00E364BB"/>
    <w:rsid w:val="00E364BE"/>
    <w:rsid w:val="00E3655C"/>
    <w:rsid w:val="00E36600"/>
    <w:rsid w:val="00E3672C"/>
    <w:rsid w:val="00E36747"/>
    <w:rsid w:val="00E367B5"/>
    <w:rsid w:val="00E367DD"/>
    <w:rsid w:val="00E3680B"/>
    <w:rsid w:val="00E368DC"/>
    <w:rsid w:val="00E36902"/>
    <w:rsid w:val="00E36922"/>
    <w:rsid w:val="00E36954"/>
    <w:rsid w:val="00E3698C"/>
    <w:rsid w:val="00E369FD"/>
    <w:rsid w:val="00E36B68"/>
    <w:rsid w:val="00E36C7A"/>
    <w:rsid w:val="00E36C86"/>
    <w:rsid w:val="00E36CFB"/>
    <w:rsid w:val="00E36F99"/>
    <w:rsid w:val="00E3701D"/>
    <w:rsid w:val="00E370CD"/>
    <w:rsid w:val="00E37158"/>
    <w:rsid w:val="00E37182"/>
    <w:rsid w:val="00E37198"/>
    <w:rsid w:val="00E37378"/>
    <w:rsid w:val="00E373E3"/>
    <w:rsid w:val="00E373EC"/>
    <w:rsid w:val="00E3749E"/>
    <w:rsid w:val="00E374A2"/>
    <w:rsid w:val="00E374B9"/>
    <w:rsid w:val="00E37541"/>
    <w:rsid w:val="00E37648"/>
    <w:rsid w:val="00E37652"/>
    <w:rsid w:val="00E37996"/>
    <w:rsid w:val="00E379EF"/>
    <w:rsid w:val="00E379F6"/>
    <w:rsid w:val="00E37BF6"/>
    <w:rsid w:val="00E37C18"/>
    <w:rsid w:val="00E37C47"/>
    <w:rsid w:val="00E37C73"/>
    <w:rsid w:val="00E37C99"/>
    <w:rsid w:val="00E37CB1"/>
    <w:rsid w:val="00E37CF7"/>
    <w:rsid w:val="00E37D19"/>
    <w:rsid w:val="00E37D20"/>
    <w:rsid w:val="00E37DC9"/>
    <w:rsid w:val="00E40002"/>
    <w:rsid w:val="00E4005F"/>
    <w:rsid w:val="00E40071"/>
    <w:rsid w:val="00E401CF"/>
    <w:rsid w:val="00E4023C"/>
    <w:rsid w:val="00E40295"/>
    <w:rsid w:val="00E4046D"/>
    <w:rsid w:val="00E40528"/>
    <w:rsid w:val="00E407D5"/>
    <w:rsid w:val="00E408E4"/>
    <w:rsid w:val="00E409C5"/>
    <w:rsid w:val="00E409F7"/>
    <w:rsid w:val="00E40AB6"/>
    <w:rsid w:val="00E40AB7"/>
    <w:rsid w:val="00E40BB3"/>
    <w:rsid w:val="00E40E47"/>
    <w:rsid w:val="00E40EAA"/>
    <w:rsid w:val="00E40F6D"/>
    <w:rsid w:val="00E4124A"/>
    <w:rsid w:val="00E412EC"/>
    <w:rsid w:val="00E41302"/>
    <w:rsid w:val="00E41393"/>
    <w:rsid w:val="00E4141B"/>
    <w:rsid w:val="00E41570"/>
    <w:rsid w:val="00E41572"/>
    <w:rsid w:val="00E4158A"/>
    <w:rsid w:val="00E41691"/>
    <w:rsid w:val="00E41828"/>
    <w:rsid w:val="00E41874"/>
    <w:rsid w:val="00E4188D"/>
    <w:rsid w:val="00E418EF"/>
    <w:rsid w:val="00E419A4"/>
    <w:rsid w:val="00E41AEF"/>
    <w:rsid w:val="00E41B80"/>
    <w:rsid w:val="00E41D83"/>
    <w:rsid w:val="00E420F4"/>
    <w:rsid w:val="00E421D7"/>
    <w:rsid w:val="00E421FB"/>
    <w:rsid w:val="00E423D1"/>
    <w:rsid w:val="00E424C5"/>
    <w:rsid w:val="00E426AD"/>
    <w:rsid w:val="00E426B9"/>
    <w:rsid w:val="00E4272E"/>
    <w:rsid w:val="00E427A9"/>
    <w:rsid w:val="00E42813"/>
    <w:rsid w:val="00E42854"/>
    <w:rsid w:val="00E429CB"/>
    <w:rsid w:val="00E42ABF"/>
    <w:rsid w:val="00E42B71"/>
    <w:rsid w:val="00E42B94"/>
    <w:rsid w:val="00E42B95"/>
    <w:rsid w:val="00E42F59"/>
    <w:rsid w:val="00E42FB0"/>
    <w:rsid w:val="00E42FB2"/>
    <w:rsid w:val="00E43137"/>
    <w:rsid w:val="00E4318D"/>
    <w:rsid w:val="00E431E9"/>
    <w:rsid w:val="00E432E6"/>
    <w:rsid w:val="00E4335E"/>
    <w:rsid w:val="00E43380"/>
    <w:rsid w:val="00E4346D"/>
    <w:rsid w:val="00E4347E"/>
    <w:rsid w:val="00E434CB"/>
    <w:rsid w:val="00E435A5"/>
    <w:rsid w:val="00E436C3"/>
    <w:rsid w:val="00E43759"/>
    <w:rsid w:val="00E4376D"/>
    <w:rsid w:val="00E43855"/>
    <w:rsid w:val="00E439D2"/>
    <w:rsid w:val="00E43A5B"/>
    <w:rsid w:val="00E43A95"/>
    <w:rsid w:val="00E43B6F"/>
    <w:rsid w:val="00E43BC9"/>
    <w:rsid w:val="00E43E27"/>
    <w:rsid w:val="00E43ED4"/>
    <w:rsid w:val="00E43FCF"/>
    <w:rsid w:val="00E44001"/>
    <w:rsid w:val="00E44007"/>
    <w:rsid w:val="00E44014"/>
    <w:rsid w:val="00E4423D"/>
    <w:rsid w:val="00E44348"/>
    <w:rsid w:val="00E443E8"/>
    <w:rsid w:val="00E444D3"/>
    <w:rsid w:val="00E44527"/>
    <w:rsid w:val="00E4457B"/>
    <w:rsid w:val="00E445AF"/>
    <w:rsid w:val="00E445F6"/>
    <w:rsid w:val="00E4479A"/>
    <w:rsid w:val="00E44872"/>
    <w:rsid w:val="00E448AB"/>
    <w:rsid w:val="00E448C2"/>
    <w:rsid w:val="00E448ED"/>
    <w:rsid w:val="00E44901"/>
    <w:rsid w:val="00E44978"/>
    <w:rsid w:val="00E44DD2"/>
    <w:rsid w:val="00E44DE7"/>
    <w:rsid w:val="00E44E60"/>
    <w:rsid w:val="00E44E67"/>
    <w:rsid w:val="00E44F0C"/>
    <w:rsid w:val="00E450D2"/>
    <w:rsid w:val="00E450E6"/>
    <w:rsid w:val="00E450F0"/>
    <w:rsid w:val="00E45165"/>
    <w:rsid w:val="00E45167"/>
    <w:rsid w:val="00E452D3"/>
    <w:rsid w:val="00E4531B"/>
    <w:rsid w:val="00E45348"/>
    <w:rsid w:val="00E453E6"/>
    <w:rsid w:val="00E454A1"/>
    <w:rsid w:val="00E4557B"/>
    <w:rsid w:val="00E4572D"/>
    <w:rsid w:val="00E4578E"/>
    <w:rsid w:val="00E457C6"/>
    <w:rsid w:val="00E45886"/>
    <w:rsid w:val="00E459A9"/>
    <w:rsid w:val="00E45A76"/>
    <w:rsid w:val="00E45BB9"/>
    <w:rsid w:val="00E45C82"/>
    <w:rsid w:val="00E45CBC"/>
    <w:rsid w:val="00E45EC8"/>
    <w:rsid w:val="00E45FC1"/>
    <w:rsid w:val="00E46103"/>
    <w:rsid w:val="00E46115"/>
    <w:rsid w:val="00E46207"/>
    <w:rsid w:val="00E46236"/>
    <w:rsid w:val="00E4624C"/>
    <w:rsid w:val="00E4640C"/>
    <w:rsid w:val="00E4640E"/>
    <w:rsid w:val="00E464A2"/>
    <w:rsid w:val="00E4650B"/>
    <w:rsid w:val="00E466BA"/>
    <w:rsid w:val="00E467DB"/>
    <w:rsid w:val="00E467F0"/>
    <w:rsid w:val="00E46827"/>
    <w:rsid w:val="00E46888"/>
    <w:rsid w:val="00E4690F"/>
    <w:rsid w:val="00E46943"/>
    <w:rsid w:val="00E46A8B"/>
    <w:rsid w:val="00E46ADA"/>
    <w:rsid w:val="00E46C15"/>
    <w:rsid w:val="00E46C49"/>
    <w:rsid w:val="00E46D2E"/>
    <w:rsid w:val="00E46D39"/>
    <w:rsid w:val="00E46EE0"/>
    <w:rsid w:val="00E46FA5"/>
    <w:rsid w:val="00E47040"/>
    <w:rsid w:val="00E47042"/>
    <w:rsid w:val="00E470B0"/>
    <w:rsid w:val="00E47169"/>
    <w:rsid w:val="00E4733D"/>
    <w:rsid w:val="00E473B1"/>
    <w:rsid w:val="00E47493"/>
    <w:rsid w:val="00E4757B"/>
    <w:rsid w:val="00E475D8"/>
    <w:rsid w:val="00E4767B"/>
    <w:rsid w:val="00E47731"/>
    <w:rsid w:val="00E47746"/>
    <w:rsid w:val="00E477CB"/>
    <w:rsid w:val="00E47924"/>
    <w:rsid w:val="00E479E4"/>
    <w:rsid w:val="00E47A06"/>
    <w:rsid w:val="00E47A95"/>
    <w:rsid w:val="00E47B29"/>
    <w:rsid w:val="00E47BE0"/>
    <w:rsid w:val="00E47BF7"/>
    <w:rsid w:val="00E47DA9"/>
    <w:rsid w:val="00E47DF7"/>
    <w:rsid w:val="00E47F63"/>
    <w:rsid w:val="00E50065"/>
    <w:rsid w:val="00E500F7"/>
    <w:rsid w:val="00E5011D"/>
    <w:rsid w:val="00E50161"/>
    <w:rsid w:val="00E5018B"/>
    <w:rsid w:val="00E5019D"/>
    <w:rsid w:val="00E501E1"/>
    <w:rsid w:val="00E5025B"/>
    <w:rsid w:val="00E5035E"/>
    <w:rsid w:val="00E50369"/>
    <w:rsid w:val="00E503F5"/>
    <w:rsid w:val="00E50433"/>
    <w:rsid w:val="00E5045A"/>
    <w:rsid w:val="00E50615"/>
    <w:rsid w:val="00E506EC"/>
    <w:rsid w:val="00E5072B"/>
    <w:rsid w:val="00E50736"/>
    <w:rsid w:val="00E50751"/>
    <w:rsid w:val="00E50819"/>
    <w:rsid w:val="00E508D4"/>
    <w:rsid w:val="00E508FE"/>
    <w:rsid w:val="00E5090F"/>
    <w:rsid w:val="00E50A6A"/>
    <w:rsid w:val="00E50C32"/>
    <w:rsid w:val="00E50CD7"/>
    <w:rsid w:val="00E50D3B"/>
    <w:rsid w:val="00E50E88"/>
    <w:rsid w:val="00E50FD8"/>
    <w:rsid w:val="00E50FED"/>
    <w:rsid w:val="00E510F9"/>
    <w:rsid w:val="00E51172"/>
    <w:rsid w:val="00E5117D"/>
    <w:rsid w:val="00E512B1"/>
    <w:rsid w:val="00E512E3"/>
    <w:rsid w:val="00E512F2"/>
    <w:rsid w:val="00E5139E"/>
    <w:rsid w:val="00E513EA"/>
    <w:rsid w:val="00E51499"/>
    <w:rsid w:val="00E51544"/>
    <w:rsid w:val="00E515BC"/>
    <w:rsid w:val="00E51850"/>
    <w:rsid w:val="00E5196E"/>
    <w:rsid w:val="00E51973"/>
    <w:rsid w:val="00E5198F"/>
    <w:rsid w:val="00E519C1"/>
    <w:rsid w:val="00E51AE0"/>
    <w:rsid w:val="00E51B2E"/>
    <w:rsid w:val="00E51C6B"/>
    <w:rsid w:val="00E51CA0"/>
    <w:rsid w:val="00E51CBE"/>
    <w:rsid w:val="00E51D20"/>
    <w:rsid w:val="00E51DA6"/>
    <w:rsid w:val="00E51E25"/>
    <w:rsid w:val="00E51F29"/>
    <w:rsid w:val="00E51F72"/>
    <w:rsid w:val="00E51FF1"/>
    <w:rsid w:val="00E52031"/>
    <w:rsid w:val="00E52038"/>
    <w:rsid w:val="00E521F9"/>
    <w:rsid w:val="00E52302"/>
    <w:rsid w:val="00E5239B"/>
    <w:rsid w:val="00E5243E"/>
    <w:rsid w:val="00E5248A"/>
    <w:rsid w:val="00E52591"/>
    <w:rsid w:val="00E52641"/>
    <w:rsid w:val="00E528CA"/>
    <w:rsid w:val="00E52D65"/>
    <w:rsid w:val="00E52E05"/>
    <w:rsid w:val="00E53028"/>
    <w:rsid w:val="00E5303C"/>
    <w:rsid w:val="00E5309C"/>
    <w:rsid w:val="00E53179"/>
    <w:rsid w:val="00E532AB"/>
    <w:rsid w:val="00E5338D"/>
    <w:rsid w:val="00E534F1"/>
    <w:rsid w:val="00E536A9"/>
    <w:rsid w:val="00E5371F"/>
    <w:rsid w:val="00E53741"/>
    <w:rsid w:val="00E53752"/>
    <w:rsid w:val="00E537FD"/>
    <w:rsid w:val="00E53925"/>
    <w:rsid w:val="00E539D2"/>
    <w:rsid w:val="00E53AE8"/>
    <w:rsid w:val="00E53B94"/>
    <w:rsid w:val="00E53DEA"/>
    <w:rsid w:val="00E53E6B"/>
    <w:rsid w:val="00E53F99"/>
    <w:rsid w:val="00E53FB9"/>
    <w:rsid w:val="00E53FFA"/>
    <w:rsid w:val="00E54199"/>
    <w:rsid w:val="00E54291"/>
    <w:rsid w:val="00E54422"/>
    <w:rsid w:val="00E544DE"/>
    <w:rsid w:val="00E54501"/>
    <w:rsid w:val="00E54513"/>
    <w:rsid w:val="00E545F7"/>
    <w:rsid w:val="00E54643"/>
    <w:rsid w:val="00E547B5"/>
    <w:rsid w:val="00E547D0"/>
    <w:rsid w:val="00E54814"/>
    <w:rsid w:val="00E54A7F"/>
    <w:rsid w:val="00E54C84"/>
    <w:rsid w:val="00E54CE6"/>
    <w:rsid w:val="00E54D78"/>
    <w:rsid w:val="00E54D7E"/>
    <w:rsid w:val="00E54D84"/>
    <w:rsid w:val="00E54DC9"/>
    <w:rsid w:val="00E54F22"/>
    <w:rsid w:val="00E54FDD"/>
    <w:rsid w:val="00E55015"/>
    <w:rsid w:val="00E55038"/>
    <w:rsid w:val="00E5506D"/>
    <w:rsid w:val="00E550D6"/>
    <w:rsid w:val="00E55128"/>
    <w:rsid w:val="00E551DF"/>
    <w:rsid w:val="00E5521B"/>
    <w:rsid w:val="00E55385"/>
    <w:rsid w:val="00E553D9"/>
    <w:rsid w:val="00E55667"/>
    <w:rsid w:val="00E5573A"/>
    <w:rsid w:val="00E55746"/>
    <w:rsid w:val="00E5583A"/>
    <w:rsid w:val="00E558A5"/>
    <w:rsid w:val="00E559FF"/>
    <w:rsid w:val="00E55A2D"/>
    <w:rsid w:val="00E55A42"/>
    <w:rsid w:val="00E55AC1"/>
    <w:rsid w:val="00E55B4A"/>
    <w:rsid w:val="00E55BEC"/>
    <w:rsid w:val="00E55C51"/>
    <w:rsid w:val="00E55D33"/>
    <w:rsid w:val="00E55EB6"/>
    <w:rsid w:val="00E55F27"/>
    <w:rsid w:val="00E55F2A"/>
    <w:rsid w:val="00E56003"/>
    <w:rsid w:val="00E56040"/>
    <w:rsid w:val="00E560FB"/>
    <w:rsid w:val="00E5610F"/>
    <w:rsid w:val="00E56144"/>
    <w:rsid w:val="00E56495"/>
    <w:rsid w:val="00E564CF"/>
    <w:rsid w:val="00E56640"/>
    <w:rsid w:val="00E56655"/>
    <w:rsid w:val="00E5669D"/>
    <w:rsid w:val="00E56874"/>
    <w:rsid w:val="00E56914"/>
    <w:rsid w:val="00E56AA6"/>
    <w:rsid w:val="00E56BA3"/>
    <w:rsid w:val="00E56BB1"/>
    <w:rsid w:val="00E56C25"/>
    <w:rsid w:val="00E56CA7"/>
    <w:rsid w:val="00E56D17"/>
    <w:rsid w:val="00E56D24"/>
    <w:rsid w:val="00E56F7D"/>
    <w:rsid w:val="00E56F90"/>
    <w:rsid w:val="00E56FD2"/>
    <w:rsid w:val="00E570D9"/>
    <w:rsid w:val="00E57141"/>
    <w:rsid w:val="00E57189"/>
    <w:rsid w:val="00E571A4"/>
    <w:rsid w:val="00E571DF"/>
    <w:rsid w:val="00E57247"/>
    <w:rsid w:val="00E572D8"/>
    <w:rsid w:val="00E57314"/>
    <w:rsid w:val="00E573D6"/>
    <w:rsid w:val="00E574A5"/>
    <w:rsid w:val="00E57675"/>
    <w:rsid w:val="00E576D8"/>
    <w:rsid w:val="00E57768"/>
    <w:rsid w:val="00E57840"/>
    <w:rsid w:val="00E578C5"/>
    <w:rsid w:val="00E5794B"/>
    <w:rsid w:val="00E57B93"/>
    <w:rsid w:val="00E57C15"/>
    <w:rsid w:val="00E57D2A"/>
    <w:rsid w:val="00E57DA1"/>
    <w:rsid w:val="00E57EAC"/>
    <w:rsid w:val="00E57FC9"/>
    <w:rsid w:val="00E602CA"/>
    <w:rsid w:val="00E6041A"/>
    <w:rsid w:val="00E60456"/>
    <w:rsid w:val="00E60467"/>
    <w:rsid w:val="00E60476"/>
    <w:rsid w:val="00E604E5"/>
    <w:rsid w:val="00E6050E"/>
    <w:rsid w:val="00E605BD"/>
    <w:rsid w:val="00E6067C"/>
    <w:rsid w:val="00E606E8"/>
    <w:rsid w:val="00E60855"/>
    <w:rsid w:val="00E60898"/>
    <w:rsid w:val="00E608AF"/>
    <w:rsid w:val="00E60A42"/>
    <w:rsid w:val="00E60B32"/>
    <w:rsid w:val="00E60B7F"/>
    <w:rsid w:val="00E60CED"/>
    <w:rsid w:val="00E60CFB"/>
    <w:rsid w:val="00E60FAE"/>
    <w:rsid w:val="00E61011"/>
    <w:rsid w:val="00E61065"/>
    <w:rsid w:val="00E61157"/>
    <w:rsid w:val="00E6118A"/>
    <w:rsid w:val="00E61374"/>
    <w:rsid w:val="00E613AF"/>
    <w:rsid w:val="00E613D7"/>
    <w:rsid w:val="00E613EF"/>
    <w:rsid w:val="00E615F6"/>
    <w:rsid w:val="00E6160B"/>
    <w:rsid w:val="00E616CF"/>
    <w:rsid w:val="00E617AE"/>
    <w:rsid w:val="00E61976"/>
    <w:rsid w:val="00E619EF"/>
    <w:rsid w:val="00E619F6"/>
    <w:rsid w:val="00E61B65"/>
    <w:rsid w:val="00E61C6E"/>
    <w:rsid w:val="00E61C8E"/>
    <w:rsid w:val="00E61E21"/>
    <w:rsid w:val="00E61E7B"/>
    <w:rsid w:val="00E61FDE"/>
    <w:rsid w:val="00E6200D"/>
    <w:rsid w:val="00E6207F"/>
    <w:rsid w:val="00E6214B"/>
    <w:rsid w:val="00E6217B"/>
    <w:rsid w:val="00E6227E"/>
    <w:rsid w:val="00E62389"/>
    <w:rsid w:val="00E623BF"/>
    <w:rsid w:val="00E62422"/>
    <w:rsid w:val="00E62445"/>
    <w:rsid w:val="00E62541"/>
    <w:rsid w:val="00E6254A"/>
    <w:rsid w:val="00E62571"/>
    <w:rsid w:val="00E625AB"/>
    <w:rsid w:val="00E62623"/>
    <w:rsid w:val="00E62687"/>
    <w:rsid w:val="00E626FA"/>
    <w:rsid w:val="00E62738"/>
    <w:rsid w:val="00E62772"/>
    <w:rsid w:val="00E62796"/>
    <w:rsid w:val="00E628A5"/>
    <w:rsid w:val="00E628D0"/>
    <w:rsid w:val="00E62947"/>
    <w:rsid w:val="00E629A7"/>
    <w:rsid w:val="00E629FA"/>
    <w:rsid w:val="00E62AAB"/>
    <w:rsid w:val="00E62AFB"/>
    <w:rsid w:val="00E62BCA"/>
    <w:rsid w:val="00E62CB1"/>
    <w:rsid w:val="00E62D0A"/>
    <w:rsid w:val="00E62D68"/>
    <w:rsid w:val="00E62DA4"/>
    <w:rsid w:val="00E62F88"/>
    <w:rsid w:val="00E630E9"/>
    <w:rsid w:val="00E631A3"/>
    <w:rsid w:val="00E633C1"/>
    <w:rsid w:val="00E633C6"/>
    <w:rsid w:val="00E634DE"/>
    <w:rsid w:val="00E6363A"/>
    <w:rsid w:val="00E6365D"/>
    <w:rsid w:val="00E636CD"/>
    <w:rsid w:val="00E63763"/>
    <w:rsid w:val="00E637C0"/>
    <w:rsid w:val="00E6385F"/>
    <w:rsid w:val="00E6388C"/>
    <w:rsid w:val="00E6391E"/>
    <w:rsid w:val="00E63989"/>
    <w:rsid w:val="00E63A9B"/>
    <w:rsid w:val="00E63B15"/>
    <w:rsid w:val="00E63B65"/>
    <w:rsid w:val="00E63C4C"/>
    <w:rsid w:val="00E63D2A"/>
    <w:rsid w:val="00E63E78"/>
    <w:rsid w:val="00E64052"/>
    <w:rsid w:val="00E64057"/>
    <w:rsid w:val="00E64066"/>
    <w:rsid w:val="00E640F8"/>
    <w:rsid w:val="00E6425A"/>
    <w:rsid w:val="00E64293"/>
    <w:rsid w:val="00E6431E"/>
    <w:rsid w:val="00E64417"/>
    <w:rsid w:val="00E6446A"/>
    <w:rsid w:val="00E64518"/>
    <w:rsid w:val="00E64821"/>
    <w:rsid w:val="00E64830"/>
    <w:rsid w:val="00E64870"/>
    <w:rsid w:val="00E64975"/>
    <w:rsid w:val="00E64A49"/>
    <w:rsid w:val="00E64AA0"/>
    <w:rsid w:val="00E64C0F"/>
    <w:rsid w:val="00E64DD5"/>
    <w:rsid w:val="00E64E41"/>
    <w:rsid w:val="00E65286"/>
    <w:rsid w:val="00E6530E"/>
    <w:rsid w:val="00E65600"/>
    <w:rsid w:val="00E656A7"/>
    <w:rsid w:val="00E657C7"/>
    <w:rsid w:val="00E6594A"/>
    <w:rsid w:val="00E65A69"/>
    <w:rsid w:val="00E65A6A"/>
    <w:rsid w:val="00E65BD8"/>
    <w:rsid w:val="00E65E4F"/>
    <w:rsid w:val="00E65E78"/>
    <w:rsid w:val="00E65FCE"/>
    <w:rsid w:val="00E6605A"/>
    <w:rsid w:val="00E66141"/>
    <w:rsid w:val="00E661F4"/>
    <w:rsid w:val="00E66243"/>
    <w:rsid w:val="00E66245"/>
    <w:rsid w:val="00E662EB"/>
    <w:rsid w:val="00E66314"/>
    <w:rsid w:val="00E66704"/>
    <w:rsid w:val="00E66783"/>
    <w:rsid w:val="00E6691E"/>
    <w:rsid w:val="00E6695A"/>
    <w:rsid w:val="00E6698E"/>
    <w:rsid w:val="00E669CD"/>
    <w:rsid w:val="00E66ACF"/>
    <w:rsid w:val="00E66B68"/>
    <w:rsid w:val="00E66BCC"/>
    <w:rsid w:val="00E66BD2"/>
    <w:rsid w:val="00E66C41"/>
    <w:rsid w:val="00E66CE3"/>
    <w:rsid w:val="00E66DA7"/>
    <w:rsid w:val="00E66E5B"/>
    <w:rsid w:val="00E66E8C"/>
    <w:rsid w:val="00E66FFF"/>
    <w:rsid w:val="00E670B8"/>
    <w:rsid w:val="00E672FE"/>
    <w:rsid w:val="00E6731F"/>
    <w:rsid w:val="00E67399"/>
    <w:rsid w:val="00E673BF"/>
    <w:rsid w:val="00E6740C"/>
    <w:rsid w:val="00E6746F"/>
    <w:rsid w:val="00E674F8"/>
    <w:rsid w:val="00E675D8"/>
    <w:rsid w:val="00E675E2"/>
    <w:rsid w:val="00E67668"/>
    <w:rsid w:val="00E67A68"/>
    <w:rsid w:val="00E67CA2"/>
    <w:rsid w:val="00E67E22"/>
    <w:rsid w:val="00E67E32"/>
    <w:rsid w:val="00E67FA9"/>
    <w:rsid w:val="00E7009F"/>
    <w:rsid w:val="00E70213"/>
    <w:rsid w:val="00E70383"/>
    <w:rsid w:val="00E704B5"/>
    <w:rsid w:val="00E70549"/>
    <w:rsid w:val="00E7059A"/>
    <w:rsid w:val="00E70603"/>
    <w:rsid w:val="00E70678"/>
    <w:rsid w:val="00E70949"/>
    <w:rsid w:val="00E709FF"/>
    <w:rsid w:val="00E70B26"/>
    <w:rsid w:val="00E70B88"/>
    <w:rsid w:val="00E70BC2"/>
    <w:rsid w:val="00E70BF8"/>
    <w:rsid w:val="00E70C2F"/>
    <w:rsid w:val="00E70C36"/>
    <w:rsid w:val="00E70CEA"/>
    <w:rsid w:val="00E70DD0"/>
    <w:rsid w:val="00E70E49"/>
    <w:rsid w:val="00E70EC9"/>
    <w:rsid w:val="00E70F32"/>
    <w:rsid w:val="00E7100C"/>
    <w:rsid w:val="00E7102F"/>
    <w:rsid w:val="00E7109F"/>
    <w:rsid w:val="00E711C6"/>
    <w:rsid w:val="00E711D2"/>
    <w:rsid w:val="00E711F4"/>
    <w:rsid w:val="00E711FD"/>
    <w:rsid w:val="00E71267"/>
    <w:rsid w:val="00E712A6"/>
    <w:rsid w:val="00E712B1"/>
    <w:rsid w:val="00E713EF"/>
    <w:rsid w:val="00E714FA"/>
    <w:rsid w:val="00E71575"/>
    <w:rsid w:val="00E71813"/>
    <w:rsid w:val="00E718B9"/>
    <w:rsid w:val="00E719B5"/>
    <w:rsid w:val="00E719B7"/>
    <w:rsid w:val="00E71A5B"/>
    <w:rsid w:val="00E71A82"/>
    <w:rsid w:val="00E71B91"/>
    <w:rsid w:val="00E71DDD"/>
    <w:rsid w:val="00E71E14"/>
    <w:rsid w:val="00E71E24"/>
    <w:rsid w:val="00E71E93"/>
    <w:rsid w:val="00E71FC1"/>
    <w:rsid w:val="00E72084"/>
    <w:rsid w:val="00E7216C"/>
    <w:rsid w:val="00E721F5"/>
    <w:rsid w:val="00E7227C"/>
    <w:rsid w:val="00E722B5"/>
    <w:rsid w:val="00E723AB"/>
    <w:rsid w:val="00E723D8"/>
    <w:rsid w:val="00E72473"/>
    <w:rsid w:val="00E724FD"/>
    <w:rsid w:val="00E72578"/>
    <w:rsid w:val="00E7266B"/>
    <w:rsid w:val="00E72721"/>
    <w:rsid w:val="00E72778"/>
    <w:rsid w:val="00E727D9"/>
    <w:rsid w:val="00E72842"/>
    <w:rsid w:val="00E72848"/>
    <w:rsid w:val="00E728B7"/>
    <w:rsid w:val="00E728E3"/>
    <w:rsid w:val="00E72A30"/>
    <w:rsid w:val="00E72AC7"/>
    <w:rsid w:val="00E72B8A"/>
    <w:rsid w:val="00E72CCA"/>
    <w:rsid w:val="00E72D6E"/>
    <w:rsid w:val="00E72E09"/>
    <w:rsid w:val="00E7314B"/>
    <w:rsid w:val="00E73176"/>
    <w:rsid w:val="00E731C9"/>
    <w:rsid w:val="00E73374"/>
    <w:rsid w:val="00E73391"/>
    <w:rsid w:val="00E734B0"/>
    <w:rsid w:val="00E73541"/>
    <w:rsid w:val="00E7366F"/>
    <w:rsid w:val="00E739C2"/>
    <w:rsid w:val="00E73A65"/>
    <w:rsid w:val="00E73A6E"/>
    <w:rsid w:val="00E73AE9"/>
    <w:rsid w:val="00E73EF1"/>
    <w:rsid w:val="00E74014"/>
    <w:rsid w:val="00E74102"/>
    <w:rsid w:val="00E74183"/>
    <w:rsid w:val="00E74242"/>
    <w:rsid w:val="00E742B4"/>
    <w:rsid w:val="00E742CE"/>
    <w:rsid w:val="00E742F6"/>
    <w:rsid w:val="00E7433C"/>
    <w:rsid w:val="00E743AE"/>
    <w:rsid w:val="00E7443E"/>
    <w:rsid w:val="00E7446C"/>
    <w:rsid w:val="00E7448B"/>
    <w:rsid w:val="00E744AC"/>
    <w:rsid w:val="00E7459E"/>
    <w:rsid w:val="00E7463D"/>
    <w:rsid w:val="00E746B4"/>
    <w:rsid w:val="00E74764"/>
    <w:rsid w:val="00E747FE"/>
    <w:rsid w:val="00E74A2D"/>
    <w:rsid w:val="00E74B1E"/>
    <w:rsid w:val="00E74BF0"/>
    <w:rsid w:val="00E74D77"/>
    <w:rsid w:val="00E74DA1"/>
    <w:rsid w:val="00E750C1"/>
    <w:rsid w:val="00E7526A"/>
    <w:rsid w:val="00E754E7"/>
    <w:rsid w:val="00E75507"/>
    <w:rsid w:val="00E7552A"/>
    <w:rsid w:val="00E757EA"/>
    <w:rsid w:val="00E75942"/>
    <w:rsid w:val="00E75D7D"/>
    <w:rsid w:val="00E75DD0"/>
    <w:rsid w:val="00E75DE7"/>
    <w:rsid w:val="00E75E67"/>
    <w:rsid w:val="00E75E89"/>
    <w:rsid w:val="00E75E8E"/>
    <w:rsid w:val="00E75F4B"/>
    <w:rsid w:val="00E75F5B"/>
    <w:rsid w:val="00E75FAC"/>
    <w:rsid w:val="00E75FB2"/>
    <w:rsid w:val="00E76062"/>
    <w:rsid w:val="00E760CB"/>
    <w:rsid w:val="00E7630F"/>
    <w:rsid w:val="00E76342"/>
    <w:rsid w:val="00E763B9"/>
    <w:rsid w:val="00E7643C"/>
    <w:rsid w:val="00E764C1"/>
    <w:rsid w:val="00E764EF"/>
    <w:rsid w:val="00E765E9"/>
    <w:rsid w:val="00E76625"/>
    <w:rsid w:val="00E766CD"/>
    <w:rsid w:val="00E766FB"/>
    <w:rsid w:val="00E76791"/>
    <w:rsid w:val="00E768C4"/>
    <w:rsid w:val="00E768C9"/>
    <w:rsid w:val="00E768E7"/>
    <w:rsid w:val="00E76926"/>
    <w:rsid w:val="00E769FC"/>
    <w:rsid w:val="00E76C92"/>
    <w:rsid w:val="00E76CCD"/>
    <w:rsid w:val="00E76CEB"/>
    <w:rsid w:val="00E76FD0"/>
    <w:rsid w:val="00E7702D"/>
    <w:rsid w:val="00E7705E"/>
    <w:rsid w:val="00E77117"/>
    <w:rsid w:val="00E7715E"/>
    <w:rsid w:val="00E77317"/>
    <w:rsid w:val="00E773CA"/>
    <w:rsid w:val="00E77531"/>
    <w:rsid w:val="00E77537"/>
    <w:rsid w:val="00E7773A"/>
    <w:rsid w:val="00E777C3"/>
    <w:rsid w:val="00E777C6"/>
    <w:rsid w:val="00E777DC"/>
    <w:rsid w:val="00E77886"/>
    <w:rsid w:val="00E77898"/>
    <w:rsid w:val="00E77987"/>
    <w:rsid w:val="00E77A78"/>
    <w:rsid w:val="00E77AB2"/>
    <w:rsid w:val="00E77AB9"/>
    <w:rsid w:val="00E77C40"/>
    <w:rsid w:val="00E77C68"/>
    <w:rsid w:val="00E77C7E"/>
    <w:rsid w:val="00E77D3E"/>
    <w:rsid w:val="00E8004A"/>
    <w:rsid w:val="00E80120"/>
    <w:rsid w:val="00E80148"/>
    <w:rsid w:val="00E801F6"/>
    <w:rsid w:val="00E8020B"/>
    <w:rsid w:val="00E80210"/>
    <w:rsid w:val="00E8033C"/>
    <w:rsid w:val="00E8036F"/>
    <w:rsid w:val="00E80376"/>
    <w:rsid w:val="00E803E0"/>
    <w:rsid w:val="00E80456"/>
    <w:rsid w:val="00E80605"/>
    <w:rsid w:val="00E80793"/>
    <w:rsid w:val="00E807E2"/>
    <w:rsid w:val="00E80853"/>
    <w:rsid w:val="00E80946"/>
    <w:rsid w:val="00E809BD"/>
    <w:rsid w:val="00E809D2"/>
    <w:rsid w:val="00E80B22"/>
    <w:rsid w:val="00E80B9C"/>
    <w:rsid w:val="00E80CB0"/>
    <w:rsid w:val="00E80E0E"/>
    <w:rsid w:val="00E80F58"/>
    <w:rsid w:val="00E80F71"/>
    <w:rsid w:val="00E80F87"/>
    <w:rsid w:val="00E81019"/>
    <w:rsid w:val="00E81078"/>
    <w:rsid w:val="00E810B4"/>
    <w:rsid w:val="00E8125A"/>
    <w:rsid w:val="00E812DB"/>
    <w:rsid w:val="00E81348"/>
    <w:rsid w:val="00E813CD"/>
    <w:rsid w:val="00E81443"/>
    <w:rsid w:val="00E8161D"/>
    <w:rsid w:val="00E8161F"/>
    <w:rsid w:val="00E81642"/>
    <w:rsid w:val="00E816B9"/>
    <w:rsid w:val="00E81724"/>
    <w:rsid w:val="00E818F2"/>
    <w:rsid w:val="00E81917"/>
    <w:rsid w:val="00E81A90"/>
    <w:rsid w:val="00E81B6B"/>
    <w:rsid w:val="00E81B8F"/>
    <w:rsid w:val="00E81B98"/>
    <w:rsid w:val="00E81C24"/>
    <w:rsid w:val="00E81C84"/>
    <w:rsid w:val="00E81CD1"/>
    <w:rsid w:val="00E81F01"/>
    <w:rsid w:val="00E81FDE"/>
    <w:rsid w:val="00E82009"/>
    <w:rsid w:val="00E82093"/>
    <w:rsid w:val="00E821C4"/>
    <w:rsid w:val="00E8229F"/>
    <w:rsid w:val="00E822E0"/>
    <w:rsid w:val="00E82373"/>
    <w:rsid w:val="00E823CD"/>
    <w:rsid w:val="00E823FE"/>
    <w:rsid w:val="00E82512"/>
    <w:rsid w:val="00E825ED"/>
    <w:rsid w:val="00E82659"/>
    <w:rsid w:val="00E8266D"/>
    <w:rsid w:val="00E8267F"/>
    <w:rsid w:val="00E82710"/>
    <w:rsid w:val="00E8284C"/>
    <w:rsid w:val="00E8286C"/>
    <w:rsid w:val="00E82953"/>
    <w:rsid w:val="00E829C8"/>
    <w:rsid w:val="00E829F9"/>
    <w:rsid w:val="00E82A0D"/>
    <w:rsid w:val="00E82A95"/>
    <w:rsid w:val="00E82AB2"/>
    <w:rsid w:val="00E82B02"/>
    <w:rsid w:val="00E82B73"/>
    <w:rsid w:val="00E82C96"/>
    <w:rsid w:val="00E82D25"/>
    <w:rsid w:val="00E82DCF"/>
    <w:rsid w:val="00E82FD2"/>
    <w:rsid w:val="00E8306B"/>
    <w:rsid w:val="00E83093"/>
    <w:rsid w:val="00E830A9"/>
    <w:rsid w:val="00E83389"/>
    <w:rsid w:val="00E833E1"/>
    <w:rsid w:val="00E834EC"/>
    <w:rsid w:val="00E8350F"/>
    <w:rsid w:val="00E835E3"/>
    <w:rsid w:val="00E835EA"/>
    <w:rsid w:val="00E83639"/>
    <w:rsid w:val="00E83731"/>
    <w:rsid w:val="00E83825"/>
    <w:rsid w:val="00E83939"/>
    <w:rsid w:val="00E839B0"/>
    <w:rsid w:val="00E839D6"/>
    <w:rsid w:val="00E839DC"/>
    <w:rsid w:val="00E83A32"/>
    <w:rsid w:val="00E83AF4"/>
    <w:rsid w:val="00E83D6B"/>
    <w:rsid w:val="00E83E16"/>
    <w:rsid w:val="00E83E5A"/>
    <w:rsid w:val="00E83EF1"/>
    <w:rsid w:val="00E83F56"/>
    <w:rsid w:val="00E83F68"/>
    <w:rsid w:val="00E84006"/>
    <w:rsid w:val="00E8406F"/>
    <w:rsid w:val="00E84156"/>
    <w:rsid w:val="00E8419A"/>
    <w:rsid w:val="00E841CE"/>
    <w:rsid w:val="00E84241"/>
    <w:rsid w:val="00E84327"/>
    <w:rsid w:val="00E843FE"/>
    <w:rsid w:val="00E8443F"/>
    <w:rsid w:val="00E8459C"/>
    <w:rsid w:val="00E845B5"/>
    <w:rsid w:val="00E8473E"/>
    <w:rsid w:val="00E84876"/>
    <w:rsid w:val="00E84952"/>
    <w:rsid w:val="00E84B12"/>
    <w:rsid w:val="00E84B60"/>
    <w:rsid w:val="00E84C5E"/>
    <w:rsid w:val="00E84CCC"/>
    <w:rsid w:val="00E84E36"/>
    <w:rsid w:val="00E84E49"/>
    <w:rsid w:val="00E84F8B"/>
    <w:rsid w:val="00E84F8E"/>
    <w:rsid w:val="00E85059"/>
    <w:rsid w:val="00E8520D"/>
    <w:rsid w:val="00E8533C"/>
    <w:rsid w:val="00E8539D"/>
    <w:rsid w:val="00E85441"/>
    <w:rsid w:val="00E8544A"/>
    <w:rsid w:val="00E854AA"/>
    <w:rsid w:val="00E854D1"/>
    <w:rsid w:val="00E855FF"/>
    <w:rsid w:val="00E85844"/>
    <w:rsid w:val="00E85877"/>
    <w:rsid w:val="00E8587C"/>
    <w:rsid w:val="00E858F9"/>
    <w:rsid w:val="00E8593B"/>
    <w:rsid w:val="00E85A25"/>
    <w:rsid w:val="00E85B07"/>
    <w:rsid w:val="00E85EE0"/>
    <w:rsid w:val="00E86233"/>
    <w:rsid w:val="00E863FA"/>
    <w:rsid w:val="00E8641A"/>
    <w:rsid w:val="00E86507"/>
    <w:rsid w:val="00E865C7"/>
    <w:rsid w:val="00E86605"/>
    <w:rsid w:val="00E8664D"/>
    <w:rsid w:val="00E86761"/>
    <w:rsid w:val="00E8687F"/>
    <w:rsid w:val="00E8689E"/>
    <w:rsid w:val="00E8694F"/>
    <w:rsid w:val="00E86B47"/>
    <w:rsid w:val="00E86B81"/>
    <w:rsid w:val="00E86B8A"/>
    <w:rsid w:val="00E86BB2"/>
    <w:rsid w:val="00E86D95"/>
    <w:rsid w:val="00E86D9E"/>
    <w:rsid w:val="00E86E17"/>
    <w:rsid w:val="00E86E74"/>
    <w:rsid w:val="00E86ED0"/>
    <w:rsid w:val="00E86EF8"/>
    <w:rsid w:val="00E86F14"/>
    <w:rsid w:val="00E86F6E"/>
    <w:rsid w:val="00E86FF9"/>
    <w:rsid w:val="00E8702F"/>
    <w:rsid w:val="00E871F0"/>
    <w:rsid w:val="00E8723A"/>
    <w:rsid w:val="00E87286"/>
    <w:rsid w:val="00E87341"/>
    <w:rsid w:val="00E87391"/>
    <w:rsid w:val="00E873AD"/>
    <w:rsid w:val="00E873C5"/>
    <w:rsid w:val="00E873EA"/>
    <w:rsid w:val="00E873EE"/>
    <w:rsid w:val="00E87409"/>
    <w:rsid w:val="00E874FB"/>
    <w:rsid w:val="00E8751E"/>
    <w:rsid w:val="00E87530"/>
    <w:rsid w:val="00E87845"/>
    <w:rsid w:val="00E8784E"/>
    <w:rsid w:val="00E87856"/>
    <w:rsid w:val="00E878C9"/>
    <w:rsid w:val="00E879F2"/>
    <w:rsid w:val="00E87A31"/>
    <w:rsid w:val="00E87AA6"/>
    <w:rsid w:val="00E87C58"/>
    <w:rsid w:val="00E87DE2"/>
    <w:rsid w:val="00E87E02"/>
    <w:rsid w:val="00E87E74"/>
    <w:rsid w:val="00E87EBA"/>
    <w:rsid w:val="00E87F21"/>
    <w:rsid w:val="00E87FC1"/>
    <w:rsid w:val="00E9019E"/>
    <w:rsid w:val="00E9025C"/>
    <w:rsid w:val="00E902E5"/>
    <w:rsid w:val="00E903D0"/>
    <w:rsid w:val="00E904B4"/>
    <w:rsid w:val="00E905A4"/>
    <w:rsid w:val="00E90627"/>
    <w:rsid w:val="00E906AA"/>
    <w:rsid w:val="00E906BD"/>
    <w:rsid w:val="00E9081C"/>
    <w:rsid w:val="00E9081F"/>
    <w:rsid w:val="00E90953"/>
    <w:rsid w:val="00E90A5F"/>
    <w:rsid w:val="00E90B68"/>
    <w:rsid w:val="00E90B96"/>
    <w:rsid w:val="00E90CD0"/>
    <w:rsid w:val="00E90D6C"/>
    <w:rsid w:val="00E90DCC"/>
    <w:rsid w:val="00E90E3F"/>
    <w:rsid w:val="00E90F86"/>
    <w:rsid w:val="00E90F97"/>
    <w:rsid w:val="00E90FE4"/>
    <w:rsid w:val="00E91062"/>
    <w:rsid w:val="00E910F0"/>
    <w:rsid w:val="00E91187"/>
    <w:rsid w:val="00E911D9"/>
    <w:rsid w:val="00E91298"/>
    <w:rsid w:val="00E912A2"/>
    <w:rsid w:val="00E91478"/>
    <w:rsid w:val="00E914D8"/>
    <w:rsid w:val="00E9168D"/>
    <w:rsid w:val="00E9172F"/>
    <w:rsid w:val="00E9174E"/>
    <w:rsid w:val="00E91823"/>
    <w:rsid w:val="00E91913"/>
    <w:rsid w:val="00E91A4C"/>
    <w:rsid w:val="00E91B8D"/>
    <w:rsid w:val="00E91C84"/>
    <w:rsid w:val="00E91D07"/>
    <w:rsid w:val="00E91D57"/>
    <w:rsid w:val="00E91EC3"/>
    <w:rsid w:val="00E91FE7"/>
    <w:rsid w:val="00E9202C"/>
    <w:rsid w:val="00E92047"/>
    <w:rsid w:val="00E920B5"/>
    <w:rsid w:val="00E92182"/>
    <w:rsid w:val="00E92224"/>
    <w:rsid w:val="00E922A1"/>
    <w:rsid w:val="00E922AE"/>
    <w:rsid w:val="00E922B8"/>
    <w:rsid w:val="00E9238E"/>
    <w:rsid w:val="00E92467"/>
    <w:rsid w:val="00E92568"/>
    <w:rsid w:val="00E925A8"/>
    <w:rsid w:val="00E925B0"/>
    <w:rsid w:val="00E9261F"/>
    <w:rsid w:val="00E92705"/>
    <w:rsid w:val="00E92724"/>
    <w:rsid w:val="00E927EE"/>
    <w:rsid w:val="00E928DD"/>
    <w:rsid w:val="00E92AEB"/>
    <w:rsid w:val="00E92B0C"/>
    <w:rsid w:val="00E92BF6"/>
    <w:rsid w:val="00E92CBE"/>
    <w:rsid w:val="00E92D42"/>
    <w:rsid w:val="00E92DD2"/>
    <w:rsid w:val="00E92E54"/>
    <w:rsid w:val="00E92F3E"/>
    <w:rsid w:val="00E92F53"/>
    <w:rsid w:val="00E930E4"/>
    <w:rsid w:val="00E9312E"/>
    <w:rsid w:val="00E93334"/>
    <w:rsid w:val="00E9336B"/>
    <w:rsid w:val="00E934B7"/>
    <w:rsid w:val="00E93515"/>
    <w:rsid w:val="00E9353A"/>
    <w:rsid w:val="00E9354D"/>
    <w:rsid w:val="00E93659"/>
    <w:rsid w:val="00E936AE"/>
    <w:rsid w:val="00E936DB"/>
    <w:rsid w:val="00E936E8"/>
    <w:rsid w:val="00E936FC"/>
    <w:rsid w:val="00E93797"/>
    <w:rsid w:val="00E93860"/>
    <w:rsid w:val="00E93919"/>
    <w:rsid w:val="00E939D1"/>
    <w:rsid w:val="00E93A31"/>
    <w:rsid w:val="00E93AE6"/>
    <w:rsid w:val="00E93B23"/>
    <w:rsid w:val="00E93C52"/>
    <w:rsid w:val="00E93D37"/>
    <w:rsid w:val="00E93D65"/>
    <w:rsid w:val="00E93D85"/>
    <w:rsid w:val="00E93E58"/>
    <w:rsid w:val="00E93F8D"/>
    <w:rsid w:val="00E93FF7"/>
    <w:rsid w:val="00E94091"/>
    <w:rsid w:val="00E941A7"/>
    <w:rsid w:val="00E94286"/>
    <w:rsid w:val="00E9433D"/>
    <w:rsid w:val="00E943DE"/>
    <w:rsid w:val="00E944A4"/>
    <w:rsid w:val="00E9450F"/>
    <w:rsid w:val="00E94534"/>
    <w:rsid w:val="00E9456F"/>
    <w:rsid w:val="00E9468F"/>
    <w:rsid w:val="00E94778"/>
    <w:rsid w:val="00E94A2A"/>
    <w:rsid w:val="00E94A89"/>
    <w:rsid w:val="00E94ADC"/>
    <w:rsid w:val="00E94B5C"/>
    <w:rsid w:val="00E94BC6"/>
    <w:rsid w:val="00E94CC8"/>
    <w:rsid w:val="00E94D45"/>
    <w:rsid w:val="00E94D80"/>
    <w:rsid w:val="00E94E7B"/>
    <w:rsid w:val="00E94ECB"/>
    <w:rsid w:val="00E9533A"/>
    <w:rsid w:val="00E95412"/>
    <w:rsid w:val="00E95543"/>
    <w:rsid w:val="00E95566"/>
    <w:rsid w:val="00E95587"/>
    <w:rsid w:val="00E955DD"/>
    <w:rsid w:val="00E9577E"/>
    <w:rsid w:val="00E95793"/>
    <w:rsid w:val="00E957FE"/>
    <w:rsid w:val="00E9586A"/>
    <w:rsid w:val="00E9589C"/>
    <w:rsid w:val="00E95987"/>
    <w:rsid w:val="00E95A3F"/>
    <w:rsid w:val="00E95B02"/>
    <w:rsid w:val="00E95C64"/>
    <w:rsid w:val="00E95E72"/>
    <w:rsid w:val="00E9612C"/>
    <w:rsid w:val="00E9618B"/>
    <w:rsid w:val="00E96194"/>
    <w:rsid w:val="00E9630E"/>
    <w:rsid w:val="00E9645C"/>
    <w:rsid w:val="00E964EA"/>
    <w:rsid w:val="00E966AF"/>
    <w:rsid w:val="00E967E0"/>
    <w:rsid w:val="00E967F2"/>
    <w:rsid w:val="00E9692F"/>
    <w:rsid w:val="00E969CC"/>
    <w:rsid w:val="00E96A68"/>
    <w:rsid w:val="00E96ABC"/>
    <w:rsid w:val="00E96AC6"/>
    <w:rsid w:val="00E96BDF"/>
    <w:rsid w:val="00E96E44"/>
    <w:rsid w:val="00E96E84"/>
    <w:rsid w:val="00E96F4C"/>
    <w:rsid w:val="00E97111"/>
    <w:rsid w:val="00E97173"/>
    <w:rsid w:val="00E9719C"/>
    <w:rsid w:val="00E971C0"/>
    <w:rsid w:val="00E972C0"/>
    <w:rsid w:val="00E973AF"/>
    <w:rsid w:val="00E9746A"/>
    <w:rsid w:val="00E974E5"/>
    <w:rsid w:val="00E97649"/>
    <w:rsid w:val="00E97665"/>
    <w:rsid w:val="00E976EA"/>
    <w:rsid w:val="00E978E7"/>
    <w:rsid w:val="00E97913"/>
    <w:rsid w:val="00E97B37"/>
    <w:rsid w:val="00E97B7A"/>
    <w:rsid w:val="00E97CB4"/>
    <w:rsid w:val="00E97DA1"/>
    <w:rsid w:val="00E97DD2"/>
    <w:rsid w:val="00E97E7B"/>
    <w:rsid w:val="00E97EB4"/>
    <w:rsid w:val="00E97F9C"/>
    <w:rsid w:val="00E97FE0"/>
    <w:rsid w:val="00E97FF7"/>
    <w:rsid w:val="00EA0057"/>
    <w:rsid w:val="00EA0068"/>
    <w:rsid w:val="00EA01B7"/>
    <w:rsid w:val="00EA028A"/>
    <w:rsid w:val="00EA0337"/>
    <w:rsid w:val="00EA0361"/>
    <w:rsid w:val="00EA03AE"/>
    <w:rsid w:val="00EA0523"/>
    <w:rsid w:val="00EA0691"/>
    <w:rsid w:val="00EA0792"/>
    <w:rsid w:val="00EA07B6"/>
    <w:rsid w:val="00EA08F8"/>
    <w:rsid w:val="00EA09B4"/>
    <w:rsid w:val="00EA09C9"/>
    <w:rsid w:val="00EA09D1"/>
    <w:rsid w:val="00EA0A54"/>
    <w:rsid w:val="00EA0C08"/>
    <w:rsid w:val="00EA0C85"/>
    <w:rsid w:val="00EA0CDA"/>
    <w:rsid w:val="00EA0D51"/>
    <w:rsid w:val="00EA0F67"/>
    <w:rsid w:val="00EA1099"/>
    <w:rsid w:val="00EA10FD"/>
    <w:rsid w:val="00EA1114"/>
    <w:rsid w:val="00EA1164"/>
    <w:rsid w:val="00EA123D"/>
    <w:rsid w:val="00EA127D"/>
    <w:rsid w:val="00EA1286"/>
    <w:rsid w:val="00EA1381"/>
    <w:rsid w:val="00EA13AA"/>
    <w:rsid w:val="00EA13F0"/>
    <w:rsid w:val="00EA146D"/>
    <w:rsid w:val="00EA14BB"/>
    <w:rsid w:val="00EA162D"/>
    <w:rsid w:val="00EA16A1"/>
    <w:rsid w:val="00EA1740"/>
    <w:rsid w:val="00EA18D5"/>
    <w:rsid w:val="00EA1916"/>
    <w:rsid w:val="00EA19F6"/>
    <w:rsid w:val="00EA1AE8"/>
    <w:rsid w:val="00EA1B7D"/>
    <w:rsid w:val="00EA1D58"/>
    <w:rsid w:val="00EA1EBA"/>
    <w:rsid w:val="00EA1ED9"/>
    <w:rsid w:val="00EA20BD"/>
    <w:rsid w:val="00EA21A7"/>
    <w:rsid w:val="00EA2233"/>
    <w:rsid w:val="00EA22F4"/>
    <w:rsid w:val="00EA23AB"/>
    <w:rsid w:val="00EA23E3"/>
    <w:rsid w:val="00EA2403"/>
    <w:rsid w:val="00EA246B"/>
    <w:rsid w:val="00EA24A5"/>
    <w:rsid w:val="00EA24CA"/>
    <w:rsid w:val="00EA2714"/>
    <w:rsid w:val="00EA272A"/>
    <w:rsid w:val="00EA2827"/>
    <w:rsid w:val="00EA284B"/>
    <w:rsid w:val="00EA289A"/>
    <w:rsid w:val="00EA28C6"/>
    <w:rsid w:val="00EA2978"/>
    <w:rsid w:val="00EA29A0"/>
    <w:rsid w:val="00EA2B3B"/>
    <w:rsid w:val="00EA2B86"/>
    <w:rsid w:val="00EA2BF2"/>
    <w:rsid w:val="00EA2D84"/>
    <w:rsid w:val="00EA2E2C"/>
    <w:rsid w:val="00EA2E4A"/>
    <w:rsid w:val="00EA2EF6"/>
    <w:rsid w:val="00EA2FEB"/>
    <w:rsid w:val="00EA301A"/>
    <w:rsid w:val="00EA3026"/>
    <w:rsid w:val="00EA3141"/>
    <w:rsid w:val="00EA31D4"/>
    <w:rsid w:val="00EA32CA"/>
    <w:rsid w:val="00EA334A"/>
    <w:rsid w:val="00EA33A2"/>
    <w:rsid w:val="00EA3436"/>
    <w:rsid w:val="00EA3477"/>
    <w:rsid w:val="00EA3632"/>
    <w:rsid w:val="00EA3790"/>
    <w:rsid w:val="00EA3868"/>
    <w:rsid w:val="00EA38D4"/>
    <w:rsid w:val="00EA393A"/>
    <w:rsid w:val="00EA39EF"/>
    <w:rsid w:val="00EA3AC4"/>
    <w:rsid w:val="00EA3C13"/>
    <w:rsid w:val="00EA3C70"/>
    <w:rsid w:val="00EA3CD2"/>
    <w:rsid w:val="00EA3D82"/>
    <w:rsid w:val="00EA3DC0"/>
    <w:rsid w:val="00EA3FC8"/>
    <w:rsid w:val="00EA411D"/>
    <w:rsid w:val="00EA4150"/>
    <w:rsid w:val="00EA41D9"/>
    <w:rsid w:val="00EA41F9"/>
    <w:rsid w:val="00EA42B6"/>
    <w:rsid w:val="00EA445E"/>
    <w:rsid w:val="00EA45BB"/>
    <w:rsid w:val="00EA45D5"/>
    <w:rsid w:val="00EA46EB"/>
    <w:rsid w:val="00EA478A"/>
    <w:rsid w:val="00EA49FF"/>
    <w:rsid w:val="00EA4A61"/>
    <w:rsid w:val="00EA4B67"/>
    <w:rsid w:val="00EA4C56"/>
    <w:rsid w:val="00EA4CB3"/>
    <w:rsid w:val="00EA4E1F"/>
    <w:rsid w:val="00EA504F"/>
    <w:rsid w:val="00EA510B"/>
    <w:rsid w:val="00EA5139"/>
    <w:rsid w:val="00EA51A6"/>
    <w:rsid w:val="00EA5248"/>
    <w:rsid w:val="00EA5401"/>
    <w:rsid w:val="00EA5776"/>
    <w:rsid w:val="00EA57AF"/>
    <w:rsid w:val="00EA57D3"/>
    <w:rsid w:val="00EA5B8E"/>
    <w:rsid w:val="00EA5C26"/>
    <w:rsid w:val="00EA5FC1"/>
    <w:rsid w:val="00EA606D"/>
    <w:rsid w:val="00EA6073"/>
    <w:rsid w:val="00EA60A0"/>
    <w:rsid w:val="00EA60B8"/>
    <w:rsid w:val="00EA61B6"/>
    <w:rsid w:val="00EA635C"/>
    <w:rsid w:val="00EA669B"/>
    <w:rsid w:val="00EA6AF8"/>
    <w:rsid w:val="00EA6B2B"/>
    <w:rsid w:val="00EA6B38"/>
    <w:rsid w:val="00EA6BBF"/>
    <w:rsid w:val="00EA6C4D"/>
    <w:rsid w:val="00EA6CB6"/>
    <w:rsid w:val="00EA6D19"/>
    <w:rsid w:val="00EA6D66"/>
    <w:rsid w:val="00EA6D73"/>
    <w:rsid w:val="00EA6D8F"/>
    <w:rsid w:val="00EA6E1E"/>
    <w:rsid w:val="00EA6EFE"/>
    <w:rsid w:val="00EA6F63"/>
    <w:rsid w:val="00EA6F7B"/>
    <w:rsid w:val="00EA7130"/>
    <w:rsid w:val="00EA73F0"/>
    <w:rsid w:val="00EA7546"/>
    <w:rsid w:val="00EA7565"/>
    <w:rsid w:val="00EA7662"/>
    <w:rsid w:val="00EA766E"/>
    <w:rsid w:val="00EA76AE"/>
    <w:rsid w:val="00EA76B5"/>
    <w:rsid w:val="00EA76ED"/>
    <w:rsid w:val="00EA76F9"/>
    <w:rsid w:val="00EA7715"/>
    <w:rsid w:val="00EA7867"/>
    <w:rsid w:val="00EA7891"/>
    <w:rsid w:val="00EA78AA"/>
    <w:rsid w:val="00EA7A69"/>
    <w:rsid w:val="00EA7ABE"/>
    <w:rsid w:val="00EA7C13"/>
    <w:rsid w:val="00EA7C62"/>
    <w:rsid w:val="00EA7DCB"/>
    <w:rsid w:val="00EB0027"/>
    <w:rsid w:val="00EB00E5"/>
    <w:rsid w:val="00EB0315"/>
    <w:rsid w:val="00EB0316"/>
    <w:rsid w:val="00EB04E3"/>
    <w:rsid w:val="00EB04FF"/>
    <w:rsid w:val="00EB05A1"/>
    <w:rsid w:val="00EB062E"/>
    <w:rsid w:val="00EB06DE"/>
    <w:rsid w:val="00EB0774"/>
    <w:rsid w:val="00EB088B"/>
    <w:rsid w:val="00EB0937"/>
    <w:rsid w:val="00EB09B4"/>
    <w:rsid w:val="00EB0A27"/>
    <w:rsid w:val="00EB0C16"/>
    <w:rsid w:val="00EB0C40"/>
    <w:rsid w:val="00EB0CDA"/>
    <w:rsid w:val="00EB0D5E"/>
    <w:rsid w:val="00EB0EBA"/>
    <w:rsid w:val="00EB12C6"/>
    <w:rsid w:val="00EB12D1"/>
    <w:rsid w:val="00EB138D"/>
    <w:rsid w:val="00EB150C"/>
    <w:rsid w:val="00EB1667"/>
    <w:rsid w:val="00EB1761"/>
    <w:rsid w:val="00EB191E"/>
    <w:rsid w:val="00EB197A"/>
    <w:rsid w:val="00EB1A00"/>
    <w:rsid w:val="00EB1B1C"/>
    <w:rsid w:val="00EB1CC0"/>
    <w:rsid w:val="00EB1D9D"/>
    <w:rsid w:val="00EB1DE5"/>
    <w:rsid w:val="00EB1E89"/>
    <w:rsid w:val="00EB1EA8"/>
    <w:rsid w:val="00EB1F1B"/>
    <w:rsid w:val="00EB1FA0"/>
    <w:rsid w:val="00EB202A"/>
    <w:rsid w:val="00EB20FC"/>
    <w:rsid w:val="00EB22DF"/>
    <w:rsid w:val="00EB231F"/>
    <w:rsid w:val="00EB24F0"/>
    <w:rsid w:val="00EB2556"/>
    <w:rsid w:val="00EB25F1"/>
    <w:rsid w:val="00EB275A"/>
    <w:rsid w:val="00EB2797"/>
    <w:rsid w:val="00EB28F7"/>
    <w:rsid w:val="00EB2932"/>
    <w:rsid w:val="00EB2A0D"/>
    <w:rsid w:val="00EB2A41"/>
    <w:rsid w:val="00EB2A9A"/>
    <w:rsid w:val="00EB2AE8"/>
    <w:rsid w:val="00EB2BA8"/>
    <w:rsid w:val="00EB2BEC"/>
    <w:rsid w:val="00EB3041"/>
    <w:rsid w:val="00EB306F"/>
    <w:rsid w:val="00EB31D7"/>
    <w:rsid w:val="00EB321A"/>
    <w:rsid w:val="00EB32E4"/>
    <w:rsid w:val="00EB3551"/>
    <w:rsid w:val="00EB35A8"/>
    <w:rsid w:val="00EB3601"/>
    <w:rsid w:val="00EB36FD"/>
    <w:rsid w:val="00EB376B"/>
    <w:rsid w:val="00EB38A3"/>
    <w:rsid w:val="00EB38A4"/>
    <w:rsid w:val="00EB3967"/>
    <w:rsid w:val="00EB3A23"/>
    <w:rsid w:val="00EB3B24"/>
    <w:rsid w:val="00EB3B97"/>
    <w:rsid w:val="00EB3D74"/>
    <w:rsid w:val="00EB3E2E"/>
    <w:rsid w:val="00EB3EA9"/>
    <w:rsid w:val="00EB3EC8"/>
    <w:rsid w:val="00EB3FA3"/>
    <w:rsid w:val="00EB3FA9"/>
    <w:rsid w:val="00EB3FBD"/>
    <w:rsid w:val="00EB40B5"/>
    <w:rsid w:val="00EB4370"/>
    <w:rsid w:val="00EB43C9"/>
    <w:rsid w:val="00EB44D1"/>
    <w:rsid w:val="00EB4510"/>
    <w:rsid w:val="00EB45BC"/>
    <w:rsid w:val="00EB464E"/>
    <w:rsid w:val="00EB4652"/>
    <w:rsid w:val="00EB4973"/>
    <w:rsid w:val="00EB4AC5"/>
    <w:rsid w:val="00EB4B5C"/>
    <w:rsid w:val="00EB4BB8"/>
    <w:rsid w:val="00EB4BF2"/>
    <w:rsid w:val="00EB4BF6"/>
    <w:rsid w:val="00EB4CDE"/>
    <w:rsid w:val="00EB4D78"/>
    <w:rsid w:val="00EB4E53"/>
    <w:rsid w:val="00EB4E6D"/>
    <w:rsid w:val="00EB4F0C"/>
    <w:rsid w:val="00EB4FD8"/>
    <w:rsid w:val="00EB507B"/>
    <w:rsid w:val="00EB511C"/>
    <w:rsid w:val="00EB5125"/>
    <w:rsid w:val="00EB5230"/>
    <w:rsid w:val="00EB53F2"/>
    <w:rsid w:val="00EB54ED"/>
    <w:rsid w:val="00EB579F"/>
    <w:rsid w:val="00EB58C5"/>
    <w:rsid w:val="00EB58CC"/>
    <w:rsid w:val="00EB596D"/>
    <w:rsid w:val="00EB5989"/>
    <w:rsid w:val="00EB5A21"/>
    <w:rsid w:val="00EB5A5F"/>
    <w:rsid w:val="00EB5A7C"/>
    <w:rsid w:val="00EB5B36"/>
    <w:rsid w:val="00EB5B59"/>
    <w:rsid w:val="00EB5B81"/>
    <w:rsid w:val="00EB5BA3"/>
    <w:rsid w:val="00EB5BCF"/>
    <w:rsid w:val="00EB5C9A"/>
    <w:rsid w:val="00EB5D3E"/>
    <w:rsid w:val="00EB5D44"/>
    <w:rsid w:val="00EB5D75"/>
    <w:rsid w:val="00EB5E51"/>
    <w:rsid w:val="00EB5F5E"/>
    <w:rsid w:val="00EB5FEA"/>
    <w:rsid w:val="00EB6066"/>
    <w:rsid w:val="00EB6095"/>
    <w:rsid w:val="00EB61E1"/>
    <w:rsid w:val="00EB61EF"/>
    <w:rsid w:val="00EB62A3"/>
    <w:rsid w:val="00EB636E"/>
    <w:rsid w:val="00EB6372"/>
    <w:rsid w:val="00EB639C"/>
    <w:rsid w:val="00EB63D3"/>
    <w:rsid w:val="00EB63D9"/>
    <w:rsid w:val="00EB6492"/>
    <w:rsid w:val="00EB6519"/>
    <w:rsid w:val="00EB65BC"/>
    <w:rsid w:val="00EB67DA"/>
    <w:rsid w:val="00EB684C"/>
    <w:rsid w:val="00EB687F"/>
    <w:rsid w:val="00EB6948"/>
    <w:rsid w:val="00EB6979"/>
    <w:rsid w:val="00EB6A80"/>
    <w:rsid w:val="00EB6BF5"/>
    <w:rsid w:val="00EB6FBB"/>
    <w:rsid w:val="00EB6FF9"/>
    <w:rsid w:val="00EB700E"/>
    <w:rsid w:val="00EB702A"/>
    <w:rsid w:val="00EB7054"/>
    <w:rsid w:val="00EB70A4"/>
    <w:rsid w:val="00EB70D9"/>
    <w:rsid w:val="00EB7107"/>
    <w:rsid w:val="00EB7193"/>
    <w:rsid w:val="00EB7308"/>
    <w:rsid w:val="00EB7330"/>
    <w:rsid w:val="00EB7489"/>
    <w:rsid w:val="00EB768E"/>
    <w:rsid w:val="00EB779A"/>
    <w:rsid w:val="00EB77A7"/>
    <w:rsid w:val="00EB77B1"/>
    <w:rsid w:val="00EB77DB"/>
    <w:rsid w:val="00EB77F5"/>
    <w:rsid w:val="00EB7817"/>
    <w:rsid w:val="00EB7933"/>
    <w:rsid w:val="00EB7992"/>
    <w:rsid w:val="00EB79FF"/>
    <w:rsid w:val="00EB7A17"/>
    <w:rsid w:val="00EB7A31"/>
    <w:rsid w:val="00EB7AC9"/>
    <w:rsid w:val="00EB7AE0"/>
    <w:rsid w:val="00EB7C21"/>
    <w:rsid w:val="00EB7C3A"/>
    <w:rsid w:val="00EB7CCB"/>
    <w:rsid w:val="00EB7D8A"/>
    <w:rsid w:val="00EB7EC6"/>
    <w:rsid w:val="00EC009A"/>
    <w:rsid w:val="00EC011B"/>
    <w:rsid w:val="00EC015A"/>
    <w:rsid w:val="00EC01D5"/>
    <w:rsid w:val="00EC02B7"/>
    <w:rsid w:val="00EC0340"/>
    <w:rsid w:val="00EC03D9"/>
    <w:rsid w:val="00EC03DE"/>
    <w:rsid w:val="00EC0492"/>
    <w:rsid w:val="00EC04CD"/>
    <w:rsid w:val="00EC052E"/>
    <w:rsid w:val="00EC05F0"/>
    <w:rsid w:val="00EC0644"/>
    <w:rsid w:val="00EC064D"/>
    <w:rsid w:val="00EC075D"/>
    <w:rsid w:val="00EC09C2"/>
    <w:rsid w:val="00EC0A7C"/>
    <w:rsid w:val="00EC0BB3"/>
    <w:rsid w:val="00EC0C19"/>
    <w:rsid w:val="00EC0C4C"/>
    <w:rsid w:val="00EC0C9D"/>
    <w:rsid w:val="00EC0DF6"/>
    <w:rsid w:val="00EC0E20"/>
    <w:rsid w:val="00EC0F66"/>
    <w:rsid w:val="00EC12A5"/>
    <w:rsid w:val="00EC13B3"/>
    <w:rsid w:val="00EC1506"/>
    <w:rsid w:val="00EC1582"/>
    <w:rsid w:val="00EC15BB"/>
    <w:rsid w:val="00EC1603"/>
    <w:rsid w:val="00EC1660"/>
    <w:rsid w:val="00EC16E3"/>
    <w:rsid w:val="00EC17B6"/>
    <w:rsid w:val="00EC18AF"/>
    <w:rsid w:val="00EC18BE"/>
    <w:rsid w:val="00EC18C2"/>
    <w:rsid w:val="00EC194E"/>
    <w:rsid w:val="00EC1A93"/>
    <w:rsid w:val="00EC1AC1"/>
    <w:rsid w:val="00EC1AFD"/>
    <w:rsid w:val="00EC1BA4"/>
    <w:rsid w:val="00EC1D09"/>
    <w:rsid w:val="00EC1D3A"/>
    <w:rsid w:val="00EC1E64"/>
    <w:rsid w:val="00EC1ED6"/>
    <w:rsid w:val="00EC2022"/>
    <w:rsid w:val="00EC208D"/>
    <w:rsid w:val="00EC20C1"/>
    <w:rsid w:val="00EC2139"/>
    <w:rsid w:val="00EC2194"/>
    <w:rsid w:val="00EC21B1"/>
    <w:rsid w:val="00EC22F9"/>
    <w:rsid w:val="00EC23FF"/>
    <w:rsid w:val="00EC2499"/>
    <w:rsid w:val="00EC2559"/>
    <w:rsid w:val="00EC2648"/>
    <w:rsid w:val="00EC2658"/>
    <w:rsid w:val="00EC2674"/>
    <w:rsid w:val="00EC26E1"/>
    <w:rsid w:val="00EC2701"/>
    <w:rsid w:val="00EC271C"/>
    <w:rsid w:val="00EC2814"/>
    <w:rsid w:val="00EC2835"/>
    <w:rsid w:val="00EC28C0"/>
    <w:rsid w:val="00EC293F"/>
    <w:rsid w:val="00EC29A3"/>
    <w:rsid w:val="00EC29C7"/>
    <w:rsid w:val="00EC2B60"/>
    <w:rsid w:val="00EC2C8E"/>
    <w:rsid w:val="00EC2FA1"/>
    <w:rsid w:val="00EC329A"/>
    <w:rsid w:val="00EC32DF"/>
    <w:rsid w:val="00EC32FF"/>
    <w:rsid w:val="00EC3504"/>
    <w:rsid w:val="00EC37E7"/>
    <w:rsid w:val="00EC3921"/>
    <w:rsid w:val="00EC3941"/>
    <w:rsid w:val="00EC394D"/>
    <w:rsid w:val="00EC3A36"/>
    <w:rsid w:val="00EC3A58"/>
    <w:rsid w:val="00EC3C41"/>
    <w:rsid w:val="00EC3D5F"/>
    <w:rsid w:val="00EC3E73"/>
    <w:rsid w:val="00EC3FBE"/>
    <w:rsid w:val="00EC42F7"/>
    <w:rsid w:val="00EC4321"/>
    <w:rsid w:val="00EC435B"/>
    <w:rsid w:val="00EC44C4"/>
    <w:rsid w:val="00EC45A3"/>
    <w:rsid w:val="00EC45CC"/>
    <w:rsid w:val="00EC45EC"/>
    <w:rsid w:val="00EC4626"/>
    <w:rsid w:val="00EC46CD"/>
    <w:rsid w:val="00EC4AA7"/>
    <w:rsid w:val="00EC4B7A"/>
    <w:rsid w:val="00EC4BC9"/>
    <w:rsid w:val="00EC4C48"/>
    <w:rsid w:val="00EC4D06"/>
    <w:rsid w:val="00EC4D27"/>
    <w:rsid w:val="00EC4D44"/>
    <w:rsid w:val="00EC4EEF"/>
    <w:rsid w:val="00EC4F60"/>
    <w:rsid w:val="00EC4FC8"/>
    <w:rsid w:val="00EC4FDC"/>
    <w:rsid w:val="00EC50A9"/>
    <w:rsid w:val="00EC50EE"/>
    <w:rsid w:val="00EC50FC"/>
    <w:rsid w:val="00EC511C"/>
    <w:rsid w:val="00EC53FB"/>
    <w:rsid w:val="00EC541C"/>
    <w:rsid w:val="00EC558B"/>
    <w:rsid w:val="00EC582A"/>
    <w:rsid w:val="00EC588F"/>
    <w:rsid w:val="00EC5915"/>
    <w:rsid w:val="00EC5A30"/>
    <w:rsid w:val="00EC5A85"/>
    <w:rsid w:val="00EC5B17"/>
    <w:rsid w:val="00EC5B89"/>
    <w:rsid w:val="00EC5D5C"/>
    <w:rsid w:val="00EC5D66"/>
    <w:rsid w:val="00EC5EAA"/>
    <w:rsid w:val="00EC6011"/>
    <w:rsid w:val="00EC608D"/>
    <w:rsid w:val="00EC635C"/>
    <w:rsid w:val="00EC63C5"/>
    <w:rsid w:val="00EC63EB"/>
    <w:rsid w:val="00EC6418"/>
    <w:rsid w:val="00EC646B"/>
    <w:rsid w:val="00EC6585"/>
    <w:rsid w:val="00EC67E1"/>
    <w:rsid w:val="00EC682D"/>
    <w:rsid w:val="00EC6883"/>
    <w:rsid w:val="00EC6894"/>
    <w:rsid w:val="00EC68AC"/>
    <w:rsid w:val="00EC6D02"/>
    <w:rsid w:val="00EC6D7B"/>
    <w:rsid w:val="00EC706A"/>
    <w:rsid w:val="00EC714A"/>
    <w:rsid w:val="00EC7197"/>
    <w:rsid w:val="00EC71E1"/>
    <w:rsid w:val="00EC727F"/>
    <w:rsid w:val="00EC7291"/>
    <w:rsid w:val="00EC72BF"/>
    <w:rsid w:val="00EC72E4"/>
    <w:rsid w:val="00EC73C9"/>
    <w:rsid w:val="00EC74EA"/>
    <w:rsid w:val="00EC763E"/>
    <w:rsid w:val="00EC7641"/>
    <w:rsid w:val="00EC7912"/>
    <w:rsid w:val="00EC79BC"/>
    <w:rsid w:val="00EC7A29"/>
    <w:rsid w:val="00EC7AA6"/>
    <w:rsid w:val="00EC7AB5"/>
    <w:rsid w:val="00EC7AD5"/>
    <w:rsid w:val="00EC7AE3"/>
    <w:rsid w:val="00EC7B09"/>
    <w:rsid w:val="00EC7B0B"/>
    <w:rsid w:val="00EC7B12"/>
    <w:rsid w:val="00EC7C02"/>
    <w:rsid w:val="00EC7C3F"/>
    <w:rsid w:val="00EC7C66"/>
    <w:rsid w:val="00EC7DED"/>
    <w:rsid w:val="00EC7ED0"/>
    <w:rsid w:val="00EC7F9D"/>
    <w:rsid w:val="00ED003F"/>
    <w:rsid w:val="00ED0095"/>
    <w:rsid w:val="00ED01C2"/>
    <w:rsid w:val="00ED0222"/>
    <w:rsid w:val="00ED027E"/>
    <w:rsid w:val="00ED03C5"/>
    <w:rsid w:val="00ED04C3"/>
    <w:rsid w:val="00ED0527"/>
    <w:rsid w:val="00ED077A"/>
    <w:rsid w:val="00ED07A0"/>
    <w:rsid w:val="00ED0809"/>
    <w:rsid w:val="00ED085A"/>
    <w:rsid w:val="00ED08A5"/>
    <w:rsid w:val="00ED09D4"/>
    <w:rsid w:val="00ED0AA8"/>
    <w:rsid w:val="00ED0C11"/>
    <w:rsid w:val="00ED0D5E"/>
    <w:rsid w:val="00ED0DDB"/>
    <w:rsid w:val="00ED0E47"/>
    <w:rsid w:val="00ED0EA8"/>
    <w:rsid w:val="00ED0EC3"/>
    <w:rsid w:val="00ED0F0E"/>
    <w:rsid w:val="00ED0F2B"/>
    <w:rsid w:val="00ED0F3F"/>
    <w:rsid w:val="00ED1016"/>
    <w:rsid w:val="00ED1123"/>
    <w:rsid w:val="00ED124E"/>
    <w:rsid w:val="00ED131D"/>
    <w:rsid w:val="00ED13CE"/>
    <w:rsid w:val="00ED13EB"/>
    <w:rsid w:val="00ED1438"/>
    <w:rsid w:val="00ED1480"/>
    <w:rsid w:val="00ED14A3"/>
    <w:rsid w:val="00ED1505"/>
    <w:rsid w:val="00ED1671"/>
    <w:rsid w:val="00ED16AE"/>
    <w:rsid w:val="00ED16AF"/>
    <w:rsid w:val="00ED17BC"/>
    <w:rsid w:val="00ED17EC"/>
    <w:rsid w:val="00ED1865"/>
    <w:rsid w:val="00ED1904"/>
    <w:rsid w:val="00ED1A31"/>
    <w:rsid w:val="00ED1A78"/>
    <w:rsid w:val="00ED1C45"/>
    <w:rsid w:val="00ED1C4A"/>
    <w:rsid w:val="00ED1C60"/>
    <w:rsid w:val="00ED1CA8"/>
    <w:rsid w:val="00ED1CD5"/>
    <w:rsid w:val="00ED1EEC"/>
    <w:rsid w:val="00ED1F04"/>
    <w:rsid w:val="00ED1FCA"/>
    <w:rsid w:val="00ED2015"/>
    <w:rsid w:val="00ED2029"/>
    <w:rsid w:val="00ED2149"/>
    <w:rsid w:val="00ED21C9"/>
    <w:rsid w:val="00ED235B"/>
    <w:rsid w:val="00ED24EC"/>
    <w:rsid w:val="00ED26AB"/>
    <w:rsid w:val="00ED2777"/>
    <w:rsid w:val="00ED2781"/>
    <w:rsid w:val="00ED278C"/>
    <w:rsid w:val="00ED27C9"/>
    <w:rsid w:val="00ED27FA"/>
    <w:rsid w:val="00ED29A4"/>
    <w:rsid w:val="00ED29D6"/>
    <w:rsid w:val="00ED2B3A"/>
    <w:rsid w:val="00ED2BF6"/>
    <w:rsid w:val="00ED2E4F"/>
    <w:rsid w:val="00ED2E77"/>
    <w:rsid w:val="00ED2E90"/>
    <w:rsid w:val="00ED2EED"/>
    <w:rsid w:val="00ED2F0A"/>
    <w:rsid w:val="00ED2F66"/>
    <w:rsid w:val="00ED2F80"/>
    <w:rsid w:val="00ED301E"/>
    <w:rsid w:val="00ED309C"/>
    <w:rsid w:val="00ED30BB"/>
    <w:rsid w:val="00ED3174"/>
    <w:rsid w:val="00ED3181"/>
    <w:rsid w:val="00ED325A"/>
    <w:rsid w:val="00ED32C9"/>
    <w:rsid w:val="00ED3323"/>
    <w:rsid w:val="00ED33AD"/>
    <w:rsid w:val="00ED33D4"/>
    <w:rsid w:val="00ED33FF"/>
    <w:rsid w:val="00ED3414"/>
    <w:rsid w:val="00ED37A1"/>
    <w:rsid w:val="00ED38E6"/>
    <w:rsid w:val="00ED3AC0"/>
    <w:rsid w:val="00ED3CF8"/>
    <w:rsid w:val="00ED3D32"/>
    <w:rsid w:val="00ED3D71"/>
    <w:rsid w:val="00ED3D77"/>
    <w:rsid w:val="00ED3F15"/>
    <w:rsid w:val="00ED3FC5"/>
    <w:rsid w:val="00ED3FD3"/>
    <w:rsid w:val="00ED4060"/>
    <w:rsid w:val="00ED4171"/>
    <w:rsid w:val="00ED41B1"/>
    <w:rsid w:val="00ED4428"/>
    <w:rsid w:val="00ED4522"/>
    <w:rsid w:val="00ED4836"/>
    <w:rsid w:val="00ED48AE"/>
    <w:rsid w:val="00ED48FE"/>
    <w:rsid w:val="00ED4935"/>
    <w:rsid w:val="00ED4B34"/>
    <w:rsid w:val="00ED4B6C"/>
    <w:rsid w:val="00ED4B8D"/>
    <w:rsid w:val="00ED4BBF"/>
    <w:rsid w:val="00ED4CC0"/>
    <w:rsid w:val="00ED4E85"/>
    <w:rsid w:val="00ED5017"/>
    <w:rsid w:val="00ED503C"/>
    <w:rsid w:val="00ED5075"/>
    <w:rsid w:val="00ED5099"/>
    <w:rsid w:val="00ED509D"/>
    <w:rsid w:val="00ED5122"/>
    <w:rsid w:val="00ED51DF"/>
    <w:rsid w:val="00ED534A"/>
    <w:rsid w:val="00ED5377"/>
    <w:rsid w:val="00ED53B4"/>
    <w:rsid w:val="00ED564B"/>
    <w:rsid w:val="00ED57D1"/>
    <w:rsid w:val="00ED5806"/>
    <w:rsid w:val="00ED590C"/>
    <w:rsid w:val="00ED5982"/>
    <w:rsid w:val="00ED5B3C"/>
    <w:rsid w:val="00ED5DC3"/>
    <w:rsid w:val="00ED5E4D"/>
    <w:rsid w:val="00ED5E79"/>
    <w:rsid w:val="00ED6039"/>
    <w:rsid w:val="00ED615A"/>
    <w:rsid w:val="00ED6164"/>
    <w:rsid w:val="00ED6281"/>
    <w:rsid w:val="00ED6326"/>
    <w:rsid w:val="00ED65BD"/>
    <w:rsid w:val="00ED6607"/>
    <w:rsid w:val="00ED67E4"/>
    <w:rsid w:val="00ED67FD"/>
    <w:rsid w:val="00ED6940"/>
    <w:rsid w:val="00ED6978"/>
    <w:rsid w:val="00ED69C8"/>
    <w:rsid w:val="00ED6B3D"/>
    <w:rsid w:val="00ED6C74"/>
    <w:rsid w:val="00ED6C80"/>
    <w:rsid w:val="00ED6CA1"/>
    <w:rsid w:val="00ED6F39"/>
    <w:rsid w:val="00ED6FCB"/>
    <w:rsid w:val="00ED703A"/>
    <w:rsid w:val="00ED70A4"/>
    <w:rsid w:val="00ED70A6"/>
    <w:rsid w:val="00ED70C6"/>
    <w:rsid w:val="00ED7177"/>
    <w:rsid w:val="00ED7192"/>
    <w:rsid w:val="00ED71CF"/>
    <w:rsid w:val="00ED71E5"/>
    <w:rsid w:val="00ED7200"/>
    <w:rsid w:val="00ED7227"/>
    <w:rsid w:val="00ED722B"/>
    <w:rsid w:val="00ED72EC"/>
    <w:rsid w:val="00ED7480"/>
    <w:rsid w:val="00ED75B5"/>
    <w:rsid w:val="00ED763B"/>
    <w:rsid w:val="00ED7698"/>
    <w:rsid w:val="00ED7790"/>
    <w:rsid w:val="00ED77E1"/>
    <w:rsid w:val="00ED79AD"/>
    <w:rsid w:val="00ED7B1C"/>
    <w:rsid w:val="00ED7B21"/>
    <w:rsid w:val="00ED7B57"/>
    <w:rsid w:val="00ED7B8E"/>
    <w:rsid w:val="00ED7C13"/>
    <w:rsid w:val="00ED7CAD"/>
    <w:rsid w:val="00ED7DBD"/>
    <w:rsid w:val="00ED7DCC"/>
    <w:rsid w:val="00ED7F05"/>
    <w:rsid w:val="00ED7FCB"/>
    <w:rsid w:val="00EE0190"/>
    <w:rsid w:val="00EE02DE"/>
    <w:rsid w:val="00EE035D"/>
    <w:rsid w:val="00EE05EC"/>
    <w:rsid w:val="00EE07FE"/>
    <w:rsid w:val="00EE09EF"/>
    <w:rsid w:val="00EE0B64"/>
    <w:rsid w:val="00EE0B6F"/>
    <w:rsid w:val="00EE0CC3"/>
    <w:rsid w:val="00EE0DD0"/>
    <w:rsid w:val="00EE0EAB"/>
    <w:rsid w:val="00EE0F39"/>
    <w:rsid w:val="00EE0F91"/>
    <w:rsid w:val="00EE1098"/>
    <w:rsid w:val="00EE11CE"/>
    <w:rsid w:val="00EE12D9"/>
    <w:rsid w:val="00EE1375"/>
    <w:rsid w:val="00EE1396"/>
    <w:rsid w:val="00EE13F5"/>
    <w:rsid w:val="00EE145D"/>
    <w:rsid w:val="00EE15E0"/>
    <w:rsid w:val="00EE1605"/>
    <w:rsid w:val="00EE166C"/>
    <w:rsid w:val="00EE16B7"/>
    <w:rsid w:val="00EE16CE"/>
    <w:rsid w:val="00EE1700"/>
    <w:rsid w:val="00EE1755"/>
    <w:rsid w:val="00EE19C3"/>
    <w:rsid w:val="00EE1A67"/>
    <w:rsid w:val="00EE1AE4"/>
    <w:rsid w:val="00EE1AEE"/>
    <w:rsid w:val="00EE1B4A"/>
    <w:rsid w:val="00EE1C0D"/>
    <w:rsid w:val="00EE1CC5"/>
    <w:rsid w:val="00EE1DB0"/>
    <w:rsid w:val="00EE1E77"/>
    <w:rsid w:val="00EE1EC3"/>
    <w:rsid w:val="00EE1F04"/>
    <w:rsid w:val="00EE1FBF"/>
    <w:rsid w:val="00EE1FDD"/>
    <w:rsid w:val="00EE205B"/>
    <w:rsid w:val="00EE2126"/>
    <w:rsid w:val="00EE2284"/>
    <w:rsid w:val="00EE22A7"/>
    <w:rsid w:val="00EE23D8"/>
    <w:rsid w:val="00EE24FC"/>
    <w:rsid w:val="00EE2679"/>
    <w:rsid w:val="00EE26F8"/>
    <w:rsid w:val="00EE27EE"/>
    <w:rsid w:val="00EE28B2"/>
    <w:rsid w:val="00EE28FD"/>
    <w:rsid w:val="00EE2960"/>
    <w:rsid w:val="00EE2A5E"/>
    <w:rsid w:val="00EE2AC0"/>
    <w:rsid w:val="00EE2ACA"/>
    <w:rsid w:val="00EE2B32"/>
    <w:rsid w:val="00EE2B88"/>
    <w:rsid w:val="00EE2BF2"/>
    <w:rsid w:val="00EE2CA6"/>
    <w:rsid w:val="00EE2DC5"/>
    <w:rsid w:val="00EE318D"/>
    <w:rsid w:val="00EE3535"/>
    <w:rsid w:val="00EE35AB"/>
    <w:rsid w:val="00EE36C3"/>
    <w:rsid w:val="00EE372E"/>
    <w:rsid w:val="00EE3763"/>
    <w:rsid w:val="00EE3876"/>
    <w:rsid w:val="00EE3896"/>
    <w:rsid w:val="00EE3A31"/>
    <w:rsid w:val="00EE3A8A"/>
    <w:rsid w:val="00EE3A9C"/>
    <w:rsid w:val="00EE3A9F"/>
    <w:rsid w:val="00EE3B4C"/>
    <w:rsid w:val="00EE3B9C"/>
    <w:rsid w:val="00EE3BE3"/>
    <w:rsid w:val="00EE3E42"/>
    <w:rsid w:val="00EE3E53"/>
    <w:rsid w:val="00EE3E75"/>
    <w:rsid w:val="00EE3EA6"/>
    <w:rsid w:val="00EE3EE7"/>
    <w:rsid w:val="00EE3FD4"/>
    <w:rsid w:val="00EE3FF2"/>
    <w:rsid w:val="00EE4062"/>
    <w:rsid w:val="00EE4077"/>
    <w:rsid w:val="00EE40E7"/>
    <w:rsid w:val="00EE4149"/>
    <w:rsid w:val="00EE4157"/>
    <w:rsid w:val="00EE425E"/>
    <w:rsid w:val="00EE4319"/>
    <w:rsid w:val="00EE4517"/>
    <w:rsid w:val="00EE4646"/>
    <w:rsid w:val="00EE46DA"/>
    <w:rsid w:val="00EE46FA"/>
    <w:rsid w:val="00EE4719"/>
    <w:rsid w:val="00EE47D2"/>
    <w:rsid w:val="00EE47F3"/>
    <w:rsid w:val="00EE4938"/>
    <w:rsid w:val="00EE4969"/>
    <w:rsid w:val="00EE4982"/>
    <w:rsid w:val="00EE4B70"/>
    <w:rsid w:val="00EE4BB9"/>
    <w:rsid w:val="00EE4BF1"/>
    <w:rsid w:val="00EE4C44"/>
    <w:rsid w:val="00EE4E00"/>
    <w:rsid w:val="00EE4E74"/>
    <w:rsid w:val="00EE4E7C"/>
    <w:rsid w:val="00EE5085"/>
    <w:rsid w:val="00EE515E"/>
    <w:rsid w:val="00EE5226"/>
    <w:rsid w:val="00EE525B"/>
    <w:rsid w:val="00EE525F"/>
    <w:rsid w:val="00EE5378"/>
    <w:rsid w:val="00EE5389"/>
    <w:rsid w:val="00EE538E"/>
    <w:rsid w:val="00EE5391"/>
    <w:rsid w:val="00EE54C2"/>
    <w:rsid w:val="00EE579D"/>
    <w:rsid w:val="00EE582C"/>
    <w:rsid w:val="00EE583B"/>
    <w:rsid w:val="00EE58FA"/>
    <w:rsid w:val="00EE593E"/>
    <w:rsid w:val="00EE5996"/>
    <w:rsid w:val="00EE59CF"/>
    <w:rsid w:val="00EE5B93"/>
    <w:rsid w:val="00EE5BA1"/>
    <w:rsid w:val="00EE5C34"/>
    <w:rsid w:val="00EE5C86"/>
    <w:rsid w:val="00EE5C91"/>
    <w:rsid w:val="00EE5CAE"/>
    <w:rsid w:val="00EE5F4E"/>
    <w:rsid w:val="00EE5F5A"/>
    <w:rsid w:val="00EE613F"/>
    <w:rsid w:val="00EE6154"/>
    <w:rsid w:val="00EE6316"/>
    <w:rsid w:val="00EE6377"/>
    <w:rsid w:val="00EE63BD"/>
    <w:rsid w:val="00EE63FA"/>
    <w:rsid w:val="00EE646E"/>
    <w:rsid w:val="00EE64A3"/>
    <w:rsid w:val="00EE6669"/>
    <w:rsid w:val="00EE66D6"/>
    <w:rsid w:val="00EE672C"/>
    <w:rsid w:val="00EE67EC"/>
    <w:rsid w:val="00EE6888"/>
    <w:rsid w:val="00EE6998"/>
    <w:rsid w:val="00EE69BC"/>
    <w:rsid w:val="00EE6BB9"/>
    <w:rsid w:val="00EE6BBC"/>
    <w:rsid w:val="00EE6E0E"/>
    <w:rsid w:val="00EE6E15"/>
    <w:rsid w:val="00EE6F42"/>
    <w:rsid w:val="00EE6FAF"/>
    <w:rsid w:val="00EE70A8"/>
    <w:rsid w:val="00EE7150"/>
    <w:rsid w:val="00EE725A"/>
    <w:rsid w:val="00EE7265"/>
    <w:rsid w:val="00EE7278"/>
    <w:rsid w:val="00EE7297"/>
    <w:rsid w:val="00EE738B"/>
    <w:rsid w:val="00EE741F"/>
    <w:rsid w:val="00EE7453"/>
    <w:rsid w:val="00EE74EC"/>
    <w:rsid w:val="00EE7523"/>
    <w:rsid w:val="00EE757F"/>
    <w:rsid w:val="00EE7599"/>
    <w:rsid w:val="00EE75D3"/>
    <w:rsid w:val="00EE7888"/>
    <w:rsid w:val="00EE78F1"/>
    <w:rsid w:val="00EE79C6"/>
    <w:rsid w:val="00EE7A83"/>
    <w:rsid w:val="00EE7C3A"/>
    <w:rsid w:val="00EE7C66"/>
    <w:rsid w:val="00EE7D51"/>
    <w:rsid w:val="00EE7E03"/>
    <w:rsid w:val="00EE7E51"/>
    <w:rsid w:val="00EE7EE0"/>
    <w:rsid w:val="00EE7F7B"/>
    <w:rsid w:val="00EE7F7F"/>
    <w:rsid w:val="00EE7F95"/>
    <w:rsid w:val="00EF0017"/>
    <w:rsid w:val="00EF002B"/>
    <w:rsid w:val="00EF005A"/>
    <w:rsid w:val="00EF0060"/>
    <w:rsid w:val="00EF013B"/>
    <w:rsid w:val="00EF0248"/>
    <w:rsid w:val="00EF025D"/>
    <w:rsid w:val="00EF0295"/>
    <w:rsid w:val="00EF02EB"/>
    <w:rsid w:val="00EF033C"/>
    <w:rsid w:val="00EF0417"/>
    <w:rsid w:val="00EF046F"/>
    <w:rsid w:val="00EF04BB"/>
    <w:rsid w:val="00EF0516"/>
    <w:rsid w:val="00EF05A6"/>
    <w:rsid w:val="00EF05B2"/>
    <w:rsid w:val="00EF05B9"/>
    <w:rsid w:val="00EF06C4"/>
    <w:rsid w:val="00EF0717"/>
    <w:rsid w:val="00EF079A"/>
    <w:rsid w:val="00EF0874"/>
    <w:rsid w:val="00EF0968"/>
    <w:rsid w:val="00EF0A33"/>
    <w:rsid w:val="00EF0A98"/>
    <w:rsid w:val="00EF0AA8"/>
    <w:rsid w:val="00EF0AC6"/>
    <w:rsid w:val="00EF0AD1"/>
    <w:rsid w:val="00EF0BF9"/>
    <w:rsid w:val="00EF0C01"/>
    <w:rsid w:val="00EF0C4A"/>
    <w:rsid w:val="00EF0C9C"/>
    <w:rsid w:val="00EF0D7B"/>
    <w:rsid w:val="00EF0EF3"/>
    <w:rsid w:val="00EF0F0D"/>
    <w:rsid w:val="00EF125C"/>
    <w:rsid w:val="00EF1273"/>
    <w:rsid w:val="00EF134A"/>
    <w:rsid w:val="00EF138F"/>
    <w:rsid w:val="00EF149B"/>
    <w:rsid w:val="00EF14D3"/>
    <w:rsid w:val="00EF153D"/>
    <w:rsid w:val="00EF1616"/>
    <w:rsid w:val="00EF16F2"/>
    <w:rsid w:val="00EF177E"/>
    <w:rsid w:val="00EF1784"/>
    <w:rsid w:val="00EF17AC"/>
    <w:rsid w:val="00EF191B"/>
    <w:rsid w:val="00EF1A63"/>
    <w:rsid w:val="00EF1AC0"/>
    <w:rsid w:val="00EF1B2F"/>
    <w:rsid w:val="00EF1B61"/>
    <w:rsid w:val="00EF1BC4"/>
    <w:rsid w:val="00EF1C45"/>
    <w:rsid w:val="00EF1C81"/>
    <w:rsid w:val="00EF1CAC"/>
    <w:rsid w:val="00EF1D0B"/>
    <w:rsid w:val="00EF1F47"/>
    <w:rsid w:val="00EF202A"/>
    <w:rsid w:val="00EF2177"/>
    <w:rsid w:val="00EF2196"/>
    <w:rsid w:val="00EF219C"/>
    <w:rsid w:val="00EF21A0"/>
    <w:rsid w:val="00EF21DB"/>
    <w:rsid w:val="00EF21FE"/>
    <w:rsid w:val="00EF2258"/>
    <w:rsid w:val="00EF233F"/>
    <w:rsid w:val="00EF2392"/>
    <w:rsid w:val="00EF2393"/>
    <w:rsid w:val="00EF23EB"/>
    <w:rsid w:val="00EF287B"/>
    <w:rsid w:val="00EF2B48"/>
    <w:rsid w:val="00EF2C1A"/>
    <w:rsid w:val="00EF2CF8"/>
    <w:rsid w:val="00EF2F25"/>
    <w:rsid w:val="00EF2F3B"/>
    <w:rsid w:val="00EF2FCC"/>
    <w:rsid w:val="00EF3069"/>
    <w:rsid w:val="00EF3264"/>
    <w:rsid w:val="00EF332A"/>
    <w:rsid w:val="00EF36C8"/>
    <w:rsid w:val="00EF371A"/>
    <w:rsid w:val="00EF37C4"/>
    <w:rsid w:val="00EF39A3"/>
    <w:rsid w:val="00EF3A46"/>
    <w:rsid w:val="00EF3A65"/>
    <w:rsid w:val="00EF3AF9"/>
    <w:rsid w:val="00EF3B48"/>
    <w:rsid w:val="00EF3D86"/>
    <w:rsid w:val="00EF3EE2"/>
    <w:rsid w:val="00EF3F35"/>
    <w:rsid w:val="00EF3F78"/>
    <w:rsid w:val="00EF414B"/>
    <w:rsid w:val="00EF41D3"/>
    <w:rsid w:val="00EF421C"/>
    <w:rsid w:val="00EF428D"/>
    <w:rsid w:val="00EF4377"/>
    <w:rsid w:val="00EF444D"/>
    <w:rsid w:val="00EF4622"/>
    <w:rsid w:val="00EF4909"/>
    <w:rsid w:val="00EF4A75"/>
    <w:rsid w:val="00EF4B36"/>
    <w:rsid w:val="00EF4BB1"/>
    <w:rsid w:val="00EF4D1B"/>
    <w:rsid w:val="00EF4DE8"/>
    <w:rsid w:val="00EF4E1C"/>
    <w:rsid w:val="00EF4ECB"/>
    <w:rsid w:val="00EF4FE7"/>
    <w:rsid w:val="00EF5008"/>
    <w:rsid w:val="00EF5011"/>
    <w:rsid w:val="00EF511C"/>
    <w:rsid w:val="00EF512B"/>
    <w:rsid w:val="00EF520A"/>
    <w:rsid w:val="00EF525B"/>
    <w:rsid w:val="00EF527B"/>
    <w:rsid w:val="00EF537D"/>
    <w:rsid w:val="00EF53F7"/>
    <w:rsid w:val="00EF5606"/>
    <w:rsid w:val="00EF571A"/>
    <w:rsid w:val="00EF57E1"/>
    <w:rsid w:val="00EF5A63"/>
    <w:rsid w:val="00EF5BB1"/>
    <w:rsid w:val="00EF5E52"/>
    <w:rsid w:val="00EF5E78"/>
    <w:rsid w:val="00EF5E96"/>
    <w:rsid w:val="00EF5ED3"/>
    <w:rsid w:val="00EF5EFB"/>
    <w:rsid w:val="00EF5FE2"/>
    <w:rsid w:val="00EF61D1"/>
    <w:rsid w:val="00EF62C9"/>
    <w:rsid w:val="00EF640D"/>
    <w:rsid w:val="00EF6527"/>
    <w:rsid w:val="00EF6565"/>
    <w:rsid w:val="00EF65AA"/>
    <w:rsid w:val="00EF665C"/>
    <w:rsid w:val="00EF66AC"/>
    <w:rsid w:val="00EF670E"/>
    <w:rsid w:val="00EF6739"/>
    <w:rsid w:val="00EF67DB"/>
    <w:rsid w:val="00EF6818"/>
    <w:rsid w:val="00EF681B"/>
    <w:rsid w:val="00EF6980"/>
    <w:rsid w:val="00EF6B2E"/>
    <w:rsid w:val="00EF6E5C"/>
    <w:rsid w:val="00EF6E7C"/>
    <w:rsid w:val="00EF6F90"/>
    <w:rsid w:val="00EF7132"/>
    <w:rsid w:val="00EF7177"/>
    <w:rsid w:val="00EF72DF"/>
    <w:rsid w:val="00EF734B"/>
    <w:rsid w:val="00EF753F"/>
    <w:rsid w:val="00EF75C7"/>
    <w:rsid w:val="00EF7646"/>
    <w:rsid w:val="00EF76FF"/>
    <w:rsid w:val="00EF7745"/>
    <w:rsid w:val="00EF77F8"/>
    <w:rsid w:val="00EF7865"/>
    <w:rsid w:val="00EF78BF"/>
    <w:rsid w:val="00EF79EE"/>
    <w:rsid w:val="00EF79F5"/>
    <w:rsid w:val="00EF7A5D"/>
    <w:rsid w:val="00EF7C05"/>
    <w:rsid w:val="00EF7C99"/>
    <w:rsid w:val="00EF7D43"/>
    <w:rsid w:val="00EF7E4B"/>
    <w:rsid w:val="00EF7E83"/>
    <w:rsid w:val="00EF7EC2"/>
    <w:rsid w:val="00F002E4"/>
    <w:rsid w:val="00F00356"/>
    <w:rsid w:val="00F003BE"/>
    <w:rsid w:val="00F003CE"/>
    <w:rsid w:val="00F003D1"/>
    <w:rsid w:val="00F004B7"/>
    <w:rsid w:val="00F004DA"/>
    <w:rsid w:val="00F0060B"/>
    <w:rsid w:val="00F00644"/>
    <w:rsid w:val="00F00762"/>
    <w:rsid w:val="00F00776"/>
    <w:rsid w:val="00F008AA"/>
    <w:rsid w:val="00F0091D"/>
    <w:rsid w:val="00F0095D"/>
    <w:rsid w:val="00F00A4E"/>
    <w:rsid w:val="00F00AB9"/>
    <w:rsid w:val="00F00B4F"/>
    <w:rsid w:val="00F00BB7"/>
    <w:rsid w:val="00F00D11"/>
    <w:rsid w:val="00F00D3F"/>
    <w:rsid w:val="00F00D92"/>
    <w:rsid w:val="00F00E59"/>
    <w:rsid w:val="00F01095"/>
    <w:rsid w:val="00F010C1"/>
    <w:rsid w:val="00F0129A"/>
    <w:rsid w:val="00F01312"/>
    <w:rsid w:val="00F01332"/>
    <w:rsid w:val="00F013FE"/>
    <w:rsid w:val="00F01586"/>
    <w:rsid w:val="00F015DD"/>
    <w:rsid w:val="00F01667"/>
    <w:rsid w:val="00F01885"/>
    <w:rsid w:val="00F018C5"/>
    <w:rsid w:val="00F019D2"/>
    <w:rsid w:val="00F01A4F"/>
    <w:rsid w:val="00F01AB9"/>
    <w:rsid w:val="00F01B52"/>
    <w:rsid w:val="00F01B9D"/>
    <w:rsid w:val="00F01C1A"/>
    <w:rsid w:val="00F01F8A"/>
    <w:rsid w:val="00F020BC"/>
    <w:rsid w:val="00F0231C"/>
    <w:rsid w:val="00F02369"/>
    <w:rsid w:val="00F02475"/>
    <w:rsid w:val="00F024D9"/>
    <w:rsid w:val="00F025F9"/>
    <w:rsid w:val="00F02660"/>
    <w:rsid w:val="00F0267F"/>
    <w:rsid w:val="00F026E8"/>
    <w:rsid w:val="00F0284B"/>
    <w:rsid w:val="00F0290F"/>
    <w:rsid w:val="00F0294F"/>
    <w:rsid w:val="00F02997"/>
    <w:rsid w:val="00F02A9F"/>
    <w:rsid w:val="00F02B84"/>
    <w:rsid w:val="00F02B97"/>
    <w:rsid w:val="00F02BEF"/>
    <w:rsid w:val="00F02C06"/>
    <w:rsid w:val="00F02C26"/>
    <w:rsid w:val="00F02C2B"/>
    <w:rsid w:val="00F02CE4"/>
    <w:rsid w:val="00F02D9E"/>
    <w:rsid w:val="00F02FA6"/>
    <w:rsid w:val="00F0305A"/>
    <w:rsid w:val="00F0308E"/>
    <w:rsid w:val="00F0316B"/>
    <w:rsid w:val="00F0327F"/>
    <w:rsid w:val="00F032A4"/>
    <w:rsid w:val="00F033EB"/>
    <w:rsid w:val="00F034EE"/>
    <w:rsid w:val="00F036B7"/>
    <w:rsid w:val="00F03701"/>
    <w:rsid w:val="00F0371B"/>
    <w:rsid w:val="00F03724"/>
    <w:rsid w:val="00F03778"/>
    <w:rsid w:val="00F037EC"/>
    <w:rsid w:val="00F0389C"/>
    <w:rsid w:val="00F038F7"/>
    <w:rsid w:val="00F03A02"/>
    <w:rsid w:val="00F03AC3"/>
    <w:rsid w:val="00F03B9D"/>
    <w:rsid w:val="00F03C9E"/>
    <w:rsid w:val="00F03DA6"/>
    <w:rsid w:val="00F03DCA"/>
    <w:rsid w:val="00F03DFA"/>
    <w:rsid w:val="00F03F39"/>
    <w:rsid w:val="00F03F58"/>
    <w:rsid w:val="00F0401B"/>
    <w:rsid w:val="00F040E2"/>
    <w:rsid w:val="00F042D6"/>
    <w:rsid w:val="00F0433F"/>
    <w:rsid w:val="00F04351"/>
    <w:rsid w:val="00F044F1"/>
    <w:rsid w:val="00F045E0"/>
    <w:rsid w:val="00F04687"/>
    <w:rsid w:val="00F04694"/>
    <w:rsid w:val="00F04C06"/>
    <w:rsid w:val="00F04C17"/>
    <w:rsid w:val="00F04C45"/>
    <w:rsid w:val="00F04C68"/>
    <w:rsid w:val="00F04C9E"/>
    <w:rsid w:val="00F04DA0"/>
    <w:rsid w:val="00F04DD1"/>
    <w:rsid w:val="00F04EBF"/>
    <w:rsid w:val="00F04F61"/>
    <w:rsid w:val="00F0505C"/>
    <w:rsid w:val="00F050B2"/>
    <w:rsid w:val="00F050EF"/>
    <w:rsid w:val="00F05180"/>
    <w:rsid w:val="00F0529D"/>
    <w:rsid w:val="00F052BD"/>
    <w:rsid w:val="00F05317"/>
    <w:rsid w:val="00F05391"/>
    <w:rsid w:val="00F0554C"/>
    <w:rsid w:val="00F05782"/>
    <w:rsid w:val="00F05821"/>
    <w:rsid w:val="00F058C6"/>
    <w:rsid w:val="00F05974"/>
    <w:rsid w:val="00F05AD1"/>
    <w:rsid w:val="00F05B4D"/>
    <w:rsid w:val="00F05BD6"/>
    <w:rsid w:val="00F05C0F"/>
    <w:rsid w:val="00F05C42"/>
    <w:rsid w:val="00F05CAA"/>
    <w:rsid w:val="00F05D83"/>
    <w:rsid w:val="00F05D88"/>
    <w:rsid w:val="00F05DF6"/>
    <w:rsid w:val="00F05E1D"/>
    <w:rsid w:val="00F05E9E"/>
    <w:rsid w:val="00F05EB3"/>
    <w:rsid w:val="00F05F59"/>
    <w:rsid w:val="00F05F88"/>
    <w:rsid w:val="00F060B2"/>
    <w:rsid w:val="00F06260"/>
    <w:rsid w:val="00F062E4"/>
    <w:rsid w:val="00F0641E"/>
    <w:rsid w:val="00F06430"/>
    <w:rsid w:val="00F0644A"/>
    <w:rsid w:val="00F064C3"/>
    <w:rsid w:val="00F065BB"/>
    <w:rsid w:val="00F06636"/>
    <w:rsid w:val="00F0666B"/>
    <w:rsid w:val="00F06693"/>
    <w:rsid w:val="00F06696"/>
    <w:rsid w:val="00F0679C"/>
    <w:rsid w:val="00F067D8"/>
    <w:rsid w:val="00F068AA"/>
    <w:rsid w:val="00F068D4"/>
    <w:rsid w:val="00F0698B"/>
    <w:rsid w:val="00F06C72"/>
    <w:rsid w:val="00F06CD7"/>
    <w:rsid w:val="00F06CD8"/>
    <w:rsid w:val="00F06DD3"/>
    <w:rsid w:val="00F0703A"/>
    <w:rsid w:val="00F0713F"/>
    <w:rsid w:val="00F0714E"/>
    <w:rsid w:val="00F07237"/>
    <w:rsid w:val="00F0733A"/>
    <w:rsid w:val="00F073C6"/>
    <w:rsid w:val="00F07439"/>
    <w:rsid w:val="00F07516"/>
    <w:rsid w:val="00F0751B"/>
    <w:rsid w:val="00F0773B"/>
    <w:rsid w:val="00F077AF"/>
    <w:rsid w:val="00F077B6"/>
    <w:rsid w:val="00F07920"/>
    <w:rsid w:val="00F0798D"/>
    <w:rsid w:val="00F07B9A"/>
    <w:rsid w:val="00F07B9E"/>
    <w:rsid w:val="00F07BF5"/>
    <w:rsid w:val="00F07EE2"/>
    <w:rsid w:val="00F07F49"/>
    <w:rsid w:val="00F10085"/>
    <w:rsid w:val="00F10099"/>
    <w:rsid w:val="00F10141"/>
    <w:rsid w:val="00F102F1"/>
    <w:rsid w:val="00F10377"/>
    <w:rsid w:val="00F1037E"/>
    <w:rsid w:val="00F104E1"/>
    <w:rsid w:val="00F10611"/>
    <w:rsid w:val="00F10613"/>
    <w:rsid w:val="00F1066A"/>
    <w:rsid w:val="00F106CC"/>
    <w:rsid w:val="00F107ED"/>
    <w:rsid w:val="00F10822"/>
    <w:rsid w:val="00F10872"/>
    <w:rsid w:val="00F109E1"/>
    <w:rsid w:val="00F10A0D"/>
    <w:rsid w:val="00F10A0E"/>
    <w:rsid w:val="00F10AC7"/>
    <w:rsid w:val="00F10B10"/>
    <w:rsid w:val="00F10CA1"/>
    <w:rsid w:val="00F10DC3"/>
    <w:rsid w:val="00F10DE8"/>
    <w:rsid w:val="00F10F28"/>
    <w:rsid w:val="00F10F6B"/>
    <w:rsid w:val="00F110D5"/>
    <w:rsid w:val="00F11169"/>
    <w:rsid w:val="00F112D4"/>
    <w:rsid w:val="00F1139F"/>
    <w:rsid w:val="00F113B4"/>
    <w:rsid w:val="00F11541"/>
    <w:rsid w:val="00F11595"/>
    <w:rsid w:val="00F119C1"/>
    <w:rsid w:val="00F11B41"/>
    <w:rsid w:val="00F11B6F"/>
    <w:rsid w:val="00F11B7C"/>
    <w:rsid w:val="00F11BB2"/>
    <w:rsid w:val="00F11BE6"/>
    <w:rsid w:val="00F11C04"/>
    <w:rsid w:val="00F11C84"/>
    <w:rsid w:val="00F11F61"/>
    <w:rsid w:val="00F12188"/>
    <w:rsid w:val="00F12357"/>
    <w:rsid w:val="00F123FF"/>
    <w:rsid w:val="00F12402"/>
    <w:rsid w:val="00F12420"/>
    <w:rsid w:val="00F12546"/>
    <w:rsid w:val="00F12581"/>
    <w:rsid w:val="00F12651"/>
    <w:rsid w:val="00F12721"/>
    <w:rsid w:val="00F1278A"/>
    <w:rsid w:val="00F127B5"/>
    <w:rsid w:val="00F128CC"/>
    <w:rsid w:val="00F12AC7"/>
    <w:rsid w:val="00F12DAE"/>
    <w:rsid w:val="00F12E4D"/>
    <w:rsid w:val="00F12EB0"/>
    <w:rsid w:val="00F12EE9"/>
    <w:rsid w:val="00F12EFB"/>
    <w:rsid w:val="00F1306E"/>
    <w:rsid w:val="00F1320E"/>
    <w:rsid w:val="00F132D5"/>
    <w:rsid w:val="00F133F7"/>
    <w:rsid w:val="00F13406"/>
    <w:rsid w:val="00F134DE"/>
    <w:rsid w:val="00F134F3"/>
    <w:rsid w:val="00F136B9"/>
    <w:rsid w:val="00F136DE"/>
    <w:rsid w:val="00F13892"/>
    <w:rsid w:val="00F13A05"/>
    <w:rsid w:val="00F13B83"/>
    <w:rsid w:val="00F13BAF"/>
    <w:rsid w:val="00F13BE1"/>
    <w:rsid w:val="00F13BEB"/>
    <w:rsid w:val="00F13C55"/>
    <w:rsid w:val="00F13C8F"/>
    <w:rsid w:val="00F13E47"/>
    <w:rsid w:val="00F13E88"/>
    <w:rsid w:val="00F13EB9"/>
    <w:rsid w:val="00F13EF4"/>
    <w:rsid w:val="00F14086"/>
    <w:rsid w:val="00F14109"/>
    <w:rsid w:val="00F14185"/>
    <w:rsid w:val="00F141BA"/>
    <w:rsid w:val="00F143B7"/>
    <w:rsid w:val="00F14420"/>
    <w:rsid w:val="00F14601"/>
    <w:rsid w:val="00F1468F"/>
    <w:rsid w:val="00F146E1"/>
    <w:rsid w:val="00F14768"/>
    <w:rsid w:val="00F1476A"/>
    <w:rsid w:val="00F1477D"/>
    <w:rsid w:val="00F14793"/>
    <w:rsid w:val="00F14882"/>
    <w:rsid w:val="00F14A88"/>
    <w:rsid w:val="00F14AB9"/>
    <w:rsid w:val="00F14E49"/>
    <w:rsid w:val="00F14EFA"/>
    <w:rsid w:val="00F15032"/>
    <w:rsid w:val="00F15035"/>
    <w:rsid w:val="00F15078"/>
    <w:rsid w:val="00F150F3"/>
    <w:rsid w:val="00F15300"/>
    <w:rsid w:val="00F1532E"/>
    <w:rsid w:val="00F15413"/>
    <w:rsid w:val="00F15558"/>
    <w:rsid w:val="00F15595"/>
    <w:rsid w:val="00F1561D"/>
    <w:rsid w:val="00F1561F"/>
    <w:rsid w:val="00F15696"/>
    <w:rsid w:val="00F156EB"/>
    <w:rsid w:val="00F157D4"/>
    <w:rsid w:val="00F1580D"/>
    <w:rsid w:val="00F1584F"/>
    <w:rsid w:val="00F158C4"/>
    <w:rsid w:val="00F1590A"/>
    <w:rsid w:val="00F1595B"/>
    <w:rsid w:val="00F15BA6"/>
    <w:rsid w:val="00F15BB6"/>
    <w:rsid w:val="00F15C1F"/>
    <w:rsid w:val="00F15D23"/>
    <w:rsid w:val="00F15F89"/>
    <w:rsid w:val="00F16185"/>
    <w:rsid w:val="00F161D1"/>
    <w:rsid w:val="00F1620F"/>
    <w:rsid w:val="00F16241"/>
    <w:rsid w:val="00F162A2"/>
    <w:rsid w:val="00F162AE"/>
    <w:rsid w:val="00F16399"/>
    <w:rsid w:val="00F163AC"/>
    <w:rsid w:val="00F163E9"/>
    <w:rsid w:val="00F16469"/>
    <w:rsid w:val="00F16483"/>
    <w:rsid w:val="00F16494"/>
    <w:rsid w:val="00F1649C"/>
    <w:rsid w:val="00F169B9"/>
    <w:rsid w:val="00F169EA"/>
    <w:rsid w:val="00F16A52"/>
    <w:rsid w:val="00F16B66"/>
    <w:rsid w:val="00F16BB2"/>
    <w:rsid w:val="00F16C53"/>
    <w:rsid w:val="00F16FC8"/>
    <w:rsid w:val="00F17013"/>
    <w:rsid w:val="00F170F5"/>
    <w:rsid w:val="00F17224"/>
    <w:rsid w:val="00F17279"/>
    <w:rsid w:val="00F172CB"/>
    <w:rsid w:val="00F172CC"/>
    <w:rsid w:val="00F172FC"/>
    <w:rsid w:val="00F17302"/>
    <w:rsid w:val="00F1738D"/>
    <w:rsid w:val="00F17441"/>
    <w:rsid w:val="00F174ED"/>
    <w:rsid w:val="00F175CE"/>
    <w:rsid w:val="00F17623"/>
    <w:rsid w:val="00F1762D"/>
    <w:rsid w:val="00F17717"/>
    <w:rsid w:val="00F1776F"/>
    <w:rsid w:val="00F17871"/>
    <w:rsid w:val="00F178FB"/>
    <w:rsid w:val="00F17939"/>
    <w:rsid w:val="00F179EF"/>
    <w:rsid w:val="00F17B14"/>
    <w:rsid w:val="00F17CBB"/>
    <w:rsid w:val="00F17D69"/>
    <w:rsid w:val="00F17DAC"/>
    <w:rsid w:val="00F17FD6"/>
    <w:rsid w:val="00F20025"/>
    <w:rsid w:val="00F200AD"/>
    <w:rsid w:val="00F201CD"/>
    <w:rsid w:val="00F203BC"/>
    <w:rsid w:val="00F20423"/>
    <w:rsid w:val="00F2042B"/>
    <w:rsid w:val="00F2043A"/>
    <w:rsid w:val="00F204BF"/>
    <w:rsid w:val="00F20515"/>
    <w:rsid w:val="00F20560"/>
    <w:rsid w:val="00F2061F"/>
    <w:rsid w:val="00F20621"/>
    <w:rsid w:val="00F20640"/>
    <w:rsid w:val="00F20643"/>
    <w:rsid w:val="00F20863"/>
    <w:rsid w:val="00F20893"/>
    <w:rsid w:val="00F2092B"/>
    <w:rsid w:val="00F20974"/>
    <w:rsid w:val="00F2097A"/>
    <w:rsid w:val="00F20985"/>
    <w:rsid w:val="00F209C4"/>
    <w:rsid w:val="00F209DD"/>
    <w:rsid w:val="00F20A73"/>
    <w:rsid w:val="00F20B97"/>
    <w:rsid w:val="00F20C48"/>
    <w:rsid w:val="00F20E1C"/>
    <w:rsid w:val="00F212D0"/>
    <w:rsid w:val="00F212E3"/>
    <w:rsid w:val="00F21330"/>
    <w:rsid w:val="00F21345"/>
    <w:rsid w:val="00F213F8"/>
    <w:rsid w:val="00F2144D"/>
    <w:rsid w:val="00F214BF"/>
    <w:rsid w:val="00F2150B"/>
    <w:rsid w:val="00F215CE"/>
    <w:rsid w:val="00F21695"/>
    <w:rsid w:val="00F217F0"/>
    <w:rsid w:val="00F21843"/>
    <w:rsid w:val="00F2186C"/>
    <w:rsid w:val="00F219D0"/>
    <w:rsid w:val="00F219DC"/>
    <w:rsid w:val="00F21A8F"/>
    <w:rsid w:val="00F21CD4"/>
    <w:rsid w:val="00F21E5F"/>
    <w:rsid w:val="00F21F99"/>
    <w:rsid w:val="00F220BF"/>
    <w:rsid w:val="00F2211C"/>
    <w:rsid w:val="00F221C2"/>
    <w:rsid w:val="00F22305"/>
    <w:rsid w:val="00F223CE"/>
    <w:rsid w:val="00F223ED"/>
    <w:rsid w:val="00F22680"/>
    <w:rsid w:val="00F22763"/>
    <w:rsid w:val="00F227A2"/>
    <w:rsid w:val="00F22905"/>
    <w:rsid w:val="00F22B2B"/>
    <w:rsid w:val="00F22B53"/>
    <w:rsid w:val="00F22BCE"/>
    <w:rsid w:val="00F22E1A"/>
    <w:rsid w:val="00F22EF8"/>
    <w:rsid w:val="00F22F18"/>
    <w:rsid w:val="00F23064"/>
    <w:rsid w:val="00F23144"/>
    <w:rsid w:val="00F233CB"/>
    <w:rsid w:val="00F23465"/>
    <w:rsid w:val="00F2346C"/>
    <w:rsid w:val="00F234C5"/>
    <w:rsid w:val="00F235A0"/>
    <w:rsid w:val="00F23664"/>
    <w:rsid w:val="00F2366B"/>
    <w:rsid w:val="00F23693"/>
    <w:rsid w:val="00F239CC"/>
    <w:rsid w:val="00F23AB2"/>
    <w:rsid w:val="00F23C8D"/>
    <w:rsid w:val="00F23D16"/>
    <w:rsid w:val="00F23DA8"/>
    <w:rsid w:val="00F23F03"/>
    <w:rsid w:val="00F23F8B"/>
    <w:rsid w:val="00F24172"/>
    <w:rsid w:val="00F24310"/>
    <w:rsid w:val="00F24379"/>
    <w:rsid w:val="00F2442A"/>
    <w:rsid w:val="00F24594"/>
    <w:rsid w:val="00F24607"/>
    <w:rsid w:val="00F249F3"/>
    <w:rsid w:val="00F24A40"/>
    <w:rsid w:val="00F24AB1"/>
    <w:rsid w:val="00F24B1E"/>
    <w:rsid w:val="00F24C03"/>
    <w:rsid w:val="00F24C5E"/>
    <w:rsid w:val="00F24C66"/>
    <w:rsid w:val="00F24D9E"/>
    <w:rsid w:val="00F24DDB"/>
    <w:rsid w:val="00F24DE5"/>
    <w:rsid w:val="00F24E4B"/>
    <w:rsid w:val="00F24E68"/>
    <w:rsid w:val="00F24F1B"/>
    <w:rsid w:val="00F24FF0"/>
    <w:rsid w:val="00F25200"/>
    <w:rsid w:val="00F25209"/>
    <w:rsid w:val="00F252BE"/>
    <w:rsid w:val="00F252CF"/>
    <w:rsid w:val="00F252EF"/>
    <w:rsid w:val="00F2539A"/>
    <w:rsid w:val="00F2539C"/>
    <w:rsid w:val="00F25485"/>
    <w:rsid w:val="00F254D6"/>
    <w:rsid w:val="00F2553A"/>
    <w:rsid w:val="00F2557D"/>
    <w:rsid w:val="00F25603"/>
    <w:rsid w:val="00F2566F"/>
    <w:rsid w:val="00F25689"/>
    <w:rsid w:val="00F25935"/>
    <w:rsid w:val="00F259C1"/>
    <w:rsid w:val="00F25A16"/>
    <w:rsid w:val="00F25A3E"/>
    <w:rsid w:val="00F25A7E"/>
    <w:rsid w:val="00F25ABF"/>
    <w:rsid w:val="00F25AC0"/>
    <w:rsid w:val="00F25B11"/>
    <w:rsid w:val="00F25D1C"/>
    <w:rsid w:val="00F25DAA"/>
    <w:rsid w:val="00F25DBD"/>
    <w:rsid w:val="00F25E26"/>
    <w:rsid w:val="00F25ECF"/>
    <w:rsid w:val="00F25F77"/>
    <w:rsid w:val="00F25F91"/>
    <w:rsid w:val="00F26012"/>
    <w:rsid w:val="00F26018"/>
    <w:rsid w:val="00F2612A"/>
    <w:rsid w:val="00F2621F"/>
    <w:rsid w:val="00F26254"/>
    <w:rsid w:val="00F262D4"/>
    <w:rsid w:val="00F26386"/>
    <w:rsid w:val="00F2638A"/>
    <w:rsid w:val="00F26392"/>
    <w:rsid w:val="00F26432"/>
    <w:rsid w:val="00F26491"/>
    <w:rsid w:val="00F26702"/>
    <w:rsid w:val="00F26A73"/>
    <w:rsid w:val="00F26BAB"/>
    <w:rsid w:val="00F26BF6"/>
    <w:rsid w:val="00F26BFB"/>
    <w:rsid w:val="00F26F0D"/>
    <w:rsid w:val="00F26F82"/>
    <w:rsid w:val="00F2708E"/>
    <w:rsid w:val="00F2712C"/>
    <w:rsid w:val="00F27247"/>
    <w:rsid w:val="00F272C4"/>
    <w:rsid w:val="00F27310"/>
    <w:rsid w:val="00F274AE"/>
    <w:rsid w:val="00F274B5"/>
    <w:rsid w:val="00F274BB"/>
    <w:rsid w:val="00F274C4"/>
    <w:rsid w:val="00F27527"/>
    <w:rsid w:val="00F27615"/>
    <w:rsid w:val="00F27711"/>
    <w:rsid w:val="00F2776E"/>
    <w:rsid w:val="00F2788C"/>
    <w:rsid w:val="00F27A2C"/>
    <w:rsid w:val="00F27A3F"/>
    <w:rsid w:val="00F27AAC"/>
    <w:rsid w:val="00F27C08"/>
    <w:rsid w:val="00F27D14"/>
    <w:rsid w:val="00F27D1F"/>
    <w:rsid w:val="00F27E4A"/>
    <w:rsid w:val="00F27EA9"/>
    <w:rsid w:val="00F27EFA"/>
    <w:rsid w:val="00F30136"/>
    <w:rsid w:val="00F301AE"/>
    <w:rsid w:val="00F302E6"/>
    <w:rsid w:val="00F30361"/>
    <w:rsid w:val="00F30368"/>
    <w:rsid w:val="00F30440"/>
    <w:rsid w:val="00F30503"/>
    <w:rsid w:val="00F30551"/>
    <w:rsid w:val="00F30674"/>
    <w:rsid w:val="00F307CB"/>
    <w:rsid w:val="00F307E4"/>
    <w:rsid w:val="00F308CB"/>
    <w:rsid w:val="00F30A08"/>
    <w:rsid w:val="00F30B2B"/>
    <w:rsid w:val="00F30C7B"/>
    <w:rsid w:val="00F30DC5"/>
    <w:rsid w:val="00F30DE7"/>
    <w:rsid w:val="00F3105A"/>
    <w:rsid w:val="00F31101"/>
    <w:rsid w:val="00F31227"/>
    <w:rsid w:val="00F3123D"/>
    <w:rsid w:val="00F312DA"/>
    <w:rsid w:val="00F3136A"/>
    <w:rsid w:val="00F31459"/>
    <w:rsid w:val="00F314B0"/>
    <w:rsid w:val="00F31531"/>
    <w:rsid w:val="00F3159C"/>
    <w:rsid w:val="00F316BE"/>
    <w:rsid w:val="00F317A7"/>
    <w:rsid w:val="00F3186F"/>
    <w:rsid w:val="00F318F0"/>
    <w:rsid w:val="00F3196D"/>
    <w:rsid w:val="00F31A36"/>
    <w:rsid w:val="00F31A84"/>
    <w:rsid w:val="00F31ADA"/>
    <w:rsid w:val="00F31E0E"/>
    <w:rsid w:val="00F31F29"/>
    <w:rsid w:val="00F31F41"/>
    <w:rsid w:val="00F320F8"/>
    <w:rsid w:val="00F32154"/>
    <w:rsid w:val="00F321CE"/>
    <w:rsid w:val="00F32450"/>
    <w:rsid w:val="00F32618"/>
    <w:rsid w:val="00F32673"/>
    <w:rsid w:val="00F32739"/>
    <w:rsid w:val="00F327CB"/>
    <w:rsid w:val="00F327ED"/>
    <w:rsid w:val="00F328C2"/>
    <w:rsid w:val="00F328CD"/>
    <w:rsid w:val="00F32907"/>
    <w:rsid w:val="00F32A10"/>
    <w:rsid w:val="00F32C1C"/>
    <w:rsid w:val="00F32C3B"/>
    <w:rsid w:val="00F32D76"/>
    <w:rsid w:val="00F32D7E"/>
    <w:rsid w:val="00F32D86"/>
    <w:rsid w:val="00F32DCE"/>
    <w:rsid w:val="00F32DDE"/>
    <w:rsid w:val="00F3319D"/>
    <w:rsid w:val="00F331F1"/>
    <w:rsid w:val="00F331F7"/>
    <w:rsid w:val="00F33230"/>
    <w:rsid w:val="00F33261"/>
    <w:rsid w:val="00F33267"/>
    <w:rsid w:val="00F332AA"/>
    <w:rsid w:val="00F3334B"/>
    <w:rsid w:val="00F33557"/>
    <w:rsid w:val="00F3356D"/>
    <w:rsid w:val="00F33630"/>
    <w:rsid w:val="00F33652"/>
    <w:rsid w:val="00F3365C"/>
    <w:rsid w:val="00F336F9"/>
    <w:rsid w:val="00F33772"/>
    <w:rsid w:val="00F3393A"/>
    <w:rsid w:val="00F33971"/>
    <w:rsid w:val="00F33A1A"/>
    <w:rsid w:val="00F33A59"/>
    <w:rsid w:val="00F33A99"/>
    <w:rsid w:val="00F33BBD"/>
    <w:rsid w:val="00F33BE2"/>
    <w:rsid w:val="00F33F8A"/>
    <w:rsid w:val="00F33F9E"/>
    <w:rsid w:val="00F34071"/>
    <w:rsid w:val="00F34074"/>
    <w:rsid w:val="00F3408E"/>
    <w:rsid w:val="00F34096"/>
    <w:rsid w:val="00F340D9"/>
    <w:rsid w:val="00F34318"/>
    <w:rsid w:val="00F345C3"/>
    <w:rsid w:val="00F34631"/>
    <w:rsid w:val="00F347C6"/>
    <w:rsid w:val="00F34829"/>
    <w:rsid w:val="00F34852"/>
    <w:rsid w:val="00F34B7D"/>
    <w:rsid w:val="00F34BF0"/>
    <w:rsid w:val="00F34C42"/>
    <w:rsid w:val="00F34CBF"/>
    <w:rsid w:val="00F34EDD"/>
    <w:rsid w:val="00F34F47"/>
    <w:rsid w:val="00F34F61"/>
    <w:rsid w:val="00F34FE0"/>
    <w:rsid w:val="00F3511D"/>
    <w:rsid w:val="00F35160"/>
    <w:rsid w:val="00F352A0"/>
    <w:rsid w:val="00F35366"/>
    <w:rsid w:val="00F353EB"/>
    <w:rsid w:val="00F35469"/>
    <w:rsid w:val="00F35519"/>
    <w:rsid w:val="00F3567E"/>
    <w:rsid w:val="00F356F0"/>
    <w:rsid w:val="00F3584F"/>
    <w:rsid w:val="00F35929"/>
    <w:rsid w:val="00F359F6"/>
    <w:rsid w:val="00F35AEF"/>
    <w:rsid w:val="00F35B2C"/>
    <w:rsid w:val="00F35B98"/>
    <w:rsid w:val="00F35C21"/>
    <w:rsid w:val="00F35C28"/>
    <w:rsid w:val="00F35C7D"/>
    <w:rsid w:val="00F35CFB"/>
    <w:rsid w:val="00F35DDB"/>
    <w:rsid w:val="00F35DDE"/>
    <w:rsid w:val="00F35E2C"/>
    <w:rsid w:val="00F35F77"/>
    <w:rsid w:val="00F3601B"/>
    <w:rsid w:val="00F3606E"/>
    <w:rsid w:val="00F360CF"/>
    <w:rsid w:val="00F3624D"/>
    <w:rsid w:val="00F36315"/>
    <w:rsid w:val="00F364B9"/>
    <w:rsid w:val="00F364E5"/>
    <w:rsid w:val="00F3652F"/>
    <w:rsid w:val="00F36546"/>
    <w:rsid w:val="00F365C8"/>
    <w:rsid w:val="00F36658"/>
    <w:rsid w:val="00F366A7"/>
    <w:rsid w:val="00F3677C"/>
    <w:rsid w:val="00F36780"/>
    <w:rsid w:val="00F367A8"/>
    <w:rsid w:val="00F368C7"/>
    <w:rsid w:val="00F36983"/>
    <w:rsid w:val="00F36AA3"/>
    <w:rsid w:val="00F36ABC"/>
    <w:rsid w:val="00F36BD7"/>
    <w:rsid w:val="00F36C25"/>
    <w:rsid w:val="00F36E67"/>
    <w:rsid w:val="00F36E9F"/>
    <w:rsid w:val="00F36F02"/>
    <w:rsid w:val="00F37047"/>
    <w:rsid w:val="00F37052"/>
    <w:rsid w:val="00F370E6"/>
    <w:rsid w:val="00F37218"/>
    <w:rsid w:val="00F37257"/>
    <w:rsid w:val="00F372CD"/>
    <w:rsid w:val="00F37430"/>
    <w:rsid w:val="00F37501"/>
    <w:rsid w:val="00F37584"/>
    <w:rsid w:val="00F375B7"/>
    <w:rsid w:val="00F375D2"/>
    <w:rsid w:val="00F375F8"/>
    <w:rsid w:val="00F37656"/>
    <w:rsid w:val="00F3766E"/>
    <w:rsid w:val="00F378A3"/>
    <w:rsid w:val="00F37999"/>
    <w:rsid w:val="00F37BCB"/>
    <w:rsid w:val="00F37CAB"/>
    <w:rsid w:val="00F37D16"/>
    <w:rsid w:val="00F37D5A"/>
    <w:rsid w:val="00F37D74"/>
    <w:rsid w:val="00F37EB1"/>
    <w:rsid w:val="00F37F1C"/>
    <w:rsid w:val="00F4014F"/>
    <w:rsid w:val="00F401AA"/>
    <w:rsid w:val="00F402C7"/>
    <w:rsid w:val="00F403C2"/>
    <w:rsid w:val="00F40435"/>
    <w:rsid w:val="00F40483"/>
    <w:rsid w:val="00F40529"/>
    <w:rsid w:val="00F40791"/>
    <w:rsid w:val="00F407E6"/>
    <w:rsid w:val="00F40869"/>
    <w:rsid w:val="00F4098B"/>
    <w:rsid w:val="00F40A2D"/>
    <w:rsid w:val="00F40A3B"/>
    <w:rsid w:val="00F40A68"/>
    <w:rsid w:val="00F40AE9"/>
    <w:rsid w:val="00F40B72"/>
    <w:rsid w:val="00F40B84"/>
    <w:rsid w:val="00F40C85"/>
    <w:rsid w:val="00F40CA0"/>
    <w:rsid w:val="00F40CA4"/>
    <w:rsid w:val="00F40D06"/>
    <w:rsid w:val="00F40E6C"/>
    <w:rsid w:val="00F40EF1"/>
    <w:rsid w:val="00F4103D"/>
    <w:rsid w:val="00F41111"/>
    <w:rsid w:val="00F41118"/>
    <w:rsid w:val="00F411C4"/>
    <w:rsid w:val="00F411C5"/>
    <w:rsid w:val="00F413B5"/>
    <w:rsid w:val="00F413B8"/>
    <w:rsid w:val="00F41433"/>
    <w:rsid w:val="00F415FF"/>
    <w:rsid w:val="00F416C6"/>
    <w:rsid w:val="00F418BF"/>
    <w:rsid w:val="00F4196B"/>
    <w:rsid w:val="00F419FB"/>
    <w:rsid w:val="00F41B6D"/>
    <w:rsid w:val="00F41B9E"/>
    <w:rsid w:val="00F41BEC"/>
    <w:rsid w:val="00F41DB6"/>
    <w:rsid w:val="00F41E94"/>
    <w:rsid w:val="00F41FA9"/>
    <w:rsid w:val="00F42069"/>
    <w:rsid w:val="00F420CD"/>
    <w:rsid w:val="00F4221E"/>
    <w:rsid w:val="00F4229E"/>
    <w:rsid w:val="00F423B8"/>
    <w:rsid w:val="00F423E8"/>
    <w:rsid w:val="00F4249D"/>
    <w:rsid w:val="00F42506"/>
    <w:rsid w:val="00F42583"/>
    <w:rsid w:val="00F427C3"/>
    <w:rsid w:val="00F42852"/>
    <w:rsid w:val="00F42952"/>
    <w:rsid w:val="00F429CE"/>
    <w:rsid w:val="00F42A9F"/>
    <w:rsid w:val="00F42B2C"/>
    <w:rsid w:val="00F42D66"/>
    <w:rsid w:val="00F42EB0"/>
    <w:rsid w:val="00F42FD0"/>
    <w:rsid w:val="00F4300D"/>
    <w:rsid w:val="00F43214"/>
    <w:rsid w:val="00F43276"/>
    <w:rsid w:val="00F43311"/>
    <w:rsid w:val="00F43387"/>
    <w:rsid w:val="00F433DE"/>
    <w:rsid w:val="00F4348E"/>
    <w:rsid w:val="00F4359A"/>
    <w:rsid w:val="00F435AC"/>
    <w:rsid w:val="00F43616"/>
    <w:rsid w:val="00F43688"/>
    <w:rsid w:val="00F4376F"/>
    <w:rsid w:val="00F437B6"/>
    <w:rsid w:val="00F439DB"/>
    <w:rsid w:val="00F43A2D"/>
    <w:rsid w:val="00F43B07"/>
    <w:rsid w:val="00F43B0D"/>
    <w:rsid w:val="00F43B2F"/>
    <w:rsid w:val="00F43E1D"/>
    <w:rsid w:val="00F43E56"/>
    <w:rsid w:val="00F43F05"/>
    <w:rsid w:val="00F43F0E"/>
    <w:rsid w:val="00F43F3C"/>
    <w:rsid w:val="00F43FF0"/>
    <w:rsid w:val="00F440C7"/>
    <w:rsid w:val="00F441CF"/>
    <w:rsid w:val="00F442B7"/>
    <w:rsid w:val="00F442D8"/>
    <w:rsid w:val="00F44300"/>
    <w:rsid w:val="00F444CB"/>
    <w:rsid w:val="00F4451A"/>
    <w:rsid w:val="00F4452E"/>
    <w:rsid w:val="00F4454C"/>
    <w:rsid w:val="00F446E7"/>
    <w:rsid w:val="00F4484D"/>
    <w:rsid w:val="00F44890"/>
    <w:rsid w:val="00F448C0"/>
    <w:rsid w:val="00F448C8"/>
    <w:rsid w:val="00F4492E"/>
    <w:rsid w:val="00F44939"/>
    <w:rsid w:val="00F44943"/>
    <w:rsid w:val="00F44A5D"/>
    <w:rsid w:val="00F44BE3"/>
    <w:rsid w:val="00F44C26"/>
    <w:rsid w:val="00F45046"/>
    <w:rsid w:val="00F45093"/>
    <w:rsid w:val="00F450D9"/>
    <w:rsid w:val="00F45194"/>
    <w:rsid w:val="00F4523B"/>
    <w:rsid w:val="00F452AD"/>
    <w:rsid w:val="00F452CA"/>
    <w:rsid w:val="00F454C2"/>
    <w:rsid w:val="00F456A4"/>
    <w:rsid w:val="00F456AC"/>
    <w:rsid w:val="00F45764"/>
    <w:rsid w:val="00F459D5"/>
    <w:rsid w:val="00F45A9D"/>
    <w:rsid w:val="00F45AC6"/>
    <w:rsid w:val="00F45B60"/>
    <w:rsid w:val="00F45CC0"/>
    <w:rsid w:val="00F45D8B"/>
    <w:rsid w:val="00F45E43"/>
    <w:rsid w:val="00F45E74"/>
    <w:rsid w:val="00F45EC9"/>
    <w:rsid w:val="00F45F2C"/>
    <w:rsid w:val="00F45FDD"/>
    <w:rsid w:val="00F46239"/>
    <w:rsid w:val="00F46388"/>
    <w:rsid w:val="00F463AA"/>
    <w:rsid w:val="00F463D6"/>
    <w:rsid w:val="00F464D5"/>
    <w:rsid w:val="00F46588"/>
    <w:rsid w:val="00F465BB"/>
    <w:rsid w:val="00F466D4"/>
    <w:rsid w:val="00F46756"/>
    <w:rsid w:val="00F467F5"/>
    <w:rsid w:val="00F468A6"/>
    <w:rsid w:val="00F4696F"/>
    <w:rsid w:val="00F4698A"/>
    <w:rsid w:val="00F46A44"/>
    <w:rsid w:val="00F46BD5"/>
    <w:rsid w:val="00F46D98"/>
    <w:rsid w:val="00F46DEC"/>
    <w:rsid w:val="00F46F7F"/>
    <w:rsid w:val="00F47035"/>
    <w:rsid w:val="00F47047"/>
    <w:rsid w:val="00F470D2"/>
    <w:rsid w:val="00F47116"/>
    <w:rsid w:val="00F472E7"/>
    <w:rsid w:val="00F4735C"/>
    <w:rsid w:val="00F47362"/>
    <w:rsid w:val="00F4738C"/>
    <w:rsid w:val="00F47491"/>
    <w:rsid w:val="00F47499"/>
    <w:rsid w:val="00F47922"/>
    <w:rsid w:val="00F4794B"/>
    <w:rsid w:val="00F47C45"/>
    <w:rsid w:val="00F47C76"/>
    <w:rsid w:val="00F50062"/>
    <w:rsid w:val="00F500BE"/>
    <w:rsid w:val="00F50139"/>
    <w:rsid w:val="00F50230"/>
    <w:rsid w:val="00F50240"/>
    <w:rsid w:val="00F502CD"/>
    <w:rsid w:val="00F5030C"/>
    <w:rsid w:val="00F50379"/>
    <w:rsid w:val="00F50387"/>
    <w:rsid w:val="00F503C5"/>
    <w:rsid w:val="00F503F9"/>
    <w:rsid w:val="00F5057B"/>
    <w:rsid w:val="00F50629"/>
    <w:rsid w:val="00F50632"/>
    <w:rsid w:val="00F50739"/>
    <w:rsid w:val="00F5074D"/>
    <w:rsid w:val="00F50CA1"/>
    <w:rsid w:val="00F50CDC"/>
    <w:rsid w:val="00F50D0D"/>
    <w:rsid w:val="00F50D46"/>
    <w:rsid w:val="00F50DBE"/>
    <w:rsid w:val="00F50DD5"/>
    <w:rsid w:val="00F50FB3"/>
    <w:rsid w:val="00F5106F"/>
    <w:rsid w:val="00F510BE"/>
    <w:rsid w:val="00F510D2"/>
    <w:rsid w:val="00F510E7"/>
    <w:rsid w:val="00F510F9"/>
    <w:rsid w:val="00F51396"/>
    <w:rsid w:val="00F5151A"/>
    <w:rsid w:val="00F51620"/>
    <w:rsid w:val="00F5170E"/>
    <w:rsid w:val="00F5176F"/>
    <w:rsid w:val="00F517A7"/>
    <w:rsid w:val="00F518D8"/>
    <w:rsid w:val="00F519AE"/>
    <w:rsid w:val="00F51C4E"/>
    <w:rsid w:val="00F51CEC"/>
    <w:rsid w:val="00F51DED"/>
    <w:rsid w:val="00F51E20"/>
    <w:rsid w:val="00F51E8E"/>
    <w:rsid w:val="00F5204E"/>
    <w:rsid w:val="00F52060"/>
    <w:rsid w:val="00F5213E"/>
    <w:rsid w:val="00F52296"/>
    <w:rsid w:val="00F52318"/>
    <w:rsid w:val="00F52389"/>
    <w:rsid w:val="00F5242D"/>
    <w:rsid w:val="00F5246E"/>
    <w:rsid w:val="00F52487"/>
    <w:rsid w:val="00F524D0"/>
    <w:rsid w:val="00F524F8"/>
    <w:rsid w:val="00F52609"/>
    <w:rsid w:val="00F526F1"/>
    <w:rsid w:val="00F52710"/>
    <w:rsid w:val="00F52939"/>
    <w:rsid w:val="00F5293B"/>
    <w:rsid w:val="00F52973"/>
    <w:rsid w:val="00F52BE5"/>
    <w:rsid w:val="00F52C77"/>
    <w:rsid w:val="00F52C99"/>
    <w:rsid w:val="00F52C9F"/>
    <w:rsid w:val="00F52E07"/>
    <w:rsid w:val="00F52E17"/>
    <w:rsid w:val="00F52FD0"/>
    <w:rsid w:val="00F5302F"/>
    <w:rsid w:val="00F53070"/>
    <w:rsid w:val="00F5321A"/>
    <w:rsid w:val="00F5339B"/>
    <w:rsid w:val="00F533C4"/>
    <w:rsid w:val="00F533D0"/>
    <w:rsid w:val="00F533E0"/>
    <w:rsid w:val="00F53460"/>
    <w:rsid w:val="00F53543"/>
    <w:rsid w:val="00F53557"/>
    <w:rsid w:val="00F5357F"/>
    <w:rsid w:val="00F535E0"/>
    <w:rsid w:val="00F53613"/>
    <w:rsid w:val="00F536AB"/>
    <w:rsid w:val="00F536B8"/>
    <w:rsid w:val="00F536C4"/>
    <w:rsid w:val="00F5370E"/>
    <w:rsid w:val="00F53725"/>
    <w:rsid w:val="00F53783"/>
    <w:rsid w:val="00F5378F"/>
    <w:rsid w:val="00F5383F"/>
    <w:rsid w:val="00F5387F"/>
    <w:rsid w:val="00F53A50"/>
    <w:rsid w:val="00F53D18"/>
    <w:rsid w:val="00F53DE0"/>
    <w:rsid w:val="00F53FB5"/>
    <w:rsid w:val="00F53FB8"/>
    <w:rsid w:val="00F54209"/>
    <w:rsid w:val="00F54298"/>
    <w:rsid w:val="00F542EA"/>
    <w:rsid w:val="00F54336"/>
    <w:rsid w:val="00F543EB"/>
    <w:rsid w:val="00F5442F"/>
    <w:rsid w:val="00F544E1"/>
    <w:rsid w:val="00F5457F"/>
    <w:rsid w:val="00F545A6"/>
    <w:rsid w:val="00F54600"/>
    <w:rsid w:val="00F54701"/>
    <w:rsid w:val="00F54703"/>
    <w:rsid w:val="00F5470F"/>
    <w:rsid w:val="00F54929"/>
    <w:rsid w:val="00F54981"/>
    <w:rsid w:val="00F54A31"/>
    <w:rsid w:val="00F54A77"/>
    <w:rsid w:val="00F54B96"/>
    <w:rsid w:val="00F54D73"/>
    <w:rsid w:val="00F54E3C"/>
    <w:rsid w:val="00F54FB8"/>
    <w:rsid w:val="00F550E1"/>
    <w:rsid w:val="00F5517C"/>
    <w:rsid w:val="00F552C2"/>
    <w:rsid w:val="00F55327"/>
    <w:rsid w:val="00F55496"/>
    <w:rsid w:val="00F55502"/>
    <w:rsid w:val="00F5553D"/>
    <w:rsid w:val="00F5556D"/>
    <w:rsid w:val="00F5560E"/>
    <w:rsid w:val="00F55642"/>
    <w:rsid w:val="00F55769"/>
    <w:rsid w:val="00F559C2"/>
    <w:rsid w:val="00F559D2"/>
    <w:rsid w:val="00F55AE3"/>
    <w:rsid w:val="00F55AFF"/>
    <w:rsid w:val="00F5608A"/>
    <w:rsid w:val="00F561FE"/>
    <w:rsid w:val="00F56295"/>
    <w:rsid w:val="00F562CD"/>
    <w:rsid w:val="00F56623"/>
    <w:rsid w:val="00F5676A"/>
    <w:rsid w:val="00F5676E"/>
    <w:rsid w:val="00F567FE"/>
    <w:rsid w:val="00F5685E"/>
    <w:rsid w:val="00F56903"/>
    <w:rsid w:val="00F56919"/>
    <w:rsid w:val="00F56A39"/>
    <w:rsid w:val="00F56A6D"/>
    <w:rsid w:val="00F56B4B"/>
    <w:rsid w:val="00F56C8A"/>
    <w:rsid w:val="00F56CF7"/>
    <w:rsid w:val="00F56E1A"/>
    <w:rsid w:val="00F56E5C"/>
    <w:rsid w:val="00F57130"/>
    <w:rsid w:val="00F5732F"/>
    <w:rsid w:val="00F57368"/>
    <w:rsid w:val="00F57567"/>
    <w:rsid w:val="00F5763C"/>
    <w:rsid w:val="00F57677"/>
    <w:rsid w:val="00F576B6"/>
    <w:rsid w:val="00F57777"/>
    <w:rsid w:val="00F578E4"/>
    <w:rsid w:val="00F57981"/>
    <w:rsid w:val="00F57B07"/>
    <w:rsid w:val="00F57B1A"/>
    <w:rsid w:val="00F57C22"/>
    <w:rsid w:val="00F57C27"/>
    <w:rsid w:val="00F57C76"/>
    <w:rsid w:val="00F57CF9"/>
    <w:rsid w:val="00F57D76"/>
    <w:rsid w:val="00F57F03"/>
    <w:rsid w:val="00F57F28"/>
    <w:rsid w:val="00F60005"/>
    <w:rsid w:val="00F60077"/>
    <w:rsid w:val="00F600D4"/>
    <w:rsid w:val="00F601C5"/>
    <w:rsid w:val="00F602BD"/>
    <w:rsid w:val="00F602C1"/>
    <w:rsid w:val="00F60568"/>
    <w:rsid w:val="00F60574"/>
    <w:rsid w:val="00F605B0"/>
    <w:rsid w:val="00F60678"/>
    <w:rsid w:val="00F60688"/>
    <w:rsid w:val="00F60689"/>
    <w:rsid w:val="00F606F1"/>
    <w:rsid w:val="00F6074B"/>
    <w:rsid w:val="00F607AA"/>
    <w:rsid w:val="00F6083C"/>
    <w:rsid w:val="00F6083F"/>
    <w:rsid w:val="00F60863"/>
    <w:rsid w:val="00F608F4"/>
    <w:rsid w:val="00F60C48"/>
    <w:rsid w:val="00F60E41"/>
    <w:rsid w:val="00F60E63"/>
    <w:rsid w:val="00F612E9"/>
    <w:rsid w:val="00F61395"/>
    <w:rsid w:val="00F613BB"/>
    <w:rsid w:val="00F6145E"/>
    <w:rsid w:val="00F6151B"/>
    <w:rsid w:val="00F61557"/>
    <w:rsid w:val="00F61585"/>
    <w:rsid w:val="00F61629"/>
    <w:rsid w:val="00F61677"/>
    <w:rsid w:val="00F617F3"/>
    <w:rsid w:val="00F617F7"/>
    <w:rsid w:val="00F6180A"/>
    <w:rsid w:val="00F6181F"/>
    <w:rsid w:val="00F6184B"/>
    <w:rsid w:val="00F61950"/>
    <w:rsid w:val="00F61B7C"/>
    <w:rsid w:val="00F61BA3"/>
    <w:rsid w:val="00F61C12"/>
    <w:rsid w:val="00F61CF3"/>
    <w:rsid w:val="00F61DBC"/>
    <w:rsid w:val="00F61DD5"/>
    <w:rsid w:val="00F61DF2"/>
    <w:rsid w:val="00F61E2B"/>
    <w:rsid w:val="00F61EF4"/>
    <w:rsid w:val="00F6206B"/>
    <w:rsid w:val="00F621F4"/>
    <w:rsid w:val="00F6229C"/>
    <w:rsid w:val="00F6234B"/>
    <w:rsid w:val="00F62404"/>
    <w:rsid w:val="00F6241A"/>
    <w:rsid w:val="00F6245B"/>
    <w:rsid w:val="00F624C3"/>
    <w:rsid w:val="00F624CF"/>
    <w:rsid w:val="00F62508"/>
    <w:rsid w:val="00F625C1"/>
    <w:rsid w:val="00F6275A"/>
    <w:rsid w:val="00F6280A"/>
    <w:rsid w:val="00F62847"/>
    <w:rsid w:val="00F62A59"/>
    <w:rsid w:val="00F62A60"/>
    <w:rsid w:val="00F62A95"/>
    <w:rsid w:val="00F62B64"/>
    <w:rsid w:val="00F62B6E"/>
    <w:rsid w:val="00F62D26"/>
    <w:rsid w:val="00F62D3F"/>
    <w:rsid w:val="00F62D97"/>
    <w:rsid w:val="00F62E45"/>
    <w:rsid w:val="00F62F17"/>
    <w:rsid w:val="00F6324F"/>
    <w:rsid w:val="00F632BA"/>
    <w:rsid w:val="00F63380"/>
    <w:rsid w:val="00F63394"/>
    <w:rsid w:val="00F63675"/>
    <w:rsid w:val="00F63791"/>
    <w:rsid w:val="00F638B0"/>
    <w:rsid w:val="00F638BE"/>
    <w:rsid w:val="00F6399F"/>
    <w:rsid w:val="00F639E3"/>
    <w:rsid w:val="00F63B65"/>
    <w:rsid w:val="00F63C0A"/>
    <w:rsid w:val="00F63D7D"/>
    <w:rsid w:val="00F63D97"/>
    <w:rsid w:val="00F63F35"/>
    <w:rsid w:val="00F63F6C"/>
    <w:rsid w:val="00F63FE5"/>
    <w:rsid w:val="00F64094"/>
    <w:rsid w:val="00F64256"/>
    <w:rsid w:val="00F642AE"/>
    <w:rsid w:val="00F643C1"/>
    <w:rsid w:val="00F64496"/>
    <w:rsid w:val="00F6449A"/>
    <w:rsid w:val="00F645DE"/>
    <w:rsid w:val="00F645EA"/>
    <w:rsid w:val="00F6468C"/>
    <w:rsid w:val="00F6476A"/>
    <w:rsid w:val="00F64789"/>
    <w:rsid w:val="00F64790"/>
    <w:rsid w:val="00F647A6"/>
    <w:rsid w:val="00F6484F"/>
    <w:rsid w:val="00F648CF"/>
    <w:rsid w:val="00F6495E"/>
    <w:rsid w:val="00F649C8"/>
    <w:rsid w:val="00F649FD"/>
    <w:rsid w:val="00F64A23"/>
    <w:rsid w:val="00F64AF0"/>
    <w:rsid w:val="00F64B9A"/>
    <w:rsid w:val="00F64C2A"/>
    <w:rsid w:val="00F64C96"/>
    <w:rsid w:val="00F64D34"/>
    <w:rsid w:val="00F64D3E"/>
    <w:rsid w:val="00F64D81"/>
    <w:rsid w:val="00F64DE9"/>
    <w:rsid w:val="00F64E0E"/>
    <w:rsid w:val="00F64E7F"/>
    <w:rsid w:val="00F650CE"/>
    <w:rsid w:val="00F651E4"/>
    <w:rsid w:val="00F65235"/>
    <w:rsid w:val="00F65259"/>
    <w:rsid w:val="00F653C7"/>
    <w:rsid w:val="00F653C8"/>
    <w:rsid w:val="00F653D8"/>
    <w:rsid w:val="00F6577F"/>
    <w:rsid w:val="00F6585F"/>
    <w:rsid w:val="00F65864"/>
    <w:rsid w:val="00F659F3"/>
    <w:rsid w:val="00F65B1A"/>
    <w:rsid w:val="00F65B32"/>
    <w:rsid w:val="00F65BFE"/>
    <w:rsid w:val="00F65D97"/>
    <w:rsid w:val="00F65E65"/>
    <w:rsid w:val="00F65F46"/>
    <w:rsid w:val="00F65FF5"/>
    <w:rsid w:val="00F6605B"/>
    <w:rsid w:val="00F660A1"/>
    <w:rsid w:val="00F660CD"/>
    <w:rsid w:val="00F66193"/>
    <w:rsid w:val="00F66212"/>
    <w:rsid w:val="00F66367"/>
    <w:rsid w:val="00F66413"/>
    <w:rsid w:val="00F66474"/>
    <w:rsid w:val="00F665A5"/>
    <w:rsid w:val="00F6669F"/>
    <w:rsid w:val="00F667CD"/>
    <w:rsid w:val="00F667F2"/>
    <w:rsid w:val="00F66852"/>
    <w:rsid w:val="00F668DD"/>
    <w:rsid w:val="00F669EE"/>
    <w:rsid w:val="00F66CB9"/>
    <w:rsid w:val="00F66D70"/>
    <w:rsid w:val="00F66DDE"/>
    <w:rsid w:val="00F66EC5"/>
    <w:rsid w:val="00F66ED8"/>
    <w:rsid w:val="00F66F34"/>
    <w:rsid w:val="00F66FDD"/>
    <w:rsid w:val="00F66FF0"/>
    <w:rsid w:val="00F670FE"/>
    <w:rsid w:val="00F67171"/>
    <w:rsid w:val="00F671C3"/>
    <w:rsid w:val="00F671DC"/>
    <w:rsid w:val="00F6721A"/>
    <w:rsid w:val="00F6726C"/>
    <w:rsid w:val="00F67299"/>
    <w:rsid w:val="00F673DF"/>
    <w:rsid w:val="00F674CD"/>
    <w:rsid w:val="00F67523"/>
    <w:rsid w:val="00F67600"/>
    <w:rsid w:val="00F6763B"/>
    <w:rsid w:val="00F67955"/>
    <w:rsid w:val="00F679CC"/>
    <w:rsid w:val="00F67A50"/>
    <w:rsid w:val="00F67AA6"/>
    <w:rsid w:val="00F67AAC"/>
    <w:rsid w:val="00F67B16"/>
    <w:rsid w:val="00F67B67"/>
    <w:rsid w:val="00F67BDB"/>
    <w:rsid w:val="00F67DD5"/>
    <w:rsid w:val="00F67F0D"/>
    <w:rsid w:val="00F70087"/>
    <w:rsid w:val="00F700B6"/>
    <w:rsid w:val="00F7018A"/>
    <w:rsid w:val="00F7019F"/>
    <w:rsid w:val="00F7024D"/>
    <w:rsid w:val="00F7045C"/>
    <w:rsid w:val="00F70468"/>
    <w:rsid w:val="00F704A7"/>
    <w:rsid w:val="00F70605"/>
    <w:rsid w:val="00F70764"/>
    <w:rsid w:val="00F7079D"/>
    <w:rsid w:val="00F707CB"/>
    <w:rsid w:val="00F709C1"/>
    <w:rsid w:val="00F70A60"/>
    <w:rsid w:val="00F70A94"/>
    <w:rsid w:val="00F70BAF"/>
    <w:rsid w:val="00F70BBC"/>
    <w:rsid w:val="00F70C48"/>
    <w:rsid w:val="00F70C74"/>
    <w:rsid w:val="00F70C77"/>
    <w:rsid w:val="00F70D38"/>
    <w:rsid w:val="00F70EA9"/>
    <w:rsid w:val="00F70EF7"/>
    <w:rsid w:val="00F70EFB"/>
    <w:rsid w:val="00F70F01"/>
    <w:rsid w:val="00F70FBA"/>
    <w:rsid w:val="00F70FDC"/>
    <w:rsid w:val="00F70FF7"/>
    <w:rsid w:val="00F7101E"/>
    <w:rsid w:val="00F7106D"/>
    <w:rsid w:val="00F7107B"/>
    <w:rsid w:val="00F71109"/>
    <w:rsid w:val="00F71193"/>
    <w:rsid w:val="00F711C4"/>
    <w:rsid w:val="00F7149B"/>
    <w:rsid w:val="00F71529"/>
    <w:rsid w:val="00F7153E"/>
    <w:rsid w:val="00F71559"/>
    <w:rsid w:val="00F71645"/>
    <w:rsid w:val="00F716C9"/>
    <w:rsid w:val="00F71743"/>
    <w:rsid w:val="00F718F3"/>
    <w:rsid w:val="00F71A39"/>
    <w:rsid w:val="00F71B1A"/>
    <w:rsid w:val="00F71BC3"/>
    <w:rsid w:val="00F71D2E"/>
    <w:rsid w:val="00F71D6E"/>
    <w:rsid w:val="00F71F92"/>
    <w:rsid w:val="00F7208E"/>
    <w:rsid w:val="00F721F5"/>
    <w:rsid w:val="00F7237D"/>
    <w:rsid w:val="00F724C0"/>
    <w:rsid w:val="00F724C7"/>
    <w:rsid w:val="00F724D6"/>
    <w:rsid w:val="00F72520"/>
    <w:rsid w:val="00F725A5"/>
    <w:rsid w:val="00F72610"/>
    <w:rsid w:val="00F726C1"/>
    <w:rsid w:val="00F727DC"/>
    <w:rsid w:val="00F7287F"/>
    <w:rsid w:val="00F7289D"/>
    <w:rsid w:val="00F728F0"/>
    <w:rsid w:val="00F72C61"/>
    <w:rsid w:val="00F72CDE"/>
    <w:rsid w:val="00F72DC0"/>
    <w:rsid w:val="00F72DE3"/>
    <w:rsid w:val="00F72E06"/>
    <w:rsid w:val="00F72F10"/>
    <w:rsid w:val="00F72FB7"/>
    <w:rsid w:val="00F73020"/>
    <w:rsid w:val="00F73070"/>
    <w:rsid w:val="00F730FD"/>
    <w:rsid w:val="00F731A6"/>
    <w:rsid w:val="00F731CF"/>
    <w:rsid w:val="00F73204"/>
    <w:rsid w:val="00F7323E"/>
    <w:rsid w:val="00F73318"/>
    <w:rsid w:val="00F734A9"/>
    <w:rsid w:val="00F73824"/>
    <w:rsid w:val="00F738BC"/>
    <w:rsid w:val="00F73A45"/>
    <w:rsid w:val="00F73A49"/>
    <w:rsid w:val="00F73A8C"/>
    <w:rsid w:val="00F73B96"/>
    <w:rsid w:val="00F73C68"/>
    <w:rsid w:val="00F73CB3"/>
    <w:rsid w:val="00F73CF5"/>
    <w:rsid w:val="00F73D67"/>
    <w:rsid w:val="00F73F59"/>
    <w:rsid w:val="00F74025"/>
    <w:rsid w:val="00F74084"/>
    <w:rsid w:val="00F74086"/>
    <w:rsid w:val="00F74093"/>
    <w:rsid w:val="00F74102"/>
    <w:rsid w:val="00F74137"/>
    <w:rsid w:val="00F741F8"/>
    <w:rsid w:val="00F74251"/>
    <w:rsid w:val="00F74379"/>
    <w:rsid w:val="00F743C3"/>
    <w:rsid w:val="00F743F9"/>
    <w:rsid w:val="00F7458A"/>
    <w:rsid w:val="00F746A2"/>
    <w:rsid w:val="00F74769"/>
    <w:rsid w:val="00F7476D"/>
    <w:rsid w:val="00F7479B"/>
    <w:rsid w:val="00F748C4"/>
    <w:rsid w:val="00F74951"/>
    <w:rsid w:val="00F749E3"/>
    <w:rsid w:val="00F74A49"/>
    <w:rsid w:val="00F74AA8"/>
    <w:rsid w:val="00F74AAC"/>
    <w:rsid w:val="00F74B2A"/>
    <w:rsid w:val="00F74BAA"/>
    <w:rsid w:val="00F74BB9"/>
    <w:rsid w:val="00F74BF5"/>
    <w:rsid w:val="00F74C41"/>
    <w:rsid w:val="00F74E21"/>
    <w:rsid w:val="00F74EDE"/>
    <w:rsid w:val="00F74EEC"/>
    <w:rsid w:val="00F74F1D"/>
    <w:rsid w:val="00F74F51"/>
    <w:rsid w:val="00F74FCF"/>
    <w:rsid w:val="00F75142"/>
    <w:rsid w:val="00F751A2"/>
    <w:rsid w:val="00F752C1"/>
    <w:rsid w:val="00F75362"/>
    <w:rsid w:val="00F75515"/>
    <w:rsid w:val="00F75590"/>
    <w:rsid w:val="00F75609"/>
    <w:rsid w:val="00F7586A"/>
    <w:rsid w:val="00F75912"/>
    <w:rsid w:val="00F75973"/>
    <w:rsid w:val="00F75977"/>
    <w:rsid w:val="00F75A65"/>
    <w:rsid w:val="00F75B1C"/>
    <w:rsid w:val="00F75B60"/>
    <w:rsid w:val="00F75CDB"/>
    <w:rsid w:val="00F75DAD"/>
    <w:rsid w:val="00F75DF1"/>
    <w:rsid w:val="00F75E98"/>
    <w:rsid w:val="00F75F67"/>
    <w:rsid w:val="00F76024"/>
    <w:rsid w:val="00F760A0"/>
    <w:rsid w:val="00F7650C"/>
    <w:rsid w:val="00F76641"/>
    <w:rsid w:val="00F7688E"/>
    <w:rsid w:val="00F76977"/>
    <w:rsid w:val="00F76A8A"/>
    <w:rsid w:val="00F76AE9"/>
    <w:rsid w:val="00F76B19"/>
    <w:rsid w:val="00F76B1A"/>
    <w:rsid w:val="00F76C02"/>
    <w:rsid w:val="00F76C77"/>
    <w:rsid w:val="00F76D7E"/>
    <w:rsid w:val="00F76ED4"/>
    <w:rsid w:val="00F76F52"/>
    <w:rsid w:val="00F76F79"/>
    <w:rsid w:val="00F7710B"/>
    <w:rsid w:val="00F772E9"/>
    <w:rsid w:val="00F7732D"/>
    <w:rsid w:val="00F7737A"/>
    <w:rsid w:val="00F7739F"/>
    <w:rsid w:val="00F774F3"/>
    <w:rsid w:val="00F77501"/>
    <w:rsid w:val="00F77514"/>
    <w:rsid w:val="00F7751B"/>
    <w:rsid w:val="00F7762B"/>
    <w:rsid w:val="00F77676"/>
    <w:rsid w:val="00F7770E"/>
    <w:rsid w:val="00F77791"/>
    <w:rsid w:val="00F779F1"/>
    <w:rsid w:val="00F77A0B"/>
    <w:rsid w:val="00F77A58"/>
    <w:rsid w:val="00F77AA2"/>
    <w:rsid w:val="00F77C41"/>
    <w:rsid w:val="00F77CA4"/>
    <w:rsid w:val="00F77D4E"/>
    <w:rsid w:val="00F77E8D"/>
    <w:rsid w:val="00F77E94"/>
    <w:rsid w:val="00F77F0D"/>
    <w:rsid w:val="00F800EF"/>
    <w:rsid w:val="00F8014F"/>
    <w:rsid w:val="00F8017E"/>
    <w:rsid w:val="00F8021C"/>
    <w:rsid w:val="00F80227"/>
    <w:rsid w:val="00F80231"/>
    <w:rsid w:val="00F80284"/>
    <w:rsid w:val="00F80465"/>
    <w:rsid w:val="00F80501"/>
    <w:rsid w:val="00F8064B"/>
    <w:rsid w:val="00F80724"/>
    <w:rsid w:val="00F80726"/>
    <w:rsid w:val="00F80749"/>
    <w:rsid w:val="00F80760"/>
    <w:rsid w:val="00F80806"/>
    <w:rsid w:val="00F80815"/>
    <w:rsid w:val="00F80914"/>
    <w:rsid w:val="00F8099D"/>
    <w:rsid w:val="00F80A99"/>
    <w:rsid w:val="00F80AB2"/>
    <w:rsid w:val="00F80AE2"/>
    <w:rsid w:val="00F80B28"/>
    <w:rsid w:val="00F80BC9"/>
    <w:rsid w:val="00F80C2F"/>
    <w:rsid w:val="00F80CB4"/>
    <w:rsid w:val="00F80CD4"/>
    <w:rsid w:val="00F80DAD"/>
    <w:rsid w:val="00F80E09"/>
    <w:rsid w:val="00F80E20"/>
    <w:rsid w:val="00F80E49"/>
    <w:rsid w:val="00F80E7E"/>
    <w:rsid w:val="00F811F3"/>
    <w:rsid w:val="00F81342"/>
    <w:rsid w:val="00F8137E"/>
    <w:rsid w:val="00F81431"/>
    <w:rsid w:val="00F81451"/>
    <w:rsid w:val="00F81709"/>
    <w:rsid w:val="00F81715"/>
    <w:rsid w:val="00F81772"/>
    <w:rsid w:val="00F81799"/>
    <w:rsid w:val="00F81886"/>
    <w:rsid w:val="00F81959"/>
    <w:rsid w:val="00F81B23"/>
    <w:rsid w:val="00F81B96"/>
    <w:rsid w:val="00F81BC7"/>
    <w:rsid w:val="00F81C48"/>
    <w:rsid w:val="00F81DBF"/>
    <w:rsid w:val="00F81DDF"/>
    <w:rsid w:val="00F81E22"/>
    <w:rsid w:val="00F81E90"/>
    <w:rsid w:val="00F81F02"/>
    <w:rsid w:val="00F81F18"/>
    <w:rsid w:val="00F8205D"/>
    <w:rsid w:val="00F82078"/>
    <w:rsid w:val="00F8218A"/>
    <w:rsid w:val="00F822E2"/>
    <w:rsid w:val="00F82394"/>
    <w:rsid w:val="00F823B6"/>
    <w:rsid w:val="00F8266A"/>
    <w:rsid w:val="00F826E3"/>
    <w:rsid w:val="00F826FC"/>
    <w:rsid w:val="00F82886"/>
    <w:rsid w:val="00F828C3"/>
    <w:rsid w:val="00F82927"/>
    <w:rsid w:val="00F82A04"/>
    <w:rsid w:val="00F82B74"/>
    <w:rsid w:val="00F82B81"/>
    <w:rsid w:val="00F82CAA"/>
    <w:rsid w:val="00F82CE0"/>
    <w:rsid w:val="00F82D6A"/>
    <w:rsid w:val="00F82E86"/>
    <w:rsid w:val="00F82F49"/>
    <w:rsid w:val="00F832A5"/>
    <w:rsid w:val="00F83340"/>
    <w:rsid w:val="00F83574"/>
    <w:rsid w:val="00F83640"/>
    <w:rsid w:val="00F83759"/>
    <w:rsid w:val="00F838BD"/>
    <w:rsid w:val="00F8399C"/>
    <w:rsid w:val="00F83A4E"/>
    <w:rsid w:val="00F83AEB"/>
    <w:rsid w:val="00F83BCF"/>
    <w:rsid w:val="00F83CAA"/>
    <w:rsid w:val="00F83DD4"/>
    <w:rsid w:val="00F83EBE"/>
    <w:rsid w:val="00F83EC8"/>
    <w:rsid w:val="00F83ECA"/>
    <w:rsid w:val="00F83F43"/>
    <w:rsid w:val="00F83F80"/>
    <w:rsid w:val="00F83FF5"/>
    <w:rsid w:val="00F84088"/>
    <w:rsid w:val="00F840BC"/>
    <w:rsid w:val="00F840E5"/>
    <w:rsid w:val="00F84134"/>
    <w:rsid w:val="00F8451D"/>
    <w:rsid w:val="00F8452C"/>
    <w:rsid w:val="00F8459D"/>
    <w:rsid w:val="00F845D7"/>
    <w:rsid w:val="00F846A5"/>
    <w:rsid w:val="00F848FB"/>
    <w:rsid w:val="00F84B2D"/>
    <w:rsid w:val="00F84B76"/>
    <w:rsid w:val="00F84D82"/>
    <w:rsid w:val="00F84DD6"/>
    <w:rsid w:val="00F84F2C"/>
    <w:rsid w:val="00F85048"/>
    <w:rsid w:val="00F851D1"/>
    <w:rsid w:val="00F8526A"/>
    <w:rsid w:val="00F85273"/>
    <w:rsid w:val="00F852B8"/>
    <w:rsid w:val="00F852CC"/>
    <w:rsid w:val="00F8535A"/>
    <w:rsid w:val="00F85379"/>
    <w:rsid w:val="00F853A4"/>
    <w:rsid w:val="00F853CB"/>
    <w:rsid w:val="00F853CE"/>
    <w:rsid w:val="00F8541B"/>
    <w:rsid w:val="00F8542A"/>
    <w:rsid w:val="00F85507"/>
    <w:rsid w:val="00F85514"/>
    <w:rsid w:val="00F85613"/>
    <w:rsid w:val="00F85633"/>
    <w:rsid w:val="00F8575A"/>
    <w:rsid w:val="00F8575B"/>
    <w:rsid w:val="00F8576F"/>
    <w:rsid w:val="00F85939"/>
    <w:rsid w:val="00F85AAB"/>
    <w:rsid w:val="00F85B8F"/>
    <w:rsid w:val="00F85B96"/>
    <w:rsid w:val="00F85C0A"/>
    <w:rsid w:val="00F85CAB"/>
    <w:rsid w:val="00F85E1C"/>
    <w:rsid w:val="00F85E80"/>
    <w:rsid w:val="00F85FC9"/>
    <w:rsid w:val="00F86072"/>
    <w:rsid w:val="00F860BF"/>
    <w:rsid w:val="00F861B4"/>
    <w:rsid w:val="00F8627C"/>
    <w:rsid w:val="00F8636E"/>
    <w:rsid w:val="00F865AF"/>
    <w:rsid w:val="00F865CA"/>
    <w:rsid w:val="00F86757"/>
    <w:rsid w:val="00F867F2"/>
    <w:rsid w:val="00F8689A"/>
    <w:rsid w:val="00F8690C"/>
    <w:rsid w:val="00F8697C"/>
    <w:rsid w:val="00F869E1"/>
    <w:rsid w:val="00F86A85"/>
    <w:rsid w:val="00F86AE9"/>
    <w:rsid w:val="00F86BF1"/>
    <w:rsid w:val="00F86C1A"/>
    <w:rsid w:val="00F86C79"/>
    <w:rsid w:val="00F86DAD"/>
    <w:rsid w:val="00F86E8E"/>
    <w:rsid w:val="00F86EFD"/>
    <w:rsid w:val="00F86F34"/>
    <w:rsid w:val="00F86F3A"/>
    <w:rsid w:val="00F86F4A"/>
    <w:rsid w:val="00F86FA6"/>
    <w:rsid w:val="00F86FB4"/>
    <w:rsid w:val="00F86FF0"/>
    <w:rsid w:val="00F8714E"/>
    <w:rsid w:val="00F87275"/>
    <w:rsid w:val="00F872D1"/>
    <w:rsid w:val="00F872E0"/>
    <w:rsid w:val="00F87309"/>
    <w:rsid w:val="00F87385"/>
    <w:rsid w:val="00F87416"/>
    <w:rsid w:val="00F874A3"/>
    <w:rsid w:val="00F876D7"/>
    <w:rsid w:val="00F8773E"/>
    <w:rsid w:val="00F87800"/>
    <w:rsid w:val="00F8789D"/>
    <w:rsid w:val="00F8793B"/>
    <w:rsid w:val="00F87951"/>
    <w:rsid w:val="00F87AD9"/>
    <w:rsid w:val="00F87C40"/>
    <w:rsid w:val="00F87D47"/>
    <w:rsid w:val="00F87DC8"/>
    <w:rsid w:val="00F87DF0"/>
    <w:rsid w:val="00F87EF2"/>
    <w:rsid w:val="00F900A9"/>
    <w:rsid w:val="00F9018F"/>
    <w:rsid w:val="00F902B1"/>
    <w:rsid w:val="00F90314"/>
    <w:rsid w:val="00F90342"/>
    <w:rsid w:val="00F903D5"/>
    <w:rsid w:val="00F904AB"/>
    <w:rsid w:val="00F905D2"/>
    <w:rsid w:val="00F9061E"/>
    <w:rsid w:val="00F90778"/>
    <w:rsid w:val="00F907E9"/>
    <w:rsid w:val="00F90819"/>
    <w:rsid w:val="00F909A3"/>
    <w:rsid w:val="00F90B22"/>
    <w:rsid w:val="00F90B6E"/>
    <w:rsid w:val="00F90CC4"/>
    <w:rsid w:val="00F90CE4"/>
    <w:rsid w:val="00F90D39"/>
    <w:rsid w:val="00F90D45"/>
    <w:rsid w:val="00F90D49"/>
    <w:rsid w:val="00F90D7B"/>
    <w:rsid w:val="00F90EE2"/>
    <w:rsid w:val="00F90F21"/>
    <w:rsid w:val="00F90F88"/>
    <w:rsid w:val="00F90FF1"/>
    <w:rsid w:val="00F910BB"/>
    <w:rsid w:val="00F91120"/>
    <w:rsid w:val="00F91225"/>
    <w:rsid w:val="00F91472"/>
    <w:rsid w:val="00F91592"/>
    <w:rsid w:val="00F91651"/>
    <w:rsid w:val="00F9186B"/>
    <w:rsid w:val="00F919D9"/>
    <w:rsid w:val="00F91AD5"/>
    <w:rsid w:val="00F91B02"/>
    <w:rsid w:val="00F91B0D"/>
    <w:rsid w:val="00F91B66"/>
    <w:rsid w:val="00F91FDA"/>
    <w:rsid w:val="00F91FDF"/>
    <w:rsid w:val="00F91FF6"/>
    <w:rsid w:val="00F9203B"/>
    <w:rsid w:val="00F92091"/>
    <w:rsid w:val="00F921C1"/>
    <w:rsid w:val="00F922BE"/>
    <w:rsid w:val="00F92396"/>
    <w:rsid w:val="00F923EA"/>
    <w:rsid w:val="00F92669"/>
    <w:rsid w:val="00F92730"/>
    <w:rsid w:val="00F9278B"/>
    <w:rsid w:val="00F9279A"/>
    <w:rsid w:val="00F927CC"/>
    <w:rsid w:val="00F927F1"/>
    <w:rsid w:val="00F9285A"/>
    <w:rsid w:val="00F928BA"/>
    <w:rsid w:val="00F9299D"/>
    <w:rsid w:val="00F92A60"/>
    <w:rsid w:val="00F92AD9"/>
    <w:rsid w:val="00F92D16"/>
    <w:rsid w:val="00F92E9F"/>
    <w:rsid w:val="00F92F20"/>
    <w:rsid w:val="00F9303C"/>
    <w:rsid w:val="00F930AE"/>
    <w:rsid w:val="00F931B9"/>
    <w:rsid w:val="00F931D6"/>
    <w:rsid w:val="00F932F1"/>
    <w:rsid w:val="00F934B1"/>
    <w:rsid w:val="00F934EA"/>
    <w:rsid w:val="00F93589"/>
    <w:rsid w:val="00F936A9"/>
    <w:rsid w:val="00F9371C"/>
    <w:rsid w:val="00F93904"/>
    <w:rsid w:val="00F93AB5"/>
    <w:rsid w:val="00F93B8C"/>
    <w:rsid w:val="00F93B93"/>
    <w:rsid w:val="00F93B9C"/>
    <w:rsid w:val="00F93D48"/>
    <w:rsid w:val="00F93D88"/>
    <w:rsid w:val="00F93F02"/>
    <w:rsid w:val="00F93F22"/>
    <w:rsid w:val="00F93F70"/>
    <w:rsid w:val="00F93FBA"/>
    <w:rsid w:val="00F93FBE"/>
    <w:rsid w:val="00F940CE"/>
    <w:rsid w:val="00F940E9"/>
    <w:rsid w:val="00F940F2"/>
    <w:rsid w:val="00F942FA"/>
    <w:rsid w:val="00F943E0"/>
    <w:rsid w:val="00F944D1"/>
    <w:rsid w:val="00F944E3"/>
    <w:rsid w:val="00F94507"/>
    <w:rsid w:val="00F94764"/>
    <w:rsid w:val="00F94832"/>
    <w:rsid w:val="00F94894"/>
    <w:rsid w:val="00F94A4B"/>
    <w:rsid w:val="00F94A4D"/>
    <w:rsid w:val="00F94B06"/>
    <w:rsid w:val="00F94B1D"/>
    <w:rsid w:val="00F94B26"/>
    <w:rsid w:val="00F94BB5"/>
    <w:rsid w:val="00F94BC0"/>
    <w:rsid w:val="00F94C95"/>
    <w:rsid w:val="00F94E5B"/>
    <w:rsid w:val="00F94E70"/>
    <w:rsid w:val="00F94F11"/>
    <w:rsid w:val="00F94F89"/>
    <w:rsid w:val="00F95101"/>
    <w:rsid w:val="00F9515C"/>
    <w:rsid w:val="00F951D5"/>
    <w:rsid w:val="00F952F8"/>
    <w:rsid w:val="00F953EF"/>
    <w:rsid w:val="00F9542D"/>
    <w:rsid w:val="00F95649"/>
    <w:rsid w:val="00F95681"/>
    <w:rsid w:val="00F9578F"/>
    <w:rsid w:val="00F95B0C"/>
    <w:rsid w:val="00F95BC5"/>
    <w:rsid w:val="00F95BF9"/>
    <w:rsid w:val="00F95BFB"/>
    <w:rsid w:val="00F95C95"/>
    <w:rsid w:val="00F95DA4"/>
    <w:rsid w:val="00F95EED"/>
    <w:rsid w:val="00F960DE"/>
    <w:rsid w:val="00F961BD"/>
    <w:rsid w:val="00F961E9"/>
    <w:rsid w:val="00F961FB"/>
    <w:rsid w:val="00F9630C"/>
    <w:rsid w:val="00F964B1"/>
    <w:rsid w:val="00F96570"/>
    <w:rsid w:val="00F9658B"/>
    <w:rsid w:val="00F96891"/>
    <w:rsid w:val="00F968BD"/>
    <w:rsid w:val="00F96959"/>
    <w:rsid w:val="00F969BD"/>
    <w:rsid w:val="00F96AC2"/>
    <w:rsid w:val="00F96B69"/>
    <w:rsid w:val="00F96B89"/>
    <w:rsid w:val="00F96C76"/>
    <w:rsid w:val="00F96D4A"/>
    <w:rsid w:val="00F96E63"/>
    <w:rsid w:val="00F96E78"/>
    <w:rsid w:val="00F96EFE"/>
    <w:rsid w:val="00F96F56"/>
    <w:rsid w:val="00F97020"/>
    <w:rsid w:val="00F970C6"/>
    <w:rsid w:val="00F97155"/>
    <w:rsid w:val="00F97236"/>
    <w:rsid w:val="00F972E3"/>
    <w:rsid w:val="00F973A4"/>
    <w:rsid w:val="00F973B4"/>
    <w:rsid w:val="00F97422"/>
    <w:rsid w:val="00F975E5"/>
    <w:rsid w:val="00F97659"/>
    <w:rsid w:val="00F97687"/>
    <w:rsid w:val="00F976FB"/>
    <w:rsid w:val="00F977A9"/>
    <w:rsid w:val="00F9786B"/>
    <w:rsid w:val="00F97875"/>
    <w:rsid w:val="00F97943"/>
    <w:rsid w:val="00F97A6E"/>
    <w:rsid w:val="00F97BE2"/>
    <w:rsid w:val="00F97BFF"/>
    <w:rsid w:val="00F97C3F"/>
    <w:rsid w:val="00F97CDE"/>
    <w:rsid w:val="00F97CF2"/>
    <w:rsid w:val="00F97D70"/>
    <w:rsid w:val="00F97E4A"/>
    <w:rsid w:val="00F97F43"/>
    <w:rsid w:val="00FA0097"/>
    <w:rsid w:val="00FA00E9"/>
    <w:rsid w:val="00FA0225"/>
    <w:rsid w:val="00FA0245"/>
    <w:rsid w:val="00FA0374"/>
    <w:rsid w:val="00FA05CF"/>
    <w:rsid w:val="00FA088B"/>
    <w:rsid w:val="00FA0927"/>
    <w:rsid w:val="00FA0958"/>
    <w:rsid w:val="00FA0A7C"/>
    <w:rsid w:val="00FA0A89"/>
    <w:rsid w:val="00FA0B3C"/>
    <w:rsid w:val="00FA0D86"/>
    <w:rsid w:val="00FA0E44"/>
    <w:rsid w:val="00FA0E82"/>
    <w:rsid w:val="00FA0EB1"/>
    <w:rsid w:val="00FA0EC7"/>
    <w:rsid w:val="00FA0F8D"/>
    <w:rsid w:val="00FA1031"/>
    <w:rsid w:val="00FA1086"/>
    <w:rsid w:val="00FA1098"/>
    <w:rsid w:val="00FA119B"/>
    <w:rsid w:val="00FA12BB"/>
    <w:rsid w:val="00FA12CF"/>
    <w:rsid w:val="00FA1399"/>
    <w:rsid w:val="00FA1430"/>
    <w:rsid w:val="00FA14A8"/>
    <w:rsid w:val="00FA15B7"/>
    <w:rsid w:val="00FA15C1"/>
    <w:rsid w:val="00FA15F0"/>
    <w:rsid w:val="00FA1A85"/>
    <w:rsid w:val="00FA1AE9"/>
    <w:rsid w:val="00FA1B37"/>
    <w:rsid w:val="00FA1D3F"/>
    <w:rsid w:val="00FA1D5A"/>
    <w:rsid w:val="00FA1EFF"/>
    <w:rsid w:val="00FA205F"/>
    <w:rsid w:val="00FA21AF"/>
    <w:rsid w:val="00FA22AD"/>
    <w:rsid w:val="00FA245B"/>
    <w:rsid w:val="00FA24EE"/>
    <w:rsid w:val="00FA2546"/>
    <w:rsid w:val="00FA25BA"/>
    <w:rsid w:val="00FA260A"/>
    <w:rsid w:val="00FA26FB"/>
    <w:rsid w:val="00FA2925"/>
    <w:rsid w:val="00FA2B49"/>
    <w:rsid w:val="00FA2C02"/>
    <w:rsid w:val="00FA2C62"/>
    <w:rsid w:val="00FA2D1E"/>
    <w:rsid w:val="00FA2EB3"/>
    <w:rsid w:val="00FA3119"/>
    <w:rsid w:val="00FA3302"/>
    <w:rsid w:val="00FA330C"/>
    <w:rsid w:val="00FA3427"/>
    <w:rsid w:val="00FA3523"/>
    <w:rsid w:val="00FA35A3"/>
    <w:rsid w:val="00FA3633"/>
    <w:rsid w:val="00FA368D"/>
    <w:rsid w:val="00FA3748"/>
    <w:rsid w:val="00FA38D5"/>
    <w:rsid w:val="00FA3955"/>
    <w:rsid w:val="00FA3962"/>
    <w:rsid w:val="00FA398B"/>
    <w:rsid w:val="00FA39BA"/>
    <w:rsid w:val="00FA39CF"/>
    <w:rsid w:val="00FA3AB5"/>
    <w:rsid w:val="00FA3AE3"/>
    <w:rsid w:val="00FA3AFF"/>
    <w:rsid w:val="00FA3C28"/>
    <w:rsid w:val="00FA3C9C"/>
    <w:rsid w:val="00FA3D15"/>
    <w:rsid w:val="00FA3DFF"/>
    <w:rsid w:val="00FA3E0A"/>
    <w:rsid w:val="00FA3F6D"/>
    <w:rsid w:val="00FA3FF2"/>
    <w:rsid w:val="00FA409D"/>
    <w:rsid w:val="00FA40BC"/>
    <w:rsid w:val="00FA40BF"/>
    <w:rsid w:val="00FA413D"/>
    <w:rsid w:val="00FA41A6"/>
    <w:rsid w:val="00FA42D6"/>
    <w:rsid w:val="00FA437A"/>
    <w:rsid w:val="00FA450E"/>
    <w:rsid w:val="00FA45B5"/>
    <w:rsid w:val="00FA4778"/>
    <w:rsid w:val="00FA486C"/>
    <w:rsid w:val="00FA48F8"/>
    <w:rsid w:val="00FA49D1"/>
    <w:rsid w:val="00FA4B98"/>
    <w:rsid w:val="00FA4BD5"/>
    <w:rsid w:val="00FA4BD9"/>
    <w:rsid w:val="00FA4BFA"/>
    <w:rsid w:val="00FA4CE4"/>
    <w:rsid w:val="00FA4D70"/>
    <w:rsid w:val="00FA4D7C"/>
    <w:rsid w:val="00FA5050"/>
    <w:rsid w:val="00FA5149"/>
    <w:rsid w:val="00FA518F"/>
    <w:rsid w:val="00FA52DF"/>
    <w:rsid w:val="00FA5310"/>
    <w:rsid w:val="00FA5409"/>
    <w:rsid w:val="00FA55A9"/>
    <w:rsid w:val="00FA55FD"/>
    <w:rsid w:val="00FA571F"/>
    <w:rsid w:val="00FA5860"/>
    <w:rsid w:val="00FA5871"/>
    <w:rsid w:val="00FA5996"/>
    <w:rsid w:val="00FA59CE"/>
    <w:rsid w:val="00FA5B0B"/>
    <w:rsid w:val="00FA5B5F"/>
    <w:rsid w:val="00FA5B7D"/>
    <w:rsid w:val="00FA5E02"/>
    <w:rsid w:val="00FA5E31"/>
    <w:rsid w:val="00FA5E9C"/>
    <w:rsid w:val="00FA5F37"/>
    <w:rsid w:val="00FA600A"/>
    <w:rsid w:val="00FA601C"/>
    <w:rsid w:val="00FA602C"/>
    <w:rsid w:val="00FA60F5"/>
    <w:rsid w:val="00FA60FC"/>
    <w:rsid w:val="00FA62D1"/>
    <w:rsid w:val="00FA63A4"/>
    <w:rsid w:val="00FA642D"/>
    <w:rsid w:val="00FA653C"/>
    <w:rsid w:val="00FA6650"/>
    <w:rsid w:val="00FA6748"/>
    <w:rsid w:val="00FA67DC"/>
    <w:rsid w:val="00FA6828"/>
    <w:rsid w:val="00FA68AB"/>
    <w:rsid w:val="00FA68DC"/>
    <w:rsid w:val="00FA6953"/>
    <w:rsid w:val="00FA69DF"/>
    <w:rsid w:val="00FA6ADA"/>
    <w:rsid w:val="00FA6C31"/>
    <w:rsid w:val="00FA6C8C"/>
    <w:rsid w:val="00FA6D91"/>
    <w:rsid w:val="00FA6D9C"/>
    <w:rsid w:val="00FA6E81"/>
    <w:rsid w:val="00FA6EB3"/>
    <w:rsid w:val="00FA6EDA"/>
    <w:rsid w:val="00FA70A3"/>
    <w:rsid w:val="00FA70B7"/>
    <w:rsid w:val="00FA70D5"/>
    <w:rsid w:val="00FA7204"/>
    <w:rsid w:val="00FA7259"/>
    <w:rsid w:val="00FA732C"/>
    <w:rsid w:val="00FA7347"/>
    <w:rsid w:val="00FA73C6"/>
    <w:rsid w:val="00FA752F"/>
    <w:rsid w:val="00FA7659"/>
    <w:rsid w:val="00FA7684"/>
    <w:rsid w:val="00FA7707"/>
    <w:rsid w:val="00FA78DD"/>
    <w:rsid w:val="00FA7A1D"/>
    <w:rsid w:val="00FA7B06"/>
    <w:rsid w:val="00FA7B99"/>
    <w:rsid w:val="00FA7C4A"/>
    <w:rsid w:val="00FA7C78"/>
    <w:rsid w:val="00FA7C86"/>
    <w:rsid w:val="00FA7D93"/>
    <w:rsid w:val="00FA7E4F"/>
    <w:rsid w:val="00FA7E78"/>
    <w:rsid w:val="00FA7EAC"/>
    <w:rsid w:val="00FA7F34"/>
    <w:rsid w:val="00FB00A5"/>
    <w:rsid w:val="00FB010B"/>
    <w:rsid w:val="00FB0113"/>
    <w:rsid w:val="00FB012E"/>
    <w:rsid w:val="00FB01BA"/>
    <w:rsid w:val="00FB024D"/>
    <w:rsid w:val="00FB027D"/>
    <w:rsid w:val="00FB041F"/>
    <w:rsid w:val="00FB04E1"/>
    <w:rsid w:val="00FB05D1"/>
    <w:rsid w:val="00FB061D"/>
    <w:rsid w:val="00FB073A"/>
    <w:rsid w:val="00FB089E"/>
    <w:rsid w:val="00FB08C4"/>
    <w:rsid w:val="00FB08C6"/>
    <w:rsid w:val="00FB0AB7"/>
    <w:rsid w:val="00FB0BDC"/>
    <w:rsid w:val="00FB0C80"/>
    <w:rsid w:val="00FB0E69"/>
    <w:rsid w:val="00FB0F7B"/>
    <w:rsid w:val="00FB124F"/>
    <w:rsid w:val="00FB12EC"/>
    <w:rsid w:val="00FB1321"/>
    <w:rsid w:val="00FB13B8"/>
    <w:rsid w:val="00FB13D2"/>
    <w:rsid w:val="00FB1480"/>
    <w:rsid w:val="00FB1836"/>
    <w:rsid w:val="00FB1845"/>
    <w:rsid w:val="00FB1999"/>
    <w:rsid w:val="00FB1A76"/>
    <w:rsid w:val="00FB1C03"/>
    <w:rsid w:val="00FB1C85"/>
    <w:rsid w:val="00FB1D6F"/>
    <w:rsid w:val="00FB1D7C"/>
    <w:rsid w:val="00FB1DA7"/>
    <w:rsid w:val="00FB1DB4"/>
    <w:rsid w:val="00FB1DED"/>
    <w:rsid w:val="00FB1E86"/>
    <w:rsid w:val="00FB1FB8"/>
    <w:rsid w:val="00FB21B0"/>
    <w:rsid w:val="00FB241E"/>
    <w:rsid w:val="00FB24E2"/>
    <w:rsid w:val="00FB25CC"/>
    <w:rsid w:val="00FB25D0"/>
    <w:rsid w:val="00FB263A"/>
    <w:rsid w:val="00FB27D5"/>
    <w:rsid w:val="00FB288C"/>
    <w:rsid w:val="00FB2A16"/>
    <w:rsid w:val="00FB2C77"/>
    <w:rsid w:val="00FB2DF9"/>
    <w:rsid w:val="00FB2E92"/>
    <w:rsid w:val="00FB304A"/>
    <w:rsid w:val="00FB3178"/>
    <w:rsid w:val="00FB3201"/>
    <w:rsid w:val="00FB3211"/>
    <w:rsid w:val="00FB3311"/>
    <w:rsid w:val="00FB3409"/>
    <w:rsid w:val="00FB347E"/>
    <w:rsid w:val="00FB348B"/>
    <w:rsid w:val="00FB34E0"/>
    <w:rsid w:val="00FB3574"/>
    <w:rsid w:val="00FB3591"/>
    <w:rsid w:val="00FB35B2"/>
    <w:rsid w:val="00FB35C2"/>
    <w:rsid w:val="00FB35D7"/>
    <w:rsid w:val="00FB379B"/>
    <w:rsid w:val="00FB3855"/>
    <w:rsid w:val="00FB3912"/>
    <w:rsid w:val="00FB397E"/>
    <w:rsid w:val="00FB39C0"/>
    <w:rsid w:val="00FB3A5E"/>
    <w:rsid w:val="00FB3E5F"/>
    <w:rsid w:val="00FB3E78"/>
    <w:rsid w:val="00FB3F52"/>
    <w:rsid w:val="00FB3FF9"/>
    <w:rsid w:val="00FB41DD"/>
    <w:rsid w:val="00FB422E"/>
    <w:rsid w:val="00FB4325"/>
    <w:rsid w:val="00FB46EF"/>
    <w:rsid w:val="00FB46F6"/>
    <w:rsid w:val="00FB4736"/>
    <w:rsid w:val="00FB476D"/>
    <w:rsid w:val="00FB4977"/>
    <w:rsid w:val="00FB498A"/>
    <w:rsid w:val="00FB49E1"/>
    <w:rsid w:val="00FB4A65"/>
    <w:rsid w:val="00FB4B7C"/>
    <w:rsid w:val="00FB4C7D"/>
    <w:rsid w:val="00FB4CC7"/>
    <w:rsid w:val="00FB4DF6"/>
    <w:rsid w:val="00FB4E56"/>
    <w:rsid w:val="00FB4E9F"/>
    <w:rsid w:val="00FB5003"/>
    <w:rsid w:val="00FB5071"/>
    <w:rsid w:val="00FB508D"/>
    <w:rsid w:val="00FB50B3"/>
    <w:rsid w:val="00FB522D"/>
    <w:rsid w:val="00FB53A9"/>
    <w:rsid w:val="00FB54F6"/>
    <w:rsid w:val="00FB5514"/>
    <w:rsid w:val="00FB55C4"/>
    <w:rsid w:val="00FB5633"/>
    <w:rsid w:val="00FB563A"/>
    <w:rsid w:val="00FB56D9"/>
    <w:rsid w:val="00FB597B"/>
    <w:rsid w:val="00FB59C0"/>
    <w:rsid w:val="00FB59EA"/>
    <w:rsid w:val="00FB59EB"/>
    <w:rsid w:val="00FB5A23"/>
    <w:rsid w:val="00FB5A51"/>
    <w:rsid w:val="00FB5A9F"/>
    <w:rsid w:val="00FB5AB3"/>
    <w:rsid w:val="00FB5BEE"/>
    <w:rsid w:val="00FB5C03"/>
    <w:rsid w:val="00FB5E5E"/>
    <w:rsid w:val="00FB5E75"/>
    <w:rsid w:val="00FB5E95"/>
    <w:rsid w:val="00FB5F51"/>
    <w:rsid w:val="00FB601E"/>
    <w:rsid w:val="00FB6082"/>
    <w:rsid w:val="00FB60A6"/>
    <w:rsid w:val="00FB6124"/>
    <w:rsid w:val="00FB616E"/>
    <w:rsid w:val="00FB627A"/>
    <w:rsid w:val="00FB62AE"/>
    <w:rsid w:val="00FB63FB"/>
    <w:rsid w:val="00FB659E"/>
    <w:rsid w:val="00FB662B"/>
    <w:rsid w:val="00FB6732"/>
    <w:rsid w:val="00FB67F1"/>
    <w:rsid w:val="00FB686E"/>
    <w:rsid w:val="00FB68CA"/>
    <w:rsid w:val="00FB68D0"/>
    <w:rsid w:val="00FB6A4D"/>
    <w:rsid w:val="00FB6A5A"/>
    <w:rsid w:val="00FB6B1E"/>
    <w:rsid w:val="00FB6C0E"/>
    <w:rsid w:val="00FB6C35"/>
    <w:rsid w:val="00FB6CDE"/>
    <w:rsid w:val="00FB6D65"/>
    <w:rsid w:val="00FB6D95"/>
    <w:rsid w:val="00FB6DA3"/>
    <w:rsid w:val="00FB6ED5"/>
    <w:rsid w:val="00FB6FB4"/>
    <w:rsid w:val="00FB7064"/>
    <w:rsid w:val="00FB70BF"/>
    <w:rsid w:val="00FB72E4"/>
    <w:rsid w:val="00FB7340"/>
    <w:rsid w:val="00FB744E"/>
    <w:rsid w:val="00FB748F"/>
    <w:rsid w:val="00FB753D"/>
    <w:rsid w:val="00FB7719"/>
    <w:rsid w:val="00FB775C"/>
    <w:rsid w:val="00FB781A"/>
    <w:rsid w:val="00FB78F5"/>
    <w:rsid w:val="00FB7903"/>
    <w:rsid w:val="00FB79E7"/>
    <w:rsid w:val="00FB7A01"/>
    <w:rsid w:val="00FB7B50"/>
    <w:rsid w:val="00FB7B85"/>
    <w:rsid w:val="00FB7BB5"/>
    <w:rsid w:val="00FB7C20"/>
    <w:rsid w:val="00FB7C38"/>
    <w:rsid w:val="00FB7C8B"/>
    <w:rsid w:val="00FB7CB6"/>
    <w:rsid w:val="00FB7D58"/>
    <w:rsid w:val="00FB7DBA"/>
    <w:rsid w:val="00FB7DC9"/>
    <w:rsid w:val="00FB7E9E"/>
    <w:rsid w:val="00FB7ED7"/>
    <w:rsid w:val="00FB7F34"/>
    <w:rsid w:val="00FC0127"/>
    <w:rsid w:val="00FC0141"/>
    <w:rsid w:val="00FC01E7"/>
    <w:rsid w:val="00FC0250"/>
    <w:rsid w:val="00FC0262"/>
    <w:rsid w:val="00FC02DF"/>
    <w:rsid w:val="00FC03E6"/>
    <w:rsid w:val="00FC0474"/>
    <w:rsid w:val="00FC0661"/>
    <w:rsid w:val="00FC06CF"/>
    <w:rsid w:val="00FC0767"/>
    <w:rsid w:val="00FC0801"/>
    <w:rsid w:val="00FC0897"/>
    <w:rsid w:val="00FC093D"/>
    <w:rsid w:val="00FC0A17"/>
    <w:rsid w:val="00FC0A39"/>
    <w:rsid w:val="00FC0ADD"/>
    <w:rsid w:val="00FC0BE6"/>
    <w:rsid w:val="00FC0C29"/>
    <w:rsid w:val="00FC0C55"/>
    <w:rsid w:val="00FC0D92"/>
    <w:rsid w:val="00FC0DC1"/>
    <w:rsid w:val="00FC0E19"/>
    <w:rsid w:val="00FC0E7C"/>
    <w:rsid w:val="00FC0EDC"/>
    <w:rsid w:val="00FC1210"/>
    <w:rsid w:val="00FC121E"/>
    <w:rsid w:val="00FC124C"/>
    <w:rsid w:val="00FC12CF"/>
    <w:rsid w:val="00FC1468"/>
    <w:rsid w:val="00FC15B8"/>
    <w:rsid w:val="00FC15F1"/>
    <w:rsid w:val="00FC1647"/>
    <w:rsid w:val="00FC1918"/>
    <w:rsid w:val="00FC196A"/>
    <w:rsid w:val="00FC1A41"/>
    <w:rsid w:val="00FC1A95"/>
    <w:rsid w:val="00FC1AB0"/>
    <w:rsid w:val="00FC1AEB"/>
    <w:rsid w:val="00FC1AF9"/>
    <w:rsid w:val="00FC1B92"/>
    <w:rsid w:val="00FC1B9A"/>
    <w:rsid w:val="00FC1BA3"/>
    <w:rsid w:val="00FC1BC7"/>
    <w:rsid w:val="00FC1C38"/>
    <w:rsid w:val="00FC1D34"/>
    <w:rsid w:val="00FC1D46"/>
    <w:rsid w:val="00FC1D7C"/>
    <w:rsid w:val="00FC1D8A"/>
    <w:rsid w:val="00FC1DAD"/>
    <w:rsid w:val="00FC1E34"/>
    <w:rsid w:val="00FC212B"/>
    <w:rsid w:val="00FC22D7"/>
    <w:rsid w:val="00FC2306"/>
    <w:rsid w:val="00FC244B"/>
    <w:rsid w:val="00FC25FD"/>
    <w:rsid w:val="00FC2632"/>
    <w:rsid w:val="00FC2788"/>
    <w:rsid w:val="00FC2804"/>
    <w:rsid w:val="00FC280B"/>
    <w:rsid w:val="00FC2858"/>
    <w:rsid w:val="00FC2ACA"/>
    <w:rsid w:val="00FC2B3B"/>
    <w:rsid w:val="00FC2C0D"/>
    <w:rsid w:val="00FC2E76"/>
    <w:rsid w:val="00FC2E9D"/>
    <w:rsid w:val="00FC2EB2"/>
    <w:rsid w:val="00FC2F09"/>
    <w:rsid w:val="00FC2F5B"/>
    <w:rsid w:val="00FC2F97"/>
    <w:rsid w:val="00FC30EC"/>
    <w:rsid w:val="00FC3124"/>
    <w:rsid w:val="00FC314F"/>
    <w:rsid w:val="00FC3229"/>
    <w:rsid w:val="00FC3288"/>
    <w:rsid w:val="00FC32A5"/>
    <w:rsid w:val="00FC32B0"/>
    <w:rsid w:val="00FC3418"/>
    <w:rsid w:val="00FC34B1"/>
    <w:rsid w:val="00FC3793"/>
    <w:rsid w:val="00FC38B9"/>
    <w:rsid w:val="00FC391B"/>
    <w:rsid w:val="00FC399F"/>
    <w:rsid w:val="00FC39CB"/>
    <w:rsid w:val="00FC3A31"/>
    <w:rsid w:val="00FC3AC2"/>
    <w:rsid w:val="00FC3B02"/>
    <w:rsid w:val="00FC3C0D"/>
    <w:rsid w:val="00FC3C8C"/>
    <w:rsid w:val="00FC3CB4"/>
    <w:rsid w:val="00FC3CE4"/>
    <w:rsid w:val="00FC3E76"/>
    <w:rsid w:val="00FC3EAC"/>
    <w:rsid w:val="00FC4013"/>
    <w:rsid w:val="00FC410A"/>
    <w:rsid w:val="00FC42C5"/>
    <w:rsid w:val="00FC4370"/>
    <w:rsid w:val="00FC44F9"/>
    <w:rsid w:val="00FC454E"/>
    <w:rsid w:val="00FC4630"/>
    <w:rsid w:val="00FC478C"/>
    <w:rsid w:val="00FC4865"/>
    <w:rsid w:val="00FC4A03"/>
    <w:rsid w:val="00FC4B3C"/>
    <w:rsid w:val="00FC4B42"/>
    <w:rsid w:val="00FC4BBE"/>
    <w:rsid w:val="00FC4C10"/>
    <w:rsid w:val="00FC4D49"/>
    <w:rsid w:val="00FC4DDD"/>
    <w:rsid w:val="00FC4E4A"/>
    <w:rsid w:val="00FC4FB2"/>
    <w:rsid w:val="00FC5039"/>
    <w:rsid w:val="00FC5124"/>
    <w:rsid w:val="00FC5204"/>
    <w:rsid w:val="00FC5205"/>
    <w:rsid w:val="00FC5257"/>
    <w:rsid w:val="00FC53A4"/>
    <w:rsid w:val="00FC54DF"/>
    <w:rsid w:val="00FC55D1"/>
    <w:rsid w:val="00FC5684"/>
    <w:rsid w:val="00FC56C0"/>
    <w:rsid w:val="00FC56C8"/>
    <w:rsid w:val="00FC5764"/>
    <w:rsid w:val="00FC57BE"/>
    <w:rsid w:val="00FC5A7C"/>
    <w:rsid w:val="00FC5B66"/>
    <w:rsid w:val="00FC5B99"/>
    <w:rsid w:val="00FC5C7F"/>
    <w:rsid w:val="00FC5CA8"/>
    <w:rsid w:val="00FC5CF2"/>
    <w:rsid w:val="00FC5D36"/>
    <w:rsid w:val="00FC5D79"/>
    <w:rsid w:val="00FC5DB3"/>
    <w:rsid w:val="00FC5F0D"/>
    <w:rsid w:val="00FC5F32"/>
    <w:rsid w:val="00FC62AB"/>
    <w:rsid w:val="00FC62F1"/>
    <w:rsid w:val="00FC6335"/>
    <w:rsid w:val="00FC63C7"/>
    <w:rsid w:val="00FC64C6"/>
    <w:rsid w:val="00FC64C9"/>
    <w:rsid w:val="00FC65AC"/>
    <w:rsid w:val="00FC669D"/>
    <w:rsid w:val="00FC66B7"/>
    <w:rsid w:val="00FC67D3"/>
    <w:rsid w:val="00FC6910"/>
    <w:rsid w:val="00FC6B39"/>
    <w:rsid w:val="00FC6B6A"/>
    <w:rsid w:val="00FC6D02"/>
    <w:rsid w:val="00FC6D91"/>
    <w:rsid w:val="00FC6F18"/>
    <w:rsid w:val="00FC704D"/>
    <w:rsid w:val="00FC708E"/>
    <w:rsid w:val="00FC71B1"/>
    <w:rsid w:val="00FC7203"/>
    <w:rsid w:val="00FC727C"/>
    <w:rsid w:val="00FC73A1"/>
    <w:rsid w:val="00FC752E"/>
    <w:rsid w:val="00FC76A4"/>
    <w:rsid w:val="00FC76D0"/>
    <w:rsid w:val="00FC7753"/>
    <w:rsid w:val="00FC7860"/>
    <w:rsid w:val="00FC7946"/>
    <w:rsid w:val="00FC7948"/>
    <w:rsid w:val="00FC7983"/>
    <w:rsid w:val="00FC7987"/>
    <w:rsid w:val="00FC7C06"/>
    <w:rsid w:val="00FC7CDC"/>
    <w:rsid w:val="00FC7F14"/>
    <w:rsid w:val="00FC7F41"/>
    <w:rsid w:val="00FD00FC"/>
    <w:rsid w:val="00FD011A"/>
    <w:rsid w:val="00FD0129"/>
    <w:rsid w:val="00FD0184"/>
    <w:rsid w:val="00FD0199"/>
    <w:rsid w:val="00FD0369"/>
    <w:rsid w:val="00FD040D"/>
    <w:rsid w:val="00FD040F"/>
    <w:rsid w:val="00FD0462"/>
    <w:rsid w:val="00FD048B"/>
    <w:rsid w:val="00FD04D9"/>
    <w:rsid w:val="00FD04DF"/>
    <w:rsid w:val="00FD0657"/>
    <w:rsid w:val="00FD06BB"/>
    <w:rsid w:val="00FD06CD"/>
    <w:rsid w:val="00FD08E5"/>
    <w:rsid w:val="00FD0977"/>
    <w:rsid w:val="00FD0AC1"/>
    <w:rsid w:val="00FD0D06"/>
    <w:rsid w:val="00FD0E95"/>
    <w:rsid w:val="00FD0EF3"/>
    <w:rsid w:val="00FD0FAC"/>
    <w:rsid w:val="00FD1185"/>
    <w:rsid w:val="00FD1233"/>
    <w:rsid w:val="00FD1435"/>
    <w:rsid w:val="00FD1443"/>
    <w:rsid w:val="00FD14CB"/>
    <w:rsid w:val="00FD14F7"/>
    <w:rsid w:val="00FD161B"/>
    <w:rsid w:val="00FD1719"/>
    <w:rsid w:val="00FD1810"/>
    <w:rsid w:val="00FD186A"/>
    <w:rsid w:val="00FD1870"/>
    <w:rsid w:val="00FD1983"/>
    <w:rsid w:val="00FD1A41"/>
    <w:rsid w:val="00FD1A6D"/>
    <w:rsid w:val="00FD1AC6"/>
    <w:rsid w:val="00FD1AD9"/>
    <w:rsid w:val="00FD1CC2"/>
    <w:rsid w:val="00FD1D9B"/>
    <w:rsid w:val="00FD1DE3"/>
    <w:rsid w:val="00FD1F36"/>
    <w:rsid w:val="00FD1FFE"/>
    <w:rsid w:val="00FD204F"/>
    <w:rsid w:val="00FD205D"/>
    <w:rsid w:val="00FD20CE"/>
    <w:rsid w:val="00FD2268"/>
    <w:rsid w:val="00FD22A5"/>
    <w:rsid w:val="00FD2409"/>
    <w:rsid w:val="00FD2659"/>
    <w:rsid w:val="00FD2704"/>
    <w:rsid w:val="00FD27F1"/>
    <w:rsid w:val="00FD2919"/>
    <w:rsid w:val="00FD29C9"/>
    <w:rsid w:val="00FD2AC6"/>
    <w:rsid w:val="00FD2C81"/>
    <w:rsid w:val="00FD2D8D"/>
    <w:rsid w:val="00FD2DA3"/>
    <w:rsid w:val="00FD2E1D"/>
    <w:rsid w:val="00FD30A4"/>
    <w:rsid w:val="00FD31F9"/>
    <w:rsid w:val="00FD320C"/>
    <w:rsid w:val="00FD32DF"/>
    <w:rsid w:val="00FD3526"/>
    <w:rsid w:val="00FD358C"/>
    <w:rsid w:val="00FD36B0"/>
    <w:rsid w:val="00FD37E8"/>
    <w:rsid w:val="00FD37EF"/>
    <w:rsid w:val="00FD3836"/>
    <w:rsid w:val="00FD384A"/>
    <w:rsid w:val="00FD389B"/>
    <w:rsid w:val="00FD38E8"/>
    <w:rsid w:val="00FD3975"/>
    <w:rsid w:val="00FD3A4E"/>
    <w:rsid w:val="00FD3B4B"/>
    <w:rsid w:val="00FD3B8B"/>
    <w:rsid w:val="00FD3B9B"/>
    <w:rsid w:val="00FD3D4D"/>
    <w:rsid w:val="00FD3D8C"/>
    <w:rsid w:val="00FD3DB1"/>
    <w:rsid w:val="00FD3E49"/>
    <w:rsid w:val="00FD3E81"/>
    <w:rsid w:val="00FD3F25"/>
    <w:rsid w:val="00FD3F59"/>
    <w:rsid w:val="00FD3FF5"/>
    <w:rsid w:val="00FD4265"/>
    <w:rsid w:val="00FD4307"/>
    <w:rsid w:val="00FD4552"/>
    <w:rsid w:val="00FD458E"/>
    <w:rsid w:val="00FD4594"/>
    <w:rsid w:val="00FD4743"/>
    <w:rsid w:val="00FD47D9"/>
    <w:rsid w:val="00FD497D"/>
    <w:rsid w:val="00FD4A5A"/>
    <w:rsid w:val="00FD4B27"/>
    <w:rsid w:val="00FD4D76"/>
    <w:rsid w:val="00FD4F65"/>
    <w:rsid w:val="00FD51E3"/>
    <w:rsid w:val="00FD53D9"/>
    <w:rsid w:val="00FD53FD"/>
    <w:rsid w:val="00FD548B"/>
    <w:rsid w:val="00FD54C6"/>
    <w:rsid w:val="00FD54E5"/>
    <w:rsid w:val="00FD5601"/>
    <w:rsid w:val="00FD5614"/>
    <w:rsid w:val="00FD5A9B"/>
    <w:rsid w:val="00FD5CAD"/>
    <w:rsid w:val="00FD5CF6"/>
    <w:rsid w:val="00FD5D64"/>
    <w:rsid w:val="00FD5EAE"/>
    <w:rsid w:val="00FD61AE"/>
    <w:rsid w:val="00FD6209"/>
    <w:rsid w:val="00FD6279"/>
    <w:rsid w:val="00FD62C7"/>
    <w:rsid w:val="00FD6345"/>
    <w:rsid w:val="00FD659A"/>
    <w:rsid w:val="00FD66C1"/>
    <w:rsid w:val="00FD6738"/>
    <w:rsid w:val="00FD683D"/>
    <w:rsid w:val="00FD6980"/>
    <w:rsid w:val="00FD6A5F"/>
    <w:rsid w:val="00FD6B34"/>
    <w:rsid w:val="00FD6B88"/>
    <w:rsid w:val="00FD6BFA"/>
    <w:rsid w:val="00FD6C36"/>
    <w:rsid w:val="00FD6CC6"/>
    <w:rsid w:val="00FD6E6D"/>
    <w:rsid w:val="00FD6ED7"/>
    <w:rsid w:val="00FD6F46"/>
    <w:rsid w:val="00FD7010"/>
    <w:rsid w:val="00FD7064"/>
    <w:rsid w:val="00FD70D0"/>
    <w:rsid w:val="00FD711A"/>
    <w:rsid w:val="00FD7141"/>
    <w:rsid w:val="00FD72D0"/>
    <w:rsid w:val="00FD740A"/>
    <w:rsid w:val="00FD74ED"/>
    <w:rsid w:val="00FD7634"/>
    <w:rsid w:val="00FD7750"/>
    <w:rsid w:val="00FD780E"/>
    <w:rsid w:val="00FD7840"/>
    <w:rsid w:val="00FD78C1"/>
    <w:rsid w:val="00FD78D6"/>
    <w:rsid w:val="00FD7980"/>
    <w:rsid w:val="00FD7986"/>
    <w:rsid w:val="00FD79A4"/>
    <w:rsid w:val="00FD7A88"/>
    <w:rsid w:val="00FD7C6D"/>
    <w:rsid w:val="00FD7CFE"/>
    <w:rsid w:val="00FD7D43"/>
    <w:rsid w:val="00FD7D52"/>
    <w:rsid w:val="00FD7D81"/>
    <w:rsid w:val="00FD7EA9"/>
    <w:rsid w:val="00FD7EDF"/>
    <w:rsid w:val="00FD7F6C"/>
    <w:rsid w:val="00FE03EF"/>
    <w:rsid w:val="00FE0621"/>
    <w:rsid w:val="00FE081B"/>
    <w:rsid w:val="00FE0858"/>
    <w:rsid w:val="00FE08B3"/>
    <w:rsid w:val="00FE08C7"/>
    <w:rsid w:val="00FE08F8"/>
    <w:rsid w:val="00FE0979"/>
    <w:rsid w:val="00FE09F4"/>
    <w:rsid w:val="00FE0ABD"/>
    <w:rsid w:val="00FE0AC7"/>
    <w:rsid w:val="00FE0AE7"/>
    <w:rsid w:val="00FE0D10"/>
    <w:rsid w:val="00FE0D5E"/>
    <w:rsid w:val="00FE0DB9"/>
    <w:rsid w:val="00FE0EE5"/>
    <w:rsid w:val="00FE1004"/>
    <w:rsid w:val="00FE1155"/>
    <w:rsid w:val="00FE115D"/>
    <w:rsid w:val="00FE1299"/>
    <w:rsid w:val="00FE12AF"/>
    <w:rsid w:val="00FE135E"/>
    <w:rsid w:val="00FE139B"/>
    <w:rsid w:val="00FE150C"/>
    <w:rsid w:val="00FE150E"/>
    <w:rsid w:val="00FE1511"/>
    <w:rsid w:val="00FE157D"/>
    <w:rsid w:val="00FE1618"/>
    <w:rsid w:val="00FE1642"/>
    <w:rsid w:val="00FE168A"/>
    <w:rsid w:val="00FE1694"/>
    <w:rsid w:val="00FE16E5"/>
    <w:rsid w:val="00FE176B"/>
    <w:rsid w:val="00FE1810"/>
    <w:rsid w:val="00FE181F"/>
    <w:rsid w:val="00FE1870"/>
    <w:rsid w:val="00FE18A6"/>
    <w:rsid w:val="00FE18BA"/>
    <w:rsid w:val="00FE1A54"/>
    <w:rsid w:val="00FE1ACF"/>
    <w:rsid w:val="00FE1B78"/>
    <w:rsid w:val="00FE1B8B"/>
    <w:rsid w:val="00FE1C01"/>
    <w:rsid w:val="00FE1C92"/>
    <w:rsid w:val="00FE1CB3"/>
    <w:rsid w:val="00FE1CE4"/>
    <w:rsid w:val="00FE1D5E"/>
    <w:rsid w:val="00FE1DF4"/>
    <w:rsid w:val="00FE1ECC"/>
    <w:rsid w:val="00FE2072"/>
    <w:rsid w:val="00FE2233"/>
    <w:rsid w:val="00FE2234"/>
    <w:rsid w:val="00FE229C"/>
    <w:rsid w:val="00FE2321"/>
    <w:rsid w:val="00FE2441"/>
    <w:rsid w:val="00FE2482"/>
    <w:rsid w:val="00FE27F2"/>
    <w:rsid w:val="00FE2A0F"/>
    <w:rsid w:val="00FE2AA3"/>
    <w:rsid w:val="00FE2AD8"/>
    <w:rsid w:val="00FE2AF8"/>
    <w:rsid w:val="00FE2B6C"/>
    <w:rsid w:val="00FE2E3F"/>
    <w:rsid w:val="00FE2E9B"/>
    <w:rsid w:val="00FE2F0C"/>
    <w:rsid w:val="00FE2FAA"/>
    <w:rsid w:val="00FE2FE7"/>
    <w:rsid w:val="00FE3057"/>
    <w:rsid w:val="00FE3255"/>
    <w:rsid w:val="00FE3302"/>
    <w:rsid w:val="00FE339B"/>
    <w:rsid w:val="00FE33FF"/>
    <w:rsid w:val="00FE35DB"/>
    <w:rsid w:val="00FE36B3"/>
    <w:rsid w:val="00FE36EC"/>
    <w:rsid w:val="00FE36FF"/>
    <w:rsid w:val="00FE37BA"/>
    <w:rsid w:val="00FE37FA"/>
    <w:rsid w:val="00FE3870"/>
    <w:rsid w:val="00FE38C5"/>
    <w:rsid w:val="00FE3A06"/>
    <w:rsid w:val="00FE3A8F"/>
    <w:rsid w:val="00FE3AC8"/>
    <w:rsid w:val="00FE3BF3"/>
    <w:rsid w:val="00FE3C41"/>
    <w:rsid w:val="00FE3CC4"/>
    <w:rsid w:val="00FE3DA1"/>
    <w:rsid w:val="00FE3DC0"/>
    <w:rsid w:val="00FE3E42"/>
    <w:rsid w:val="00FE3E63"/>
    <w:rsid w:val="00FE3F11"/>
    <w:rsid w:val="00FE3F7D"/>
    <w:rsid w:val="00FE400D"/>
    <w:rsid w:val="00FE4071"/>
    <w:rsid w:val="00FE40E4"/>
    <w:rsid w:val="00FE41EB"/>
    <w:rsid w:val="00FE43AB"/>
    <w:rsid w:val="00FE447B"/>
    <w:rsid w:val="00FE4516"/>
    <w:rsid w:val="00FE462C"/>
    <w:rsid w:val="00FE4681"/>
    <w:rsid w:val="00FE481A"/>
    <w:rsid w:val="00FE4835"/>
    <w:rsid w:val="00FE4997"/>
    <w:rsid w:val="00FE49BB"/>
    <w:rsid w:val="00FE4A12"/>
    <w:rsid w:val="00FE4CE2"/>
    <w:rsid w:val="00FE4D94"/>
    <w:rsid w:val="00FE4DA8"/>
    <w:rsid w:val="00FE4F00"/>
    <w:rsid w:val="00FE4F04"/>
    <w:rsid w:val="00FE4FC5"/>
    <w:rsid w:val="00FE53A6"/>
    <w:rsid w:val="00FE5658"/>
    <w:rsid w:val="00FE57C2"/>
    <w:rsid w:val="00FE5885"/>
    <w:rsid w:val="00FE58C6"/>
    <w:rsid w:val="00FE5A6E"/>
    <w:rsid w:val="00FE5AF7"/>
    <w:rsid w:val="00FE5B2F"/>
    <w:rsid w:val="00FE5BA6"/>
    <w:rsid w:val="00FE5BF3"/>
    <w:rsid w:val="00FE5D66"/>
    <w:rsid w:val="00FE5D8B"/>
    <w:rsid w:val="00FE5D8F"/>
    <w:rsid w:val="00FE5DB6"/>
    <w:rsid w:val="00FE5EE2"/>
    <w:rsid w:val="00FE5F31"/>
    <w:rsid w:val="00FE5F92"/>
    <w:rsid w:val="00FE5FC9"/>
    <w:rsid w:val="00FE5FDF"/>
    <w:rsid w:val="00FE61A5"/>
    <w:rsid w:val="00FE6263"/>
    <w:rsid w:val="00FE6373"/>
    <w:rsid w:val="00FE64A2"/>
    <w:rsid w:val="00FE64EF"/>
    <w:rsid w:val="00FE66D4"/>
    <w:rsid w:val="00FE671A"/>
    <w:rsid w:val="00FE6720"/>
    <w:rsid w:val="00FE678C"/>
    <w:rsid w:val="00FE67AA"/>
    <w:rsid w:val="00FE69AE"/>
    <w:rsid w:val="00FE69C2"/>
    <w:rsid w:val="00FE6A0E"/>
    <w:rsid w:val="00FE6A10"/>
    <w:rsid w:val="00FE6A37"/>
    <w:rsid w:val="00FE6A57"/>
    <w:rsid w:val="00FE6C74"/>
    <w:rsid w:val="00FE6DFA"/>
    <w:rsid w:val="00FE6E09"/>
    <w:rsid w:val="00FE6E1A"/>
    <w:rsid w:val="00FE6E46"/>
    <w:rsid w:val="00FE6E6C"/>
    <w:rsid w:val="00FE706A"/>
    <w:rsid w:val="00FE710C"/>
    <w:rsid w:val="00FE7196"/>
    <w:rsid w:val="00FE7205"/>
    <w:rsid w:val="00FE7216"/>
    <w:rsid w:val="00FE7243"/>
    <w:rsid w:val="00FE72B9"/>
    <w:rsid w:val="00FE7344"/>
    <w:rsid w:val="00FE7348"/>
    <w:rsid w:val="00FE73DA"/>
    <w:rsid w:val="00FE7496"/>
    <w:rsid w:val="00FE74C4"/>
    <w:rsid w:val="00FE74C9"/>
    <w:rsid w:val="00FE7589"/>
    <w:rsid w:val="00FE759F"/>
    <w:rsid w:val="00FE75D4"/>
    <w:rsid w:val="00FE762C"/>
    <w:rsid w:val="00FE7654"/>
    <w:rsid w:val="00FE76B5"/>
    <w:rsid w:val="00FE76ED"/>
    <w:rsid w:val="00FE7733"/>
    <w:rsid w:val="00FE795C"/>
    <w:rsid w:val="00FE7A73"/>
    <w:rsid w:val="00FE7A9E"/>
    <w:rsid w:val="00FE7AFE"/>
    <w:rsid w:val="00FE7BEA"/>
    <w:rsid w:val="00FE7C74"/>
    <w:rsid w:val="00FE7C97"/>
    <w:rsid w:val="00FE7CC6"/>
    <w:rsid w:val="00FE7E1C"/>
    <w:rsid w:val="00FE7F6B"/>
    <w:rsid w:val="00FF0054"/>
    <w:rsid w:val="00FF018E"/>
    <w:rsid w:val="00FF0260"/>
    <w:rsid w:val="00FF02FF"/>
    <w:rsid w:val="00FF0335"/>
    <w:rsid w:val="00FF036D"/>
    <w:rsid w:val="00FF03B1"/>
    <w:rsid w:val="00FF03FC"/>
    <w:rsid w:val="00FF0426"/>
    <w:rsid w:val="00FF0430"/>
    <w:rsid w:val="00FF0500"/>
    <w:rsid w:val="00FF0663"/>
    <w:rsid w:val="00FF068D"/>
    <w:rsid w:val="00FF0774"/>
    <w:rsid w:val="00FF07F6"/>
    <w:rsid w:val="00FF0824"/>
    <w:rsid w:val="00FF0868"/>
    <w:rsid w:val="00FF0881"/>
    <w:rsid w:val="00FF09B5"/>
    <w:rsid w:val="00FF09D9"/>
    <w:rsid w:val="00FF0A0D"/>
    <w:rsid w:val="00FF0A37"/>
    <w:rsid w:val="00FF0A4B"/>
    <w:rsid w:val="00FF0ABA"/>
    <w:rsid w:val="00FF0B53"/>
    <w:rsid w:val="00FF0B8B"/>
    <w:rsid w:val="00FF0BE2"/>
    <w:rsid w:val="00FF0C50"/>
    <w:rsid w:val="00FF0D5E"/>
    <w:rsid w:val="00FF0DDC"/>
    <w:rsid w:val="00FF0DF7"/>
    <w:rsid w:val="00FF0EB8"/>
    <w:rsid w:val="00FF0EBA"/>
    <w:rsid w:val="00FF0F00"/>
    <w:rsid w:val="00FF0F03"/>
    <w:rsid w:val="00FF10DD"/>
    <w:rsid w:val="00FF115C"/>
    <w:rsid w:val="00FF1208"/>
    <w:rsid w:val="00FF12E8"/>
    <w:rsid w:val="00FF13F9"/>
    <w:rsid w:val="00FF15F2"/>
    <w:rsid w:val="00FF15FA"/>
    <w:rsid w:val="00FF174F"/>
    <w:rsid w:val="00FF1761"/>
    <w:rsid w:val="00FF182D"/>
    <w:rsid w:val="00FF1A7A"/>
    <w:rsid w:val="00FF1AF2"/>
    <w:rsid w:val="00FF1C13"/>
    <w:rsid w:val="00FF1E02"/>
    <w:rsid w:val="00FF1E14"/>
    <w:rsid w:val="00FF1F56"/>
    <w:rsid w:val="00FF1FCD"/>
    <w:rsid w:val="00FF1FDC"/>
    <w:rsid w:val="00FF2020"/>
    <w:rsid w:val="00FF2039"/>
    <w:rsid w:val="00FF20DE"/>
    <w:rsid w:val="00FF21AB"/>
    <w:rsid w:val="00FF22FF"/>
    <w:rsid w:val="00FF23B4"/>
    <w:rsid w:val="00FF23C4"/>
    <w:rsid w:val="00FF241C"/>
    <w:rsid w:val="00FF2455"/>
    <w:rsid w:val="00FF2515"/>
    <w:rsid w:val="00FF251D"/>
    <w:rsid w:val="00FF27A4"/>
    <w:rsid w:val="00FF27AF"/>
    <w:rsid w:val="00FF27DB"/>
    <w:rsid w:val="00FF27F8"/>
    <w:rsid w:val="00FF281C"/>
    <w:rsid w:val="00FF2A7C"/>
    <w:rsid w:val="00FF2AE0"/>
    <w:rsid w:val="00FF2C3E"/>
    <w:rsid w:val="00FF2E72"/>
    <w:rsid w:val="00FF2F12"/>
    <w:rsid w:val="00FF2FCB"/>
    <w:rsid w:val="00FF3079"/>
    <w:rsid w:val="00FF3085"/>
    <w:rsid w:val="00FF30C1"/>
    <w:rsid w:val="00FF315E"/>
    <w:rsid w:val="00FF3196"/>
    <w:rsid w:val="00FF31CA"/>
    <w:rsid w:val="00FF3201"/>
    <w:rsid w:val="00FF3406"/>
    <w:rsid w:val="00FF34F7"/>
    <w:rsid w:val="00FF358D"/>
    <w:rsid w:val="00FF36F9"/>
    <w:rsid w:val="00FF3707"/>
    <w:rsid w:val="00FF39EF"/>
    <w:rsid w:val="00FF3A30"/>
    <w:rsid w:val="00FF3A7E"/>
    <w:rsid w:val="00FF3ABD"/>
    <w:rsid w:val="00FF3AD9"/>
    <w:rsid w:val="00FF3C66"/>
    <w:rsid w:val="00FF3CB1"/>
    <w:rsid w:val="00FF3D2F"/>
    <w:rsid w:val="00FF3DA4"/>
    <w:rsid w:val="00FF3DB9"/>
    <w:rsid w:val="00FF3E81"/>
    <w:rsid w:val="00FF3F5B"/>
    <w:rsid w:val="00FF3FBC"/>
    <w:rsid w:val="00FF409A"/>
    <w:rsid w:val="00FF4274"/>
    <w:rsid w:val="00FF42CC"/>
    <w:rsid w:val="00FF433D"/>
    <w:rsid w:val="00FF4428"/>
    <w:rsid w:val="00FF4474"/>
    <w:rsid w:val="00FF44BB"/>
    <w:rsid w:val="00FF44C1"/>
    <w:rsid w:val="00FF44E9"/>
    <w:rsid w:val="00FF4561"/>
    <w:rsid w:val="00FF4567"/>
    <w:rsid w:val="00FF4851"/>
    <w:rsid w:val="00FF4872"/>
    <w:rsid w:val="00FF48C8"/>
    <w:rsid w:val="00FF48D5"/>
    <w:rsid w:val="00FF4949"/>
    <w:rsid w:val="00FF4972"/>
    <w:rsid w:val="00FF4BD4"/>
    <w:rsid w:val="00FF4BED"/>
    <w:rsid w:val="00FF4C36"/>
    <w:rsid w:val="00FF4C4E"/>
    <w:rsid w:val="00FF4C88"/>
    <w:rsid w:val="00FF4CBD"/>
    <w:rsid w:val="00FF4CD1"/>
    <w:rsid w:val="00FF4D74"/>
    <w:rsid w:val="00FF4E80"/>
    <w:rsid w:val="00FF4FDA"/>
    <w:rsid w:val="00FF4FE2"/>
    <w:rsid w:val="00FF5066"/>
    <w:rsid w:val="00FF51CC"/>
    <w:rsid w:val="00FF52AC"/>
    <w:rsid w:val="00FF52C8"/>
    <w:rsid w:val="00FF52DC"/>
    <w:rsid w:val="00FF5436"/>
    <w:rsid w:val="00FF54A0"/>
    <w:rsid w:val="00FF54D2"/>
    <w:rsid w:val="00FF54E0"/>
    <w:rsid w:val="00FF54F5"/>
    <w:rsid w:val="00FF55D9"/>
    <w:rsid w:val="00FF56D0"/>
    <w:rsid w:val="00FF57B3"/>
    <w:rsid w:val="00FF58EC"/>
    <w:rsid w:val="00FF5907"/>
    <w:rsid w:val="00FF5936"/>
    <w:rsid w:val="00FF5956"/>
    <w:rsid w:val="00FF5A4E"/>
    <w:rsid w:val="00FF5AD9"/>
    <w:rsid w:val="00FF5B0F"/>
    <w:rsid w:val="00FF5F46"/>
    <w:rsid w:val="00FF5FFE"/>
    <w:rsid w:val="00FF609D"/>
    <w:rsid w:val="00FF60C9"/>
    <w:rsid w:val="00FF610B"/>
    <w:rsid w:val="00FF61F7"/>
    <w:rsid w:val="00FF62A4"/>
    <w:rsid w:val="00FF6306"/>
    <w:rsid w:val="00FF6313"/>
    <w:rsid w:val="00FF6387"/>
    <w:rsid w:val="00FF63A7"/>
    <w:rsid w:val="00FF64BF"/>
    <w:rsid w:val="00FF64C6"/>
    <w:rsid w:val="00FF64C8"/>
    <w:rsid w:val="00FF684E"/>
    <w:rsid w:val="00FF6922"/>
    <w:rsid w:val="00FF696C"/>
    <w:rsid w:val="00FF6A0B"/>
    <w:rsid w:val="00FF6A37"/>
    <w:rsid w:val="00FF6A62"/>
    <w:rsid w:val="00FF6BDA"/>
    <w:rsid w:val="00FF6C5A"/>
    <w:rsid w:val="00FF6C7C"/>
    <w:rsid w:val="00FF6EB9"/>
    <w:rsid w:val="00FF7064"/>
    <w:rsid w:val="00FF7122"/>
    <w:rsid w:val="00FF7123"/>
    <w:rsid w:val="00FF7241"/>
    <w:rsid w:val="00FF72E0"/>
    <w:rsid w:val="00FF741D"/>
    <w:rsid w:val="00FF742E"/>
    <w:rsid w:val="00FF74E3"/>
    <w:rsid w:val="00FF75ED"/>
    <w:rsid w:val="00FF76B2"/>
    <w:rsid w:val="00FF7796"/>
    <w:rsid w:val="00FF7833"/>
    <w:rsid w:val="00FF78AE"/>
    <w:rsid w:val="00FF79A8"/>
    <w:rsid w:val="00FF7A17"/>
    <w:rsid w:val="00FF7A1E"/>
    <w:rsid w:val="00FF7C38"/>
    <w:rsid w:val="00FF7CB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CB26"/>
  <w15:docId w15:val="{440032C4-11D8-421A-9AED-07F7F8F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  <w:style w:type="table" w:customStyle="1" w:styleId="-411">
    <w:name w:val="Таблица-сетка 4 — акцент 11"/>
    <w:basedOn w:val="a1"/>
    <w:uiPriority w:val="49"/>
    <w:rsid w:val="00FB422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3">
    <w:name w:val="Стиль2 Знак"/>
    <w:basedOn w:val="a0"/>
    <w:link w:val="24"/>
    <w:locked/>
    <w:rsid w:val="00F74951"/>
    <w:rPr>
      <w:rFonts w:ascii="Arial" w:hAnsi="Arial" w:cs="Arial"/>
      <w:b/>
      <w:caps/>
      <w:sz w:val="24"/>
      <w:szCs w:val="24"/>
    </w:rPr>
  </w:style>
  <w:style w:type="paragraph" w:customStyle="1" w:styleId="24">
    <w:name w:val="Стиль2"/>
    <w:basedOn w:val="a"/>
    <w:link w:val="23"/>
    <w:autoRedefine/>
    <w:qFormat/>
    <w:rsid w:val="00F74951"/>
    <w:pPr>
      <w:ind w:left="709"/>
      <w:jc w:val="center"/>
    </w:pPr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104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24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45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9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97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4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503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15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7078050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808">
              <w:marLeft w:val="-120"/>
              <w:marRight w:val="-1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32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98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2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71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00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0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2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8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0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6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1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9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8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1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6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0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9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69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56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52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56732&amp;dst=100002" TargetMode="External"/><Relationship Id="rId21" Type="http://schemas.openxmlformats.org/officeDocument/2006/relationships/hyperlink" Target="https://login.consultant.ru/link/?req=doc&amp;base=LAW&amp;n=356403&amp;dst=100004&amp;date=06.07.2020" TargetMode="External"/><Relationship Id="rId42" Type="http://schemas.openxmlformats.org/officeDocument/2006/relationships/hyperlink" Target="https://login.consultant.ru/link/?req=doc&amp;base=QUEST&amp;n=195819&amp;dst=100003&amp;date=07.07.2020" TargetMode="External"/><Relationship Id="rId63" Type="http://schemas.openxmlformats.org/officeDocument/2006/relationships/hyperlink" Target="https://login.consultant.ru/link/?rnd=E2B1A35966CC1854A3396580CE379F50&amp;req=doc&amp;base=LAW&amp;n=335129&amp;dst=100596&amp;fld=134&amp;REFFIELD=134&amp;REFDST=100018&amp;REFDOC=268917&amp;REFBASE=PBI&amp;stat=refcode%3D10881%3Bdstident%3D100596%3Bindex%3D31&amp;date=07.07.2020" TargetMode="External"/><Relationship Id="rId84" Type="http://schemas.openxmlformats.org/officeDocument/2006/relationships/hyperlink" Target="https://login.consultant.ru/link/?req=doc&amp;base=LAW&amp;n=356442&amp;dst=100009" TargetMode="External"/><Relationship Id="rId138" Type="http://schemas.openxmlformats.org/officeDocument/2006/relationships/hyperlink" Target="https://login.consultant.ru/link/?req=doc&amp;base=LAW&amp;n=356732&amp;dst=100115" TargetMode="External"/><Relationship Id="rId159" Type="http://schemas.openxmlformats.org/officeDocument/2006/relationships/hyperlink" Target="https://login.consultant.ru/link/?req=doc&amp;base=LAW&amp;n=356669&amp;dst=100010" TargetMode="External"/><Relationship Id="rId107" Type="http://schemas.openxmlformats.org/officeDocument/2006/relationships/hyperlink" Target="https://login.consultant.ru/link/?req=doc&amp;base=LAW&amp;n=356442&amp;dst=100036" TargetMode="External"/><Relationship Id="rId11" Type="http://schemas.openxmlformats.org/officeDocument/2006/relationships/hyperlink" Target="http://static.consultant.ru/obj/file/doc/minekonomrazv_080720.rtf" TargetMode="External"/><Relationship Id="rId32" Type="http://schemas.openxmlformats.org/officeDocument/2006/relationships/hyperlink" Target="https://login.consultant.ru/link/?req=doc&amp;base=QUEST&amp;n=195902&amp;dst=100003&amp;date=08.07.2020" TargetMode="External"/><Relationship Id="rId53" Type="http://schemas.openxmlformats.org/officeDocument/2006/relationships/hyperlink" Target="https://login.consultant.ru/link/?rnd=E2B1A35966CC1854A3396580CE379F50&amp;req=doc&amp;base=LAW&amp;n=350084&amp;dst=100025&amp;fld=134&amp;REFFIELD=134&amp;REFDST=100004&amp;REFDOC=268917&amp;REFBASE=PBI&amp;stat=refcode%3D10881%3Bdstident%3D100025%3Bindex%3D5&amp;date=07.07.2020" TargetMode="External"/><Relationship Id="rId74" Type="http://schemas.openxmlformats.org/officeDocument/2006/relationships/hyperlink" Target="https://login.consultant.ru/link/?rnd=BCD64F68324A2D52102A1CC92F2447AA&amp;req=doc&amp;base=LAW&amp;n=343831&amp;dst=100132&amp;fld=134&amp;REFFIELD=134&amp;REFDST=100003&amp;REFDOC=195845&amp;REFBASE=QUEST&amp;stat=refcode%3D10881%3Bdstident%3D100132%3Bindex%3D5&amp;date=08.07.2020" TargetMode="External"/><Relationship Id="rId128" Type="http://schemas.openxmlformats.org/officeDocument/2006/relationships/hyperlink" Target="https://login.consultant.ru/link/?req=doc&amp;base=LAW&amp;n=356732&amp;dst=100002" TargetMode="External"/><Relationship Id="rId149" Type="http://schemas.openxmlformats.org/officeDocument/2006/relationships/hyperlink" Target="https://login.consultant.ru/link/?req=doc&amp;base=LAW&amp;n=36589&amp;dst=4%2C-47&amp;date=08.07.20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base=LAW&amp;n=350817&amp;dst=105556" TargetMode="External"/><Relationship Id="rId160" Type="http://schemas.openxmlformats.org/officeDocument/2006/relationships/hyperlink" Target="https://login.consultant.ru/link/?req=doc&amp;base=LAW&amp;n=356669&amp;dst=100010" TargetMode="External"/><Relationship Id="rId22" Type="http://schemas.openxmlformats.org/officeDocument/2006/relationships/hyperlink" Target="https://login.consultant.ru/link/?req=doc&amp;base=LAW&amp;n=355666&amp;dst=100003&amp;date=06.07.2020" TargetMode="External"/><Relationship Id="rId43" Type="http://schemas.openxmlformats.org/officeDocument/2006/relationships/hyperlink" Target="https://login.consultant.ru/link/?rnd=E2B1A35966CC1854A3396580CE379F50&amp;req=doc&amp;base=PBI&amp;n=236158&amp;dst=100027&amp;fld=134&amp;REFFIELD=134&amp;REFDST=100095&amp;REFDOC=265962&amp;REFBASE=PBI&amp;stat=refcode%3D10881%3Bdstident%3D100027%3Bindex%3D76&amp;date=07.07.2020" TargetMode="External"/><Relationship Id="rId64" Type="http://schemas.openxmlformats.org/officeDocument/2006/relationships/hyperlink" Target="https://login.consultant.ru/link/?rnd=E2B1A35966CC1854A3396580CE379F50&amp;req=doc&amp;base=LAW&amp;n=354701&amp;dst=100023&amp;fld=134&amp;REFFIELD=134&amp;REFDST=100018&amp;REFDOC=268917&amp;REFBASE=PBI&amp;stat=refcode%3D10881%3Bdstident%3D100023%3Bindex%3D31&amp;date=07.07.2020" TargetMode="External"/><Relationship Id="rId118" Type="http://schemas.openxmlformats.org/officeDocument/2006/relationships/hyperlink" Target="https://login.consultant.ru/link/?req=doc&amp;base=LAW&amp;n=356424&amp;dst=1000000010" TargetMode="External"/><Relationship Id="rId139" Type="http://schemas.openxmlformats.org/officeDocument/2006/relationships/hyperlink" Target="https://login.consultant.ru/link/?req=doc&amp;base=LAW&amp;n=356732&amp;dst=100152" TargetMode="External"/><Relationship Id="rId85" Type="http://schemas.openxmlformats.org/officeDocument/2006/relationships/hyperlink" Target="https://login.consultant.ru/link/?req=doc&amp;base=LAW&amp;n=194369&amp;dst=100012" TargetMode="External"/><Relationship Id="rId150" Type="http://schemas.openxmlformats.org/officeDocument/2006/relationships/hyperlink" Target="https://login.consultant.ru/link/?req=doc&amp;base=LAW&amp;n=353262&amp;dst=100016&amp;date=08.07.2020" TargetMode="External"/><Relationship Id="rId12" Type="http://schemas.openxmlformats.org/officeDocument/2006/relationships/hyperlink" Target="https://login.consultant.ru/link/?req=doc&amp;base=PRJ&amp;n=190390&amp;dst=100001&amp;date=10.07.2020" TargetMode="External"/><Relationship Id="rId33" Type="http://schemas.openxmlformats.org/officeDocument/2006/relationships/hyperlink" Target="https://login.consultant.ru/link/?req=doc&amp;base=QUEST&amp;n=195880&amp;dst=100001&amp;date=08.07.2020" TargetMode="External"/><Relationship Id="rId108" Type="http://schemas.openxmlformats.org/officeDocument/2006/relationships/hyperlink" Target="https://login.consultant.ru/link/?req=doc&amp;base=LAW&amp;n=356442&amp;dst=100050" TargetMode="External"/><Relationship Id="rId129" Type="http://schemas.openxmlformats.org/officeDocument/2006/relationships/hyperlink" Target="https://login.consultant.ru/link/?req=doc&amp;base=LAW&amp;n=356732&amp;dst=100002" TargetMode="External"/><Relationship Id="rId54" Type="http://schemas.openxmlformats.org/officeDocument/2006/relationships/hyperlink" Target="https://login.consultant.ru/link/?rnd=E2B1A35966CC1854A3396580CE379F50&amp;req=doc&amp;base=LAW&amp;n=350084&amp;dst=100026&amp;fld=134&amp;REFFIELD=134&amp;REFDST=100004&amp;REFDOC=268917&amp;REFBASE=PBI&amp;stat=refcode%3D10881%3Bdstident%3D100026%3Bindex%3D5&amp;date=07.07.2020" TargetMode="External"/><Relationship Id="rId70" Type="http://schemas.openxmlformats.org/officeDocument/2006/relationships/hyperlink" Target="https://login.consultant.ru/link/?req=doc&amp;base=QUEST&amp;n=195859&amp;dst=100001&amp;date=07.07.2020" TargetMode="External"/><Relationship Id="rId75" Type="http://schemas.openxmlformats.org/officeDocument/2006/relationships/hyperlink" Target="https://login.consultant.ru/link/?rnd=BCD64F68324A2D52102A1CC92F2447AA&amp;req=doc&amp;base=LAW&amp;n=347579&amp;dst=100004&amp;fld=134&amp;REFFIELD=134&amp;REFDST=100003&amp;REFDOC=195845&amp;REFBASE=QUEST&amp;stat=refcode%3D10881%3Bdstident%3D100004%3Bindex%3D5&amp;date=08.07.2020" TargetMode="External"/><Relationship Id="rId91" Type="http://schemas.openxmlformats.org/officeDocument/2006/relationships/hyperlink" Target="https://login.consultant.ru/link/?req=doc&amp;base=LAW&amp;n=350817&amp;dst=105872" TargetMode="External"/><Relationship Id="rId96" Type="http://schemas.openxmlformats.org/officeDocument/2006/relationships/hyperlink" Target="https://login.consultant.ru/link/?req=doc&amp;base=LAW&amp;n=350817&amp;dst=105864" TargetMode="External"/><Relationship Id="rId140" Type="http://schemas.openxmlformats.org/officeDocument/2006/relationships/hyperlink" Target="https://login.consultant.ru/link/?req=doc&amp;base=LAW&amp;n=356732&amp;dst=100179" TargetMode="External"/><Relationship Id="rId145" Type="http://schemas.openxmlformats.org/officeDocument/2006/relationships/hyperlink" Target="https://elcode.ru/service/news/koronavirus-news/pravitelstvo-uvelichilo-razmery-ipotechnyh-kredito" TargetMode="External"/><Relationship Id="rId161" Type="http://schemas.openxmlformats.org/officeDocument/2006/relationships/hyperlink" Target="https://login.consultant.ru/link/?req=doc&amp;base=LAW&amp;n=356669&amp;dst=100011" TargetMode="External"/><Relationship Id="rId16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ovmf2.consultant.ru/cgi/online.cgi?rnd=06D3D6D4AAEE9F4E128E24AB3976BBED&amp;req=doc&amp;base=PDR&amp;n=46&amp;fld=134&amp;dst=100001&amp;date=24.01.2020" TargetMode="External"/><Relationship Id="rId28" Type="http://schemas.openxmlformats.org/officeDocument/2006/relationships/hyperlink" Target="https://login.consultant.ru/link/?req=doc&amp;base=QUEST&amp;n=195924&amp;dst=100001&amp;date=10.07.2020" TargetMode="External"/><Relationship Id="rId49" Type="http://schemas.openxmlformats.org/officeDocument/2006/relationships/hyperlink" Target="https://login.consultant.ru/link/?rnd=E2B1A35966CC1854A3396580CE379F50&amp;req=doc&amp;base=LAW&amp;n=335129&amp;dst=100596&amp;fld=134&amp;REFFIELD=134&amp;REFDST=100003&amp;REFDOC=268917&amp;REFBASE=PBI&amp;stat=refcode%3D10881%3Bdstident%3D100596%3Bindex%3D4&amp;date=07.07.2020" TargetMode="External"/><Relationship Id="rId114" Type="http://schemas.openxmlformats.org/officeDocument/2006/relationships/hyperlink" Target="https://login.consultant.ru/link/?req=doc&amp;base=LAW&amp;n=356423&amp;dst=100002" TargetMode="External"/><Relationship Id="rId119" Type="http://schemas.openxmlformats.org/officeDocument/2006/relationships/hyperlink" Target="https://login.consultant.ru/link/?req=doc&amp;base=LAW&amp;n=356423&amp;dst=1000000011" TargetMode="External"/><Relationship Id="rId44" Type="http://schemas.openxmlformats.org/officeDocument/2006/relationships/hyperlink" Target="https://login.consultant.ru/link/?req=doc&amp;base=PBI&amp;n=265962&amp;dst=100001&amp;date=07.07.2020" TargetMode="External"/><Relationship Id="rId60" Type="http://schemas.openxmlformats.org/officeDocument/2006/relationships/hyperlink" Target="https://login.consultant.ru/link/?rnd=E2B1A35966CC1854A3396580CE379F50&amp;req=doc&amp;base=LAW&amp;n=354701&amp;dst=100021&amp;fld=134&amp;REFFIELD=134&amp;REFDST=100017&amp;REFDOC=268917&amp;REFBASE=PBI&amp;stat=refcode%3D10881%3Bdstident%3D100021%3Bindex%3D30&amp;date=07.07.2020" TargetMode="External"/><Relationship Id="rId65" Type="http://schemas.openxmlformats.org/officeDocument/2006/relationships/hyperlink" Target="https://login.consultant.ru/link/?rnd=E2B1A35966CC1854A3396580CE379F50&amp;req=doc&amp;base=LAW&amp;n=354701&amp;dst=100024&amp;fld=134&amp;REFFIELD=134&amp;REFDST=100018&amp;REFDOC=268917&amp;REFBASE=PBI&amp;stat=refcode%3D10881%3Bdstident%3D100024%3Bindex%3D31&amp;date=07.07.2020" TargetMode="External"/><Relationship Id="rId81" Type="http://schemas.openxmlformats.org/officeDocument/2006/relationships/hyperlink" Target="https://login.consultant.ru/link/?req=doc&amp;base=PBI&amp;n=267252&amp;dst=100005&amp;date=09.07.2020" TargetMode="External"/><Relationship Id="rId86" Type="http://schemas.openxmlformats.org/officeDocument/2006/relationships/hyperlink" Target="https://ofd.nalog.ru/" TargetMode="External"/><Relationship Id="rId130" Type="http://schemas.openxmlformats.org/officeDocument/2006/relationships/hyperlink" Target="https://login.consultant.ru/link/?req=doc&amp;base=LAW&amp;n=356732&amp;dst=100002" TargetMode="External"/><Relationship Id="rId135" Type="http://schemas.openxmlformats.org/officeDocument/2006/relationships/hyperlink" Target="https://login.consultant.ru/link/?req=doc&amp;base=LAW&amp;n=356732&amp;dst=100073" TargetMode="External"/><Relationship Id="rId151" Type="http://schemas.openxmlformats.org/officeDocument/2006/relationships/hyperlink" Target="https://elcode.ru/service/news/daydjest-novostey-zakonodatelstva/polis-osago-v-raschet-tarifa-vneseny-izmeneniya" TargetMode="External"/><Relationship Id="rId156" Type="http://schemas.openxmlformats.org/officeDocument/2006/relationships/hyperlink" Target="https://login.consultant.ru/link/?req=doc&amp;base=LAW&amp;n=356669" TargetMode="External"/><Relationship Id="rId13" Type="http://schemas.openxmlformats.org/officeDocument/2006/relationships/hyperlink" Target="https://login.consultant.ru/link/?req=doc&amp;base=QUEST&amp;n=195929&amp;dst=100003&amp;date=09.07.2020" TargetMode="External"/><Relationship Id="rId18" Type="http://schemas.openxmlformats.org/officeDocument/2006/relationships/hyperlink" Target="https://login.consultant.ru/link/?req=doc&amp;base=LAW&amp;n=355694&amp;dst=100012&amp;date=09.07.2020" TargetMode="External"/><Relationship Id="rId39" Type="http://schemas.openxmlformats.org/officeDocument/2006/relationships/hyperlink" Target="https://login.consultant.ru/link/?req=doc&amp;base=LAW&amp;n=354543&amp;dst=100163&amp;date=08.07.2020" TargetMode="External"/><Relationship Id="rId109" Type="http://schemas.openxmlformats.org/officeDocument/2006/relationships/hyperlink" Target="https://login.consultant.ru/link/?req=doc&amp;base=LAW&amp;n=356280&amp;dst=100005" TargetMode="External"/><Relationship Id="rId34" Type="http://schemas.openxmlformats.org/officeDocument/2006/relationships/hyperlink" Target="https://login.consultant.ru/link/?req=doc&amp;base=QUEST&amp;n=195902&amp;dst=100003&amp;date=08.07.2020" TargetMode="External"/><Relationship Id="rId50" Type="http://schemas.openxmlformats.org/officeDocument/2006/relationships/hyperlink" Target="https://login.consultant.ru/link/?rnd=E2B1A35966CC1854A3396580CE379F50&amp;req=doc&amp;base=PBI&amp;n=229038&amp;dst=100002&amp;fld=134&amp;REFFIELD=134&amp;REFDST=100004&amp;REFDOC=268917&amp;REFBASE=PBI&amp;stat=refcode%3D10881%3Bdstident%3D100002%3Bindex%3D5&amp;date=07.07.2020" TargetMode="External"/><Relationship Id="rId55" Type="http://schemas.openxmlformats.org/officeDocument/2006/relationships/hyperlink" Target="https://login.consultant.ru/link/?rnd=E2B1A35966CC1854A3396580CE379F50&amp;req=doc&amp;base=LAW&amp;n=355589&amp;dst=101530&amp;fld=134&amp;REFFIELD=134&amp;REFDST=100004&amp;REFDOC=268917&amp;REFBASE=PBI&amp;stat=refcode%3D10881%3Bdstident%3D101530%3Bindex%3D5&amp;date=07.07.2020" TargetMode="External"/><Relationship Id="rId76" Type="http://schemas.openxmlformats.org/officeDocument/2006/relationships/hyperlink" Target="https://login.consultant.ru/link/?req=doc&amp;base=LAW&amp;n=353344&amp;dst=1839&amp;date=08.07.2020" TargetMode="External"/><Relationship Id="rId97" Type="http://schemas.openxmlformats.org/officeDocument/2006/relationships/hyperlink" Target="https://login.consultant.ru/link/?req=doc&amp;base=LAW&amp;n=350817&amp;dst=105600" TargetMode="External"/><Relationship Id="rId104" Type="http://schemas.openxmlformats.org/officeDocument/2006/relationships/hyperlink" Target="https://login.consultant.ru/link/?req=doc&amp;base=LAW&amp;n=356442&amp;dst=100029" TargetMode="External"/><Relationship Id="rId120" Type="http://schemas.openxmlformats.org/officeDocument/2006/relationships/hyperlink" Target="https://login.consultant.ru/link/?req=doc&amp;base=LAW&amp;n=356424&amp;dst=1000000011" TargetMode="External"/><Relationship Id="rId125" Type="http://schemas.openxmlformats.org/officeDocument/2006/relationships/hyperlink" Target="https://login.consultant.ru/link/?req=doc&amp;base=LAW&amp;n=356424&amp;dst=100088" TargetMode="External"/><Relationship Id="rId141" Type="http://schemas.openxmlformats.org/officeDocument/2006/relationships/hyperlink" Target="https://login.consultant.ru/link/?req=doc&amp;base=LAW&amp;n=356267&amp;dst=100001&amp;date=06.07.2020" TargetMode="External"/><Relationship Id="rId146" Type="http://schemas.openxmlformats.org/officeDocument/2006/relationships/hyperlink" Target="https://login.consultant.ru/link/?req=doc&amp;base=LAW&amp;n=36589&amp;dst=4%2C-47&amp;date=08.07.2020" TargetMode="External"/><Relationship Id="rId16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elcode.ru/service/news/daydjest-novostey-zakonodatelstva/kak-pravilno-oplatit-otrazit-v-tabele-i-uchest-ner" TargetMode="External"/><Relationship Id="rId92" Type="http://schemas.openxmlformats.org/officeDocument/2006/relationships/hyperlink" Target="https://login.consultant.ru/link/?req=doc&amp;base=LAW&amp;n=350817&amp;dst=105406" TargetMode="External"/><Relationship Id="rId162" Type="http://schemas.openxmlformats.org/officeDocument/2006/relationships/hyperlink" Target="https://login.consultant.ru/link/?req=doc&amp;base=LAW&amp;n=3566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53344&amp;dst=101019&amp;date=10.07.2020" TargetMode="External"/><Relationship Id="rId24" Type="http://schemas.openxmlformats.org/officeDocument/2006/relationships/hyperlink" Target="https://login.consultant.ru/link/?req=doc&amp;base=QUEST&amp;n=195890&amp;dst=100004%2C1&amp;date=09.07.2020" TargetMode="External"/><Relationship Id="rId40" Type="http://schemas.openxmlformats.org/officeDocument/2006/relationships/hyperlink" Target="https://npd.nalog.ru/help_self_employed/deduction/" TargetMode="External"/><Relationship Id="rId45" Type="http://schemas.openxmlformats.org/officeDocument/2006/relationships/hyperlink" Target="https://login.consultant.ru/link/?rnd=E2B1A35966CC1854A3396580CE379F50&amp;req=doc&amp;base=LAW&amp;n=335129&amp;dst=100022&amp;fld=134&amp;REFFIELD=134&amp;REFDST=100007&amp;REFDOC=227130&amp;REFBASE=PBI&amp;stat=refcode%3D10881%3Bdstident%3D100022%3Bindex%3D13&amp;date=07.07.2020" TargetMode="External"/><Relationship Id="rId66" Type="http://schemas.openxmlformats.org/officeDocument/2006/relationships/hyperlink" Target="https://login.consultant.ru/link/?rnd=E2B1A35966CC1854A3396580CE379F50&amp;req=doc&amp;base=LAW&amp;n=354701&amp;dst=100025&amp;fld=134&amp;REFFIELD=134&amp;REFDST=100018&amp;REFDOC=268917&amp;REFBASE=PBI&amp;stat=refcode%3D10881%3Bdstident%3D100025%3Bindex%3D31&amp;date=07.07.2020" TargetMode="External"/><Relationship Id="rId87" Type="http://schemas.openxmlformats.org/officeDocument/2006/relationships/hyperlink" Target="https://login.consultant.ru/link/?req=doc&amp;base=LAW&amp;n=356442&amp;dst=100016" TargetMode="External"/><Relationship Id="rId110" Type="http://schemas.openxmlformats.org/officeDocument/2006/relationships/hyperlink" Target="https://login.consultant.ru/link/?req=doc&amp;base=LAW&amp;n=356280&amp;dst=100005" TargetMode="External"/><Relationship Id="rId115" Type="http://schemas.openxmlformats.org/officeDocument/2006/relationships/hyperlink" Target="https://login.consultant.ru/link/?req=doc&amp;base=LAW&amp;n=356424&amp;dst=1000000003" TargetMode="External"/><Relationship Id="rId131" Type="http://schemas.openxmlformats.org/officeDocument/2006/relationships/hyperlink" Target="https://login.consultant.ru/link/?req=doc&amp;base=LAW&amp;n=356732&amp;dst=100009" TargetMode="External"/><Relationship Id="rId136" Type="http://schemas.openxmlformats.org/officeDocument/2006/relationships/hyperlink" Target="https://login.consultant.ru/link/?req=doc&amp;base=LAW&amp;n=356732&amp;dst=100084" TargetMode="External"/><Relationship Id="rId157" Type="http://schemas.openxmlformats.org/officeDocument/2006/relationships/hyperlink" Target="https://login.consultant.ru/link/?req=doc&amp;base=LAW&amp;n=356669" TargetMode="External"/><Relationship Id="rId61" Type="http://schemas.openxmlformats.org/officeDocument/2006/relationships/hyperlink" Target="https://login.consultant.ru/link/?rnd=E2B1A35966CC1854A3396580CE379F50&amp;req=doc&amp;base=LAW&amp;n=335129&amp;dst=100750&amp;fld=134&amp;REFFIELD=134&amp;REFDST=100017&amp;REFDOC=268917&amp;REFBASE=PBI&amp;stat=refcode%3D10881%3Bdstident%3D100750%3Bindex%3D30&amp;date=07.07.2020" TargetMode="External"/><Relationship Id="rId82" Type="http://schemas.openxmlformats.org/officeDocument/2006/relationships/hyperlink" Target="https://login.consultant.ru/link/?req=doc&amp;base=LAW&amp;n=356442&amp;dst=100002" TargetMode="External"/><Relationship Id="rId152" Type="http://schemas.openxmlformats.org/officeDocument/2006/relationships/hyperlink" Target="https://login.consultant.ru/link/?req=doc&amp;base=LAW&amp;n=356646&amp;dst=100001%2C1&amp;date=08.07.2020" TargetMode="External"/><Relationship Id="rId19" Type="http://schemas.openxmlformats.org/officeDocument/2006/relationships/hyperlink" Target="https://elcode.ru/service/podborki-dokumentov/izmeneniya-v-chasti-nalogovogo-ucheta" TargetMode="External"/><Relationship Id="rId14" Type="http://schemas.openxmlformats.org/officeDocument/2006/relationships/hyperlink" Target="https://login.consultant.ru/link/?req=doc&amp;base=QUEST&amp;n=195929&amp;dst=100003&amp;date=09.07.2020" TargetMode="External"/><Relationship Id="rId30" Type="http://schemas.openxmlformats.org/officeDocument/2006/relationships/hyperlink" Target="https://login.consultant.ru/link/?rnd=8312C5A40B7802C355541B7F8BC7B8DC&amp;req=doc&amp;base=QUEST&amp;n=178547&amp;REFFIELD=134&amp;REFDST=100013&amp;REFDOC=239852&amp;REFBASE=PBI&amp;stat=refcode%3D10881%3Bindex%3D21&amp;date=10.07.2020" TargetMode="External"/><Relationship Id="rId35" Type="http://schemas.openxmlformats.org/officeDocument/2006/relationships/hyperlink" Target="https://login.consultant.ru/link/?req=doc&amp;base=QUEST&amp;n=195880&amp;dst=1000000001&amp;date=08.07.2020" TargetMode="External"/><Relationship Id="rId56" Type="http://schemas.openxmlformats.org/officeDocument/2006/relationships/hyperlink" Target="https://login.consultant.ru/link/?req=doc&amp;base=PBI&amp;n=268917&amp;dst=100004%2C1&amp;date=07.07.2020" TargetMode="External"/><Relationship Id="rId77" Type="http://schemas.openxmlformats.org/officeDocument/2006/relationships/hyperlink" Target="https://elcode.ru/products/education/raspisanie-meropriyatiy/format-webinari/otchet-szv-td-praktika-oformleniya-i-predostavleni" TargetMode="External"/><Relationship Id="rId100" Type="http://schemas.openxmlformats.org/officeDocument/2006/relationships/hyperlink" Target="https://&#1082;&#1083;&#1072;&#1089;&#1089;&#1080;&#1092;&#1080;&#1082;&#1072;&#1094;&#1080;&#1103;-&#1090;&#1091;&#1088;&#1080;&#1079;&#1084;.&#1088;&#1092;/displayAccommodation/search" TargetMode="External"/><Relationship Id="rId105" Type="http://schemas.openxmlformats.org/officeDocument/2006/relationships/hyperlink" Target="https://login.consultant.ru/link/?req=doc&amp;base=LAW&amp;n=356442&amp;dst=100133" TargetMode="External"/><Relationship Id="rId126" Type="http://schemas.openxmlformats.org/officeDocument/2006/relationships/hyperlink" Target="https://login.consultant.ru/link/?req=doc&amp;base=LAW&amp;n=123833&amp;dst=100002" TargetMode="External"/><Relationship Id="rId147" Type="http://schemas.openxmlformats.org/officeDocument/2006/relationships/hyperlink" Target="https://login.consultant.ru/?returnUrl=ref=21C06B978C4A5157118563E0B2A91565FE1B777F69CB81C62655DE103B5992B9C56318DD6036E2AA311A4580FC3C24083DD237E3AED7C33FDDd2U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static.consultant.ru/obj/file/doc/minekonomrazv_080720.rtf" TargetMode="External"/><Relationship Id="rId51" Type="http://schemas.openxmlformats.org/officeDocument/2006/relationships/hyperlink" Target="https://login.consultant.ru/link/?rnd=E2B1A35966CC1854A3396580CE379F50&amp;req=doc&amp;base=LAW&amp;n=350084&amp;dst=100022&amp;fld=134&amp;REFFIELD=134&amp;REFDST=100004&amp;REFDOC=268917&amp;REFBASE=PBI&amp;stat=refcode%3D10881%3Bdstident%3D100022%3Bindex%3D5&amp;date=07.07.2020" TargetMode="External"/><Relationship Id="rId72" Type="http://schemas.openxmlformats.org/officeDocument/2006/relationships/hyperlink" Target="https://login.consultant.ru/link/?req=doc&amp;base=QUEST&amp;n=195845&amp;dst=100001&amp;date=08.07.2020" TargetMode="External"/><Relationship Id="rId93" Type="http://schemas.openxmlformats.org/officeDocument/2006/relationships/hyperlink" Target="https://login.consultant.ru/link/?req=doc&amp;base=LAW&amp;n=350817&amp;dst=104308" TargetMode="External"/><Relationship Id="rId98" Type="http://schemas.openxmlformats.org/officeDocument/2006/relationships/hyperlink" Target="https://login.consultant.ru/link/?req=doc&amp;base=LAW&amp;n=350817&amp;dst=105362" TargetMode="External"/><Relationship Id="rId121" Type="http://schemas.openxmlformats.org/officeDocument/2006/relationships/hyperlink" Target="https://login.consultant.ru/link/?req=doc&amp;base=LAW&amp;n=356423&amp;dst=100032" TargetMode="External"/><Relationship Id="rId142" Type="http://schemas.openxmlformats.org/officeDocument/2006/relationships/hyperlink" Target="https://login.consultant.ru/link/?req=doc&amp;base=LAW&amp;n=356267&amp;dst=100001&amp;date=06.07.2020" TargetMode="External"/><Relationship Id="rId163" Type="http://schemas.openxmlformats.org/officeDocument/2006/relationships/hyperlink" Target="consultantplus://offline/ref=00CFF2A8D8626B805DD0CB587E8AA909AB17605FAD81443F4F6815277BCA0F07B0409B4BF65C1A1527A3D9DE5010E592E62B3106FB305438TE25O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QUEST&amp;n=195890&amp;dst=100004%2C1&amp;date=09.07.2020" TargetMode="External"/><Relationship Id="rId46" Type="http://schemas.openxmlformats.org/officeDocument/2006/relationships/hyperlink" Target="https://login.consultant.ru/link/?rnd=E2B1A35966CC1854A3396580CE379F50&amp;req=doc&amp;base=LAW&amp;n=335129&amp;dst=100115&amp;fld=134&amp;REFFIELD=134&amp;REFDST=100002&amp;REFDOC=268917&amp;REFBASE=PBI&amp;stat=refcode%3D10881%3Bdstident%3D100115%3Bindex%3D3&amp;date=07.07.2020" TargetMode="External"/><Relationship Id="rId67" Type="http://schemas.openxmlformats.org/officeDocument/2006/relationships/hyperlink" Target="https://login.consultant.ru/link/?req=doc&amp;base=PBI&amp;n=268917&amp;dst=100018%2C1&amp;date=07.07.2020" TargetMode="External"/><Relationship Id="rId116" Type="http://schemas.openxmlformats.org/officeDocument/2006/relationships/hyperlink" Target="https://login.consultant.ru/link/?req=doc&amp;base=LAW&amp;n=354561" TargetMode="External"/><Relationship Id="rId137" Type="http://schemas.openxmlformats.org/officeDocument/2006/relationships/hyperlink" Target="https://login.consultant.ru/link/?req=doc&amp;base=LAW&amp;n=356732&amp;dst=100093" TargetMode="External"/><Relationship Id="rId158" Type="http://schemas.openxmlformats.org/officeDocument/2006/relationships/hyperlink" Target="https://login.consultant.ru/link/?req=doc&amp;base=LAW&amp;n=356669&amp;dst=100009" TargetMode="External"/><Relationship Id="rId20" Type="http://schemas.openxmlformats.org/officeDocument/2006/relationships/hyperlink" Target="https://login.consultant.ru/link/?req=doc&amp;base=LAW&amp;n=356403&amp;dst=100004&amp;date=06.07.2020" TargetMode="External"/><Relationship Id="rId41" Type="http://schemas.openxmlformats.org/officeDocument/2006/relationships/hyperlink" Target="https://login.consultant.ru/link/?req=doc&amp;base=QUEST&amp;n=195819&amp;dst=100001&amp;date=07.07.2020" TargetMode="External"/><Relationship Id="rId62" Type="http://schemas.openxmlformats.org/officeDocument/2006/relationships/hyperlink" Target="https://login.consultant.ru/link/?rnd=E2B1A35966CC1854A3396580CE379F50&amp;req=doc&amp;base=LAW&amp;n=335129&amp;dst=100824&amp;fld=134&amp;REFFIELD=134&amp;REFDST=100017&amp;REFDOC=268917&amp;REFBASE=PBI&amp;stat=refcode%3D10881%3Bdstident%3D100824%3Bindex%3D30&amp;date=07.07.2020" TargetMode="External"/><Relationship Id="rId83" Type="http://schemas.openxmlformats.org/officeDocument/2006/relationships/hyperlink" Target="https://login.consultant.ru/link/?req=doc&amp;base=LAW&amp;n=356442&amp;dst=100002" TargetMode="External"/><Relationship Id="rId88" Type="http://schemas.openxmlformats.org/officeDocument/2006/relationships/hyperlink" Target="https://login.consultant.ru/link/?req=doc&amp;base=LAW&amp;n=356442&amp;dst=100017" TargetMode="External"/><Relationship Id="rId111" Type="http://schemas.openxmlformats.org/officeDocument/2006/relationships/hyperlink" Target="https://login.consultant.ru/link/?req=doc&amp;base=LAW&amp;n=356423&amp;dst=100002" TargetMode="External"/><Relationship Id="rId132" Type="http://schemas.openxmlformats.org/officeDocument/2006/relationships/hyperlink" Target="https://login.consultant.ru/link/?req=doc&amp;base=LAW&amp;n=356732&amp;dst=100017" TargetMode="External"/><Relationship Id="rId153" Type="http://schemas.openxmlformats.org/officeDocument/2006/relationships/hyperlink" Target="https://login.consultant.ru/link/?req=doc&amp;base=LAW&amp;n=356646&amp;dst=100001%2C1&amp;date=08.07.2020" TargetMode="External"/><Relationship Id="rId15" Type="http://schemas.openxmlformats.org/officeDocument/2006/relationships/hyperlink" Target="https://login.consultant.ru/link/?req=doc&amp;base=LAW&amp;n=355694&amp;dst=100012&amp;date=09.07.2020" TargetMode="External"/><Relationship Id="rId36" Type="http://schemas.openxmlformats.org/officeDocument/2006/relationships/hyperlink" Target="https://login.consultant.ru/link/?req=doc&amp;base=LAW&amp;n=350539&amp;dst=100006&amp;date=08.07.2020" TargetMode="External"/><Relationship Id="rId57" Type="http://schemas.openxmlformats.org/officeDocument/2006/relationships/hyperlink" Target="https://login.consultant.ru/link/?rnd=E2B1A35966CC1854A3396580CE379F50&amp;req=doc&amp;base=PBI&amp;n=229038&amp;dst=100021&amp;fld=134&amp;REFFIELD=134&amp;REFDST=100017&amp;REFDOC=268917&amp;REFBASE=PBI&amp;stat=refcode%3D10881%3Bdstident%3D100021%3Bindex%3D30&amp;date=07.07.2020" TargetMode="External"/><Relationship Id="rId106" Type="http://schemas.openxmlformats.org/officeDocument/2006/relationships/hyperlink" Target="https://login.consultant.ru/link/?req=doc&amp;base=LAW&amp;n=356442&amp;dst=100015" TargetMode="External"/><Relationship Id="rId127" Type="http://schemas.openxmlformats.org/officeDocument/2006/relationships/hyperlink" Target="https://login.consultant.ru/link/?req=doc&amp;base=LAW&amp;n=26520&amp;dst=100002" TargetMode="External"/><Relationship Id="rId10" Type="http://schemas.openxmlformats.org/officeDocument/2006/relationships/hyperlink" Target="https://login.consultant.ru/link/?req=doc&amp;base=LAW&amp;n=332242&amp;dst=100001&amp;date=10.07.2020" TargetMode="External"/><Relationship Id="rId31" Type="http://schemas.openxmlformats.org/officeDocument/2006/relationships/hyperlink" Target="https://login.consultant.ru/link/?rnd=8312C5A40B7802C355541B7F8BC7B8DC&amp;req=doc&amp;base=QUEST&amp;n=105939&amp;REFFIELD=134&amp;REFDST=100018&amp;REFDOC=239852&amp;REFBASE=PBI&amp;stat=refcode%3D10881%3Bindex%3D26&amp;date=10.07.2020" TargetMode="External"/><Relationship Id="rId52" Type="http://schemas.openxmlformats.org/officeDocument/2006/relationships/hyperlink" Target="https://login.consultant.ru/link/?rnd=E2B1A35966CC1854A3396580CE379F50&amp;req=doc&amp;base=LAW&amp;n=350084&amp;dst=100024&amp;fld=134&amp;REFFIELD=134&amp;REFDST=100004&amp;REFDOC=268917&amp;REFBASE=PBI&amp;stat=refcode%3D10881%3Bdstident%3D100024%3Bindex%3D5&amp;date=07.07.2020" TargetMode="External"/><Relationship Id="rId73" Type="http://schemas.openxmlformats.org/officeDocument/2006/relationships/hyperlink" Target="https://ovmf2.consultant.ru/cgi/online.cgi?req=doc&amp;base=QUEST&amp;n=195845&amp;dst=100001,1&amp;date=07.07.2020" TargetMode="External"/><Relationship Id="rId78" Type="http://schemas.openxmlformats.org/officeDocument/2006/relationships/hyperlink" Target="https://login.consultant.ru/link/?req=doc&amp;base=QUEST&amp;n=195921&amp;dst=100001&amp;date=09.07.2020" TargetMode="External"/><Relationship Id="rId94" Type="http://schemas.openxmlformats.org/officeDocument/2006/relationships/hyperlink" Target="https://login.consultant.ru/link/?req=doc&amp;base=LAW&amp;n=350817&amp;dst=104327" TargetMode="External"/><Relationship Id="rId99" Type="http://schemas.openxmlformats.org/officeDocument/2006/relationships/hyperlink" Target="https://login.consultant.ru/link/?req=doc&amp;base=LAW&amp;n=350817&amp;dst=105438" TargetMode="External"/><Relationship Id="rId101" Type="http://schemas.openxmlformats.org/officeDocument/2006/relationships/hyperlink" Target="https://elcode.ru/service/news/koronavirus-news/proizvoditeli-i-prodavcy-podakciznyh-tovarov-iz-po" TargetMode="External"/><Relationship Id="rId122" Type="http://schemas.openxmlformats.org/officeDocument/2006/relationships/hyperlink" Target="https://login.consultant.ru/link/?req=doc&amp;base=LAW&amp;n=356424&amp;dst=100040" TargetMode="External"/><Relationship Id="rId143" Type="http://schemas.openxmlformats.org/officeDocument/2006/relationships/hyperlink" Target="https://login.consultant.ru/link/?req=doc&amp;base=LAW&amp;n=349323&amp;dst=100051" TargetMode="External"/><Relationship Id="rId148" Type="http://schemas.openxmlformats.org/officeDocument/2006/relationships/hyperlink" Target="https://login.consultant.ru/?returnUrl=ref=3E3D94A571957338BC82A9BD43D01FD67B9F6E2B6EF3044F6A52EFE2A012FF5D6B8C92823DE4637CB97D18400118440EE32902E7D0822C79mFgDU" TargetMode="External"/><Relationship Id="rId164" Type="http://schemas.openxmlformats.org/officeDocument/2006/relationships/header" Target="header1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RJ&amp;n=190390&amp;dst=100001&amp;date=10.07.2020" TargetMode="External"/><Relationship Id="rId26" Type="http://schemas.openxmlformats.org/officeDocument/2006/relationships/hyperlink" Target="https://elcode.ru/service/kalkulyatory?type=nalogi-i-vznosi&amp;search=%D0%9A%D0%B0%D0%BB%D1%8C%D0%BA%D1%83%D0%BB%D1%8F%D1%82%D0%BE%D1%80+%D0%BD%D0%B0%D0%BB%D0%BE%D0%B3%D0%BE%D0%B2%D0%BE%D0%B9+%D0%BD%D0%B0%D0%B3%D1%80%D1%83%D0%B7%D0%BA%D0%B8+%D0%BF%D0%BE+%D0%B2%D1%8B%D0%BF%D0%BB%D0%B0%D1%82%D0%B0%D0%BC+%D1%84%D0%B8%D0%B7%D0%BB%D0%B8%D1%86%D0%B0%D0%BC" TargetMode="External"/><Relationship Id="rId47" Type="http://schemas.openxmlformats.org/officeDocument/2006/relationships/hyperlink" Target="https://login.consultant.ru/link/?rnd=E2B1A35966CC1854A3396580CE379F50&amp;req=doc&amp;base=LAW&amp;n=335129&amp;dst=100277&amp;fld=134&amp;REFFIELD=134&amp;REFDST=100002&amp;REFDOC=268917&amp;REFBASE=PBI&amp;stat=refcode%3D10881%3Bdstident%3D100277%3Bindex%3D3&amp;date=07.07.2020" TargetMode="External"/><Relationship Id="rId68" Type="http://schemas.openxmlformats.org/officeDocument/2006/relationships/hyperlink" Target="https://elcode.ru/service/news/daydjest-novostey-zakonodatelstva/kak-malomu-i-srednemu-biznesu-platit-strahovye-vzn" TargetMode="External"/><Relationship Id="rId89" Type="http://schemas.openxmlformats.org/officeDocument/2006/relationships/hyperlink" Target="https://login.consultant.ru/link/?req=doc&amp;base=LAW&amp;n=356442&amp;dst=100148" TargetMode="External"/><Relationship Id="rId112" Type="http://schemas.openxmlformats.org/officeDocument/2006/relationships/hyperlink" Target="https://login.consultant.ru/link/?req=doc&amp;base=LAW&amp;n=356424&amp;dst=1000000003" TargetMode="External"/><Relationship Id="rId133" Type="http://schemas.openxmlformats.org/officeDocument/2006/relationships/hyperlink" Target="https://login.consultant.ru/link/?req=doc&amp;base=LAW&amp;n=356732&amp;dst=100030" TargetMode="External"/><Relationship Id="rId154" Type="http://schemas.openxmlformats.org/officeDocument/2006/relationships/hyperlink" Target="https://elcode.ru/service/news/koronavirus-news/v-moskve-i-moskovskoy-oblasti-ustanovleny-regional" TargetMode="External"/><Relationship Id="rId16" Type="http://schemas.openxmlformats.org/officeDocument/2006/relationships/hyperlink" Target="https://login.consultant.ru/link/?date=09.07.2020&amp;rnd=715755FB1FE0E02A035DEDAE755F67A7" TargetMode="External"/><Relationship Id="rId37" Type="http://schemas.openxmlformats.org/officeDocument/2006/relationships/hyperlink" Target="https://login.consultant.ru/link/?req=doc&amp;base=LAW&amp;n=350539&amp;dst=100020&amp;date=08.07.2020" TargetMode="External"/><Relationship Id="rId58" Type="http://schemas.openxmlformats.org/officeDocument/2006/relationships/hyperlink" Target="https://login.consultant.ru/link/?rnd=E2B1A35966CC1854A3396580CE379F50&amp;req=doc&amp;base=LAW&amp;n=335129&amp;dst=100115&amp;fld=134&amp;REFFIELD=134&amp;REFDST=100017&amp;REFDOC=268917&amp;REFBASE=PBI&amp;stat=refcode%3D10881%3Bdstident%3D100115%3Bindex%3D30&amp;date=07.07.2020" TargetMode="External"/><Relationship Id="rId79" Type="http://schemas.openxmlformats.org/officeDocument/2006/relationships/hyperlink" Target="https://login.consultant.ru/link/?req=doc&amp;base=QUEST&amp;n=195921&amp;dst=100003&amp;date=09.07.2020" TargetMode="External"/><Relationship Id="rId102" Type="http://schemas.openxmlformats.org/officeDocument/2006/relationships/hyperlink" Target="http://covid.economy.gov.ru/nko" TargetMode="External"/><Relationship Id="rId123" Type="http://schemas.openxmlformats.org/officeDocument/2006/relationships/hyperlink" Target="https://login.consultant.ru/link/?req=doc&amp;base=LAW&amp;n=356423&amp;dst=100077" TargetMode="External"/><Relationship Id="rId144" Type="http://schemas.openxmlformats.org/officeDocument/2006/relationships/hyperlink" Target="https://login.consultant.ru/link/?req=doc&amp;base=LAW&amp;n=356268&amp;dst=100001&amp;date=06.07.2020" TargetMode="External"/><Relationship Id="rId90" Type="http://schemas.openxmlformats.org/officeDocument/2006/relationships/hyperlink" Target="https://login.consultant.ru/link/?req=doc&amp;base=LAW&amp;n=350817&amp;dst=105508" TargetMode="External"/><Relationship Id="rId165" Type="http://schemas.openxmlformats.org/officeDocument/2006/relationships/footer" Target="footer1.xml"/><Relationship Id="rId27" Type="http://schemas.openxmlformats.org/officeDocument/2006/relationships/hyperlink" Target="https://login.consultant.ru/link/?req=doc&amp;base=QUEST&amp;n=195924&amp;dst=100001&amp;date=10.07.2020" TargetMode="External"/><Relationship Id="rId48" Type="http://schemas.openxmlformats.org/officeDocument/2006/relationships/hyperlink" Target="https://login.consultant.ru/link/?rnd=E2B1A35966CC1854A3396580CE379F50&amp;req=doc&amp;base=LAW&amp;n=335129&amp;dst=100595&amp;fld=134&amp;REFFIELD=134&amp;REFDST=100002&amp;REFDOC=268917&amp;REFBASE=PBI&amp;stat=refcode%3D10881%3Bdstident%3D100595%3Bindex%3D3&amp;date=07.07.2020" TargetMode="External"/><Relationship Id="rId69" Type="http://schemas.openxmlformats.org/officeDocument/2006/relationships/hyperlink" Target="https://login.consultant.ru/link/?req=doc&amp;base=QUEST&amp;n=195859&amp;dst=100001&amp;date=07.07.2020" TargetMode="External"/><Relationship Id="rId113" Type="http://schemas.openxmlformats.org/officeDocument/2006/relationships/hyperlink" Target="https://login.consultant.ru/link/?req=doc&amp;base=LAW&amp;n=354561" TargetMode="External"/><Relationship Id="rId134" Type="http://schemas.openxmlformats.org/officeDocument/2006/relationships/hyperlink" Target="https://login.consultant.ru/link/?req=doc&amp;base=LAW&amp;n=356732&amp;dst=100053" TargetMode="External"/><Relationship Id="rId80" Type="http://schemas.openxmlformats.org/officeDocument/2006/relationships/hyperlink" Target="https://login.consultant.ru/link/?req=doc&amp;base=QUEST&amp;n=180456&amp;dst=100029&amp;date=09.07.2020" TargetMode="External"/><Relationship Id="rId155" Type="http://schemas.openxmlformats.org/officeDocument/2006/relationships/hyperlink" Target="https://login.consultant.ru/?returnUrl=ref=0CA4A7BCEFD1E2499FE25B4DA8B8BAE3CB0439FA10DF466AE40B9641BEE5014E0D2CCB3B764A38AAE2AD6A68194C8BB7C36271C652F19EE845CEL" TargetMode="External"/><Relationship Id="rId17" Type="http://schemas.openxmlformats.org/officeDocument/2006/relationships/hyperlink" Target="https://login.consultant.ru/link/?rnd=715755FB1FE0E02A035DEDAE755F67A7&amp;req=doc&amp;base=LAW&amp;n=355876&amp;dst=100010&amp;fld=134&amp;REFFIELD=134&amp;REFDST=100002&amp;REFDOC=263783&amp;REFBASE=PBI&amp;stat=refcode%3D10881%3Bdstident%3D100010%3Bindex%3D3&amp;date=09.07.2020" TargetMode="External"/><Relationship Id="rId38" Type="http://schemas.openxmlformats.org/officeDocument/2006/relationships/hyperlink" Target="https://login.consultant.ru/link/?req=doc&amp;base=LAW&amp;n=350539&amp;dst=100024&amp;date=08.07.2020" TargetMode="External"/><Relationship Id="rId59" Type="http://schemas.openxmlformats.org/officeDocument/2006/relationships/hyperlink" Target="https://login.consultant.ru/link/?rnd=E2B1A35966CC1854A3396580CE379F50&amp;req=doc&amp;base=LAW&amp;n=335129&amp;dst=100277&amp;fld=134&amp;REFFIELD=134&amp;REFDST=100017&amp;REFDOC=268917&amp;REFBASE=PBI&amp;stat=refcode%3D10881%3Bdstident%3D100277%3Bindex%3D30&amp;date=07.07.2020" TargetMode="External"/><Relationship Id="rId103" Type="http://schemas.openxmlformats.org/officeDocument/2006/relationships/hyperlink" Target="http://covid.economy.gov.ru/nko" TargetMode="External"/><Relationship Id="rId124" Type="http://schemas.openxmlformats.org/officeDocument/2006/relationships/hyperlink" Target="https://login.consultant.ru/link/?req=doc&amp;base=LAW&amp;n=356424&amp;dst=10010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8750-6A94-4A5B-8E52-BE1F39A3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37697</TotalTime>
  <Pages>10</Pages>
  <Words>9566</Words>
  <Characters>54531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63970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Малкова Екатерина Сергеевна</dc:creator>
  <cp:lastModifiedBy>Богун Ольга Федоровна</cp:lastModifiedBy>
  <cp:revision>1047</cp:revision>
  <cp:lastPrinted>2020-02-12T08:51:00Z</cp:lastPrinted>
  <dcterms:created xsi:type="dcterms:W3CDTF">2020-03-20T06:02:00Z</dcterms:created>
  <dcterms:modified xsi:type="dcterms:W3CDTF">2020-07-12T04:15:00Z</dcterms:modified>
</cp:coreProperties>
</file>